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0EE45C" w14:textId="77777777" w:rsidR="0001593D" w:rsidRDefault="0021434B" w:rsidP="00E8454B">
      <w:pPr>
        <w:spacing w:after="0" w:line="240" w:lineRule="auto"/>
        <w:jc w:val="right"/>
        <w:rPr>
          <w:rFonts w:ascii="Times New Roman" w:hAnsi="Times New Roman" w:cs="Times New Roman"/>
          <w:color w:val="000000"/>
          <w:lang w:eastAsia="pl-PL" w:bidi="pl-PL"/>
        </w:rPr>
      </w:pPr>
      <w:r w:rsidRPr="00B0327D">
        <w:rPr>
          <w:rFonts w:ascii="Times New Roman" w:hAnsi="Times New Roman" w:cs="Times New Roman"/>
          <w:b/>
          <w:bCs/>
          <w:color w:val="000000"/>
          <w:lang w:eastAsia="pl-PL" w:bidi="pl-PL"/>
        </w:rPr>
        <w:tab/>
      </w:r>
      <w:r w:rsidR="00DC6586" w:rsidRPr="00E8454B">
        <w:rPr>
          <w:rFonts w:ascii="Times New Roman" w:hAnsi="Times New Roman" w:cs="Times New Roman"/>
          <w:color w:val="000000"/>
          <w:lang w:eastAsia="pl-PL" w:bidi="pl-PL"/>
        </w:rPr>
        <w:t>Zał</w:t>
      </w:r>
      <w:r w:rsidR="0001593D" w:rsidRPr="00E8454B">
        <w:rPr>
          <w:rFonts w:ascii="Times New Roman" w:hAnsi="Times New Roman" w:cs="Times New Roman"/>
          <w:color w:val="000000"/>
          <w:lang w:eastAsia="pl-PL" w:bidi="pl-PL"/>
        </w:rPr>
        <w:t>ą</w:t>
      </w:r>
      <w:r w:rsidR="00DC6586" w:rsidRPr="00E8454B">
        <w:rPr>
          <w:rFonts w:ascii="Times New Roman" w:hAnsi="Times New Roman" w:cs="Times New Roman"/>
          <w:color w:val="000000"/>
          <w:lang w:eastAsia="pl-PL" w:bidi="pl-PL"/>
        </w:rPr>
        <w:t xml:space="preserve">cznik </w:t>
      </w:r>
      <w:r w:rsidR="0001593D">
        <w:rPr>
          <w:rFonts w:ascii="Times New Roman" w:hAnsi="Times New Roman" w:cs="Times New Roman"/>
          <w:color w:val="000000"/>
          <w:lang w:eastAsia="pl-PL" w:bidi="pl-PL"/>
        </w:rPr>
        <w:t xml:space="preserve">Nr ……… do Uchwały Nr ………… </w:t>
      </w:r>
    </w:p>
    <w:p w14:paraId="1F878EF4" w14:textId="0FEFB1F9" w:rsidR="00C359ED" w:rsidRDefault="0001593D" w:rsidP="00E8454B">
      <w:pPr>
        <w:spacing w:after="0" w:line="240" w:lineRule="auto"/>
        <w:jc w:val="right"/>
        <w:rPr>
          <w:rFonts w:ascii="Times New Roman" w:hAnsi="Times New Roman" w:cs="Times New Roman"/>
          <w:color w:val="000000"/>
          <w:lang w:eastAsia="pl-PL" w:bidi="pl-PL"/>
        </w:rPr>
      </w:pPr>
      <w:r>
        <w:rPr>
          <w:rFonts w:ascii="Times New Roman" w:hAnsi="Times New Roman" w:cs="Times New Roman"/>
          <w:color w:val="000000"/>
          <w:lang w:eastAsia="pl-PL" w:bidi="pl-PL"/>
        </w:rPr>
        <w:t xml:space="preserve">Zarządu Województwa ……………………………………………………………………, </w:t>
      </w:r>
    </w:p>
    <w:p w14:paraId="798B635D" w14:textId="24F7AC23" w:rsidR="0001593D" w:rsidRPr="00E8454B" w:rsidRDefault="0001593D" w:rsidP="00E8454B">
      <w:pPr>
        <w:spacing w:after="0" w:line="240" w:lineRule="auto"/>
        <w:jc w:val="right"/>
        <w:rPr>
          <w:rFonts w:ascii="Times New Roman" w:hAnsi="Times New Roman" w:cs="Times New Roman"/>
          <w:color w:val="000000"/>
          <w:lang w:eastAsia="pl-PL" w:bidi="pl-PL"/>
        </w:rPr>
      </w:pPr>
      <w:r>
        <w:rPr>
          <w:rFonts w:ascii="Times New Roman" w:hAnsi="Times New Roman" w:cs="Times New Roman"/>
          <w:color w:val="000000"/>
          <w:lang w:eastAsia="pl-PL" w:bidi="pl-PL"/>
        </w:rPr>
        <w:t>w …………………………………………… z dnia ………………………………………</w:t>
      </w:r>
    </w:p>
    <w:p w14:paraId="13AC9E90" w14:textId="77777777" w:rsidR="00C359ED" w:rsidRPr="00B0327D" w:rsidRDefault="00C359ED" w:rsidP="00E8454B">
      <w:pPr>
        <w:spacing w:after="0" w:line="240" w:lineRule="auto"/>
        <w:jc w:val="center"/>
        <w:rPr>
          <w:rFonts w:ascii="Times New Roman" w:hAnsi="Times New Roman" w:cs="Times New Roman"/>
          <w:b/>
          <w:bCs/>
          <w:color w:val="000000"/>
          <w:lang w:eastAsia="pl-PL" w:bidi="pl-PL"/>
        </w:rPr>
      </w:pPr>
    </w:p>
    <w:p w14:paraId="561FA479" w14:textId="77777777" w:rsidR="00C359ED" w:rsidRPr="00B0327D" w:rsidRDefault="00C359ED" w:rsidP="00E57A21">
      <w:pPr>
        <w:jc w:val="center"/>
        <w:rPr>
          <w:rFonts w:ascii="Times New Roman" w:hAnsi="Times New Roman" w:cs="Times New Roman"/>
          <w:b/>
          <w:bCs/>
          <w:color w:val="000000"/>
          <w:lang w:eastAsia="pl-PL" w:bidi="pl-PL"/>
        </w:rPr>
      </w:pPr>
    </w:p>
    <w:p w14:paraId="646104E0" w14:textId="41722CAB" w:rsidR="00C359ED" w:rsidRPr="00B0327D" w:rsidRDefault="00C359ED" w:rsidP="00E57A21">
      <w:pPr>
        <w:jc w:val="center"/>
        <w:rPr>
          <w:rFonts w:ascii="Times New Roman" w:hAnsi="Times New Roman" w:cs="Times New Roman"/>
          <w:b/>
          <w:bCs/>
          <w:color w:val="000000"/>
          <w:lang w:eastAsia="pl-PL" w:bidi="pl-PL"/>
        </w:rPr>
      </w:pPr>
    </w:p>
    <w:p w14:paraId="4EF6447B" w14:textId="2648FD3B" w:rsidR="00C359ED" w:rsidRPr="00B0327D" w:rsidRDefault="000B5EAF" w:rsidP="0032711B">
      <w:pPr>
        <w:rPr>
          <w:rFonts w:ascii="Times New Roman" w:hAnsi="Times New Roman" w:cs="Times New Roman"/>
          <w:b/>
          <w:bCs/>
          <w:color w:val="000000"/>
          <w:lang w:eastAsia="pl-PL" w:bidi="pl-PL"/>
        </w:rPr>
      </w:pPr>
      <w:r>
        <w:rPr>
          <w:rFonts w:ascii="Times New Roman" w:hAnsi="Times New Roman" w:cs="Times New Roman"/>
          <w:b/>
          <w:bCs/>
          <w:noProof/>
          <w:color w:val="000000"/>
          <w:lang w:eastAsia="pl-PL" w:bidi="pl-PL"/>
        </w:rPr>
        <w:drawing>
          <wp:inline distT="0" distB="0" distL="0" distR="0" wp14:anchorId="368C6177" wp14:editId="55EA2EE5">
            <wp:extent cx="1931670" cy="695889"/>
            <wp:effectExtent l="0" t="0" r="0"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80745" cy="713568"/>
                    </a:xfrm>
                    <a:prstGeom prst="rect">
                      <a:avLst/>
                    </a:prstGeom>
                    <a:noFill/>
                  </pic:spPr>
                </pic:pic>
              </a:graphicData>
            </a:graphic>
          </wp:inline>
        </w:drawing>
      </w:r>
      <w:r w:rsidR="0032711B">
        <w:rPr>
          <w:rFonts w:ascii="Times New Roman" w:hAnsi="Times New Roman" w:cs="Times New Roman"/>
          <w:b/>
          <w:bCs/>
          <w:color w:val="000000"/>
          <w:lang w:eastAsia="pl-PL" w:bidi="pl-PL"/>
        </w:rPr>
        <w:t xml:space="preserve">  </w:t>
      </w:r>
      <w:r w:rsidR="000C5DC8">
        <w:rPr>
          <w:rFonts w:ascii="Times New Roman" w:hAnsi="Times New Roman" w:cs="Times New Roman"/>
          <w:b/>
          <w:bCs/>
          <w:color w:val="000000"/>
          <w:lang w:eastAsia="pl-PL" w:bidi="pl-PL"/>
        </w:rPr>
        <w:t xml:space="preserve">      </w:t>
      </w:r>
      <w:r w:rsidR="0032711B">
        <w:rPr>
          <w:rFonts w:ascii="Times New Roman" w:hAnsi="Times New Roman" w:cs="Times New Roman"/>
          <w:b/>
          <w:bCs/>
          <w:color w:val="000000"/>
          <w:lang w:eastAsia="pl-PL" w:bidi="pl-PL"/>
        </w:rPr>
        <w:t xml:space="preserve">                  </w:t>
      </w:r>
      <w:r w:rsidR="0032711B">
        <w:rPr>
          <w:rFonts w:ascii="Times New Roman" w:hAnsi="Times New Roman" w:cs="Times New Roman"/>
          <w:b/>
          <w:bCs/>
          <w:noProof/>
          <w:color w:val="000000"/>
          <w:lang w:eastAsia="pl-PL" w:bidi="pl-PL"/>
        </w:rPr>
        <w:drawing>
          <wp:inline distT="0" distB="0" distL="0" distR="0" wp14:anchorId="6746F748" wp14:editId="795A917B">
            <wp:extent cx="2809889" cy="1545408"/>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20994" cy="1551516"/>
                    </a:xfrm>
                    <a:prstGeom prst="rect">
                      <a:avLst/>
                    </a:prstGeom>
                    <a:noFill/>
                  </pic:spPr>
                </pic:pic>
              </a:graphicData>
            </a:graphic>
          </wp:inline>
        </w:drawing>
      </w:r>
    </w:p>
    <w:p w14:paraId="296C47EF" w14:textId="489FCB78" w:rsidR="00C359ED" w:rsidRPr="00B0327D" w:rsidRDefault="00C359ED" w:rsidP="00E57A21">
      <w:pPr>
        <w:jc w:val="center"/>
        <w:rPr>
          <w:rFonts w:ascii="Times New Roman" w:hAnsi="Times New Roman" w:cs="Times New Roman"/>
          <w:b/>
          <w:bCs/>
          <w:color w:val="000000"/>
          <w:lang w:eastAsia="pl-PL" w:bidi="pl-PL"/>
        </w:rPr>
      </w:pPr>
    </w:p>
    <w:p w14:paraId="354D9DA6" w14:textId="380AA0B5" w:rsidR="0060608D" w:rsidRPr="00B0327D" w:rsidRDefault="0060608D" w:rsidP="00E57A21">
      <w:pPr>
        <w:jc w:val="center"/>
        <w:rPr>
          <w:rFonts w:ascii="Times New Roman" w:hAnsi="Times New Roman" w:cs="Times New Roman"/>
          <w:b/>
          <w:bCs/>
          <w:color w:val="000000"/>
          <w:lang w:eastAsia="pl-PL" w:bidi="pl-PL"/>
        </w:rPr>
      </w:pPr>
    </w:p>
    <w:p w14:paraId="560C839F" w14:textId="77777777" w:rsidR="000B5EAF" w:rsidRPr="00B0327D" w:rsidRDefault="000B5EAF" w:rsidP="000B5EAF">
      <w:pPr>
        <w:rPr>
          <w:rFonts w:ascii="Times New Roman" w:hAnsi="Times New Roman" w:cs="Times New Roman"/>
          <w:b/>
          <w:bCs/>
          <w:color w:val="000000"/>
          <w:lang w:eastAsia="pl-PL" w:bidi="pl-PL"/>
        </w:rPr>
      </w:pPr>
    </w:p>
    <w:p w14:paraId="27FADE60" w14:textId="77777777" w:rsidR="00C359ED" w:rsidRPr="00B0327D" w:rsidRDefault="00C359ED" w:rsidP="00E57A21">
      <w:pPr>
        <w:jc w:val="center"/>
        <w:rPr>
          <w:rFonts w:ascii="Times New Roman" w:hAnsi="Times New Roman" w:cs="Times New Roman"/>
          <w:b/>
          <w:bCs/>
          <w:color w:val="000000"/>
          <w:lang w:eastAsia="pl-PL" w:bidi="pl-PL"/>
        </w:rPr>
      </w:pPr>
    </w:p>
    <w:p w14:paraId="63B01738" w14:textId="68CD5320" w:rsidR="00E57A21" w:rsidRPr="00B0327D" w:rsidRDefault="001C2DBC" w:rsidP="00E57A21">
      <w:pPr>
        <w:jc w:val="center"/>
        <w:rPr>
          <w:rFonts w:ascii="Times New Roman" w:hAnsi="Times New Roman" w:cs="Times New Roman"/>
          <w:b/>
          <w:bCs/>
          <w:sz w:val="28"/>
          <w:szCs w:val="28"/>
        </w:rPr>
      </w:pPr>
      <w:r w:rsidRPr="00B0327D">
        <w:rPr>
          <w:rFonts w:ascii="Times New Roman" w:hAnsi="Times New Roman" w:cs="Times New Roman"/>
          <w:b/>
          <w:bCs/>
          <w:color w:val="000000"/>
          <w:sz w:val="28"/>
          <w:szCs w:val="28"/>
          <w:lang w:eastAsia="pl-PL" w:bidi="pl-PL"/>
        </w:rPr>
        <w:t>REGULAMIN NABORU WNIOSKÓW O PRZYZNANIE POMOCY</w:t>
      </w:r>
    </w:p>
    <w:p w14:paraId="6DDE9B85" w14:textId="0C56158C" w:rsidR="00000666" w:rsidRDefault="00E538FE" w:rsidP="00E57A21">
      <w:pPr>
        <w:jc w:val="center"/>
        <w:rPr>
          <w:rFonts w:ascii="Times New Roman" w:hAnsi="Times New Roman" w:cs="Times New Roman"/>
          <w:sz w:val="28"/>
          <w:szCs w:val="28"/>
        </w:rPr>
      </w:pPr>
      <w:bookmarkStart w:id="0" w:name="_Hlk142302913"/>
      <w:bookmarkStart w:id="1" w:name="_Hlk142291187"/>
      <w:r w:rsidRPr="00B0327D">
        <w:rPr>
          <w:rFonts w:ascii="Times New Roman" w:hAnsi="Times New Roman" w:cs="Times New Roman"/>
          <w:sz w:val="28"/>
          <w:szCs w:val="28"/>
        </w:rPr>
        <w:t xml:space="preserve">w ramach Planu Strategicznego dla Wspólnej Polityki Rolnej na lata 2023–2027 dla interwencji </w:t>
      </w:r>
      <w:r w:rsidR="003C1674" w:rsidRPr="00B0327D">
        <w:rPr>
          <w:rFonts w:ascii="Times New Roman" w:hAnsi="Times New Roman" w:cs="Times New Roman"/>
          <w:sz w:val="28"/>
          <w:szCs w:val="28"/>
        </w:rPr>
        <w:t xml:space="preserve">I.13.1 LEADER/Rozwój Lokalny Kierowany przez Społeczność (RLKS) – komponent </w:t>
      </w:r>
      <w:r w:rsidR="00A36A94">
        <w:rPr>
          <w:rFonts w:ascii="Times New Roman" w:hAnsi="Times New Roman" w:cs="Times New Roman"/>
          <w:sz w:val="28"/>
          <w:szCs w:val="28"/>
        </w:rPr>
        <w:t>Wdrażanie</w:t>
      </w:r>
      <w:r w:rsidR="003C1674" w:rsidRPr="00B0327D">
        <w:rPr>
          <w:rFonts w:ascii="Times New Roman" w:hAnsi="Times New Roman" w:cs="Times New Roman"/>
          <w:sz w:val="28"/>
          <w:szCs w:val="28"/>
        </w:rPr>
        <w:t xml:space="preserve"> LSR</w:t>
      </w:r>
      <w:r w:rsidR="00A36A94">
        <w:rPr>
          <w:rFonts w:ascii="Times New Roman" w:hAnsi="Times New Roman" w:cs="Times New Roman"/>
          <w:sz w:val="28"/>
          <w:szCs w:val="28"/>
        </w:rPr>
        <w:t xml:space="preserve"> – </w:t>
      </w:r>
      <w:r w:rsidR="00F75F1A">
        <w:rPr>
          <w:rFonts w:ascii="Times New Roman" w:hAnsi="Times New Roman" w:cs="Times New Roman"/>
          <w:sz w:val="28"/>
          <w:szCs w:val="28"/>
        </w:rPr>
        <w:t>P</w:t>
      </w:r>
      <w:r w:rsidR="00A36A94">
        <w:rPr>
          <w:rFonts w:ascii="Times New Roman" w:hAnsi="Times New Roman" w:cs="Times New Roman"/>
          <w:sz w:val="28"/>
          <w:szCs w:val="28"/>
        </w:rPr>
        <w:t>rojekty grantowe</w:t>
      </w:r>
      <w:r w:rsidR="00942748">
        <w:rPr>
          <w:rFonts w:ascii="Times New Roman" w:hAnsi="Times New Roman" w:cs="Times New Roman"/>
          <w:sz w:val="28"/>
          <w:szCs w:val="28"/>
        </w:rPr>
        <w:t xml:space="preserve"> </w:t>
      </w:r>
    </w:p>
    <w:p w14:paraId="4F818E2B" w14:textId="7E8CCFE9" w:rsidR="00E57A21" w:rsidRPr="00B0327D" w:rsidRDefault="003650BE" w:rsidP="00E57A21">
      <w:pPr>
        <w:jc w:val="center"/>
        <w:rPr>
          <w:rFonts w:ascii="Times New Roman" w:hAnsi="Times New Roman" w:cs="Times New Roman"/>
          <w:color w:val="000000"/>
          <w:lang w:eastAsia="pl-PL" w:bidi="pl-PL"/>
        </w:rPr>
      </w:pPr>
      <w:r>
        <w:rPr>
          <w:rFonts w:ascii="Times New Roman" w:hAnsi="Times New Roman" w:cs="Times New Roman"/>
          <w:sz w:val="28"/>
          <w:szCs w:val="28"/>
        </w:rPr>
        <w:t xml:space="preserve">w zakresie innym niż na przygotowanie koncepcji Smart Village </w:t>
      </w:r>
      <w:bookmarkEnd w:id="0"/>
    </w:p>
    <w:bookmarkEnd w:id="1"/>
    <w:p w14:paraId="2AA03E43" w14:textId="7C386A09" w:rsidR="005A239D" w:rsidRPr="00B0327D" w:rsidRDefault="005A239D">
      <w:pPr>
        <w:rPr>
          <w:rFonts w:ascii="Times New Roman" w:hAnsi="Times New Roman" w:cs="Times New Roman"/>
        </w:rPr>
      </w:pPr>
      <w:r w:rsidRPr="00B0327D">
        <w:rPr>
          <w:rFonts w:ascii="Times New Roman" w:hAnsi="Times New Roman" w:cs="Times New Roman"/>
        </w:rPr>
        <w:br w:type="page"/>
      </w:r>
    </w:p>
    <w:sdt>
      <w:sdtPr>
        <w:rPr>
          <w:rFonts w:ascii="Times New Roman" w:eastAsiaTheme="minorHAnsi" w:hAnsi="Times New Roman" w:cs="Times New Roman"/>
          <w:color w:val="auto"/>
          <w:sz w:val="22"/>
          <w:szCs w:val="22"/>
          <w:lang w:eastAsia="en-US"/>
        </w:rPr>
        <w:id w:val="2078703100"/>
        <w:docPartObj>
          <w:docPartGallery w:val="Table of Contents"/>
          <w:docPartUnique/>
        </w:docPartObj>
      </w:sdtPr>
      <w:sdtEndPr>
        <w:rPr>
          <w:rFonts w:asciiTheme="minorHAnsi" w:hAnsiTheme="minorHAnsi" w:cstheme="minorBidi"/>
        </w:rPr>
      </w:sdtEndPr>
      <w:sdtContent>
        <w:p w14:paraId="08DB4754" w14:textId="65D3BAA7" w:rsidR="00AE6D08" w:rsidRPr="005F5308" w:rsidRDefault="00AE6D08">
          <w:pPr>
            <w:pStyle w:val="Nagwekspisutreci"/>
            <w:rPr>
              <w:rFonts w:ascii="Times New Roman" w:hAnsi="Times New Roman" w:cs="Times New Roman"/>
              <w:b/>
            </w:rPr>
          </w:pPr>
          <w:r w:rsidRPr="00B0327D">
            <w:rPr>
              <w:rFonts w:ascii="Times New Roman" w:hAnsi="Times New Roman" w:cs="Times New Roman"/>
              <w:b/>
            </w:rPr>
            <w:t>Spis treści</w:t>
          </w:r>
        </w:p>
        <w:p w14:paraId="06AC968D" w14:textId="77777777" w:rsidR="00B673CC" w:rsidRPr="00B0327D" w:rsidRDefault="00B673CC" w:rsidP="00192888">
          <w:pPr>
            <w:rPr>
              <w:rFonts w:ascii="Times New Roman" w:hAnsi="Times New Roman" w:cs="Times New Roman"/>
            </w:rPr>
          </w:pPr>
        </w:p>
        <w:p w14:paraId="7EB59901" w14:textId="4140DD55" w:rsidR="007A74DD" w:rsidRDefault="00AE6D08" w:rsidP="002F020C">
          <w:pPr>
            <w:pStyle w:val="Spistreci1"/>
            <w:rPr>
              <w:rFonts w:eastAsiaTheme="minorEastAsia"/>
              <w:noProof/>
              <w:lang w:eastAsia="pl-PL"/>
            </w:rPr>
          </w:pPr>
          <w:r w:rsidRPr="005F5308">
            <w:rPr>
              <w:rFonts w:ascii="Times New Roman" w:hAnsi="Times New Roman" w:cs="Times New Roman"/>
            </w:rPr>
            <w:fldChar w:fldCharType="begin"/>
          </w:r>
          <w:r w:rsidRPr="00B0327D">
            <w:rPr>
              <w:rFonts w:ascii="Times New Roman" w:hAnsi="Times New Roman" w:cs="Times New Roman"/>
            </w:rPr>
            <w:instrText xml:space="preserve"> TOC \o "1-3" \h \z \u </w:instrText>
          </w:r>
          <w:r w:rsidRPr="005F5308">
            <w:rPr>
              <w:rFonts w:ascii="Times New Roman" w:hAnsi="Times New Roman" w:cs="Times New Roman"/>
            </w:rPr>
            <w:fldChar w:fldCharType="separate"/>
          </w:r>
          <w:hyperlink w:anchor="_Toc158706206" w:history="1">
            <w:r w:rsidR="007A74DD" w:rsidRPr="007B2944">
              <w:rPr>
                <w:rStyle w:val="Hipercze"/>
                <w:rFonts w:ascii="Times New Roman" w:hAnsi="Times New Roman" w:cs="Times New Roman"/>
                <w:b/>
                <w:bCs/>
                <w:noProof/>
              </w:rPr>
              <w:t>§ 1. Słownik pojęć i wykaz skrótów</w:t>
            </w:r>
            <w:r w:rsidR="007A74DD">
              <w:rPr>
                <w:noProof/>
                <w:webHidden/>
              </w:rPr>
              <w:tab/>
            </w:r>
            <w:r w:rsidR="007A74DD">
              <w:rPr>
                <w:noProof/>
                <w:webHidden/>
              </w:rPr>
              <w:fldChar w:fldCharType="begin"/>
            </w:r>
            <w:r w:rsidR="007A74DD">
              <w:rPr>
                <w:noProof/>
                <w:webHidden/>
              </w:rPr>
              <w:instrText xml:space="preserve"> PAGEREF _Toc158706206 \h </w:instrText>
            </w:r>
            <w:r w:rsidR="007A74DD">
              <w:rPr>
                <w:noProof/>
                <w:webHidden/>
              </w:rPr>
            </w:r>
            <w:r w:rsidR="007A74DD">
              <w:rPr>
                <w:noProof/>
                <w:webHidden/>
              </w:rPr>
              <w:fldChar w:fldCharType="separate"/>
            </w:r>
            <w:r w:rsidR="001F7D0B">
              <w:rPr>
                <w:noProof/>
                <w:webHidden/>
              </w:rPr>
              <w:t>3</w:t>
            </w:r>
            <w:r w:rsidR="007A74DD">
              <w:rPr>
                <w:noProof/>
                <w:webHidden/>
              </w:rPr>
              <w:fldChar w:fldCharType="end"/>
            </w:r>
          </w:hyperlink>
        </w:p>
        <w:p w14:paraId="17BBACE2" w14:textId="4058C5F7" w:rsidR="007A74DD" w:rsidRDefault="00A8378B" w:rsidP="002F020C">
          <w:pPr>
            <w:pStyle w:val="Spistreci1"/>
            <w:rPr>
              <w:rFonts w:eastAsiaTheme="minorEastAsia"/>
              <w:noProof/>
              <w:lang w:eastAsia="pl-PL"/>
            </w:rPr>
          </w:pPr>
          <w:hyperlink w:anchor="_Toc158706207" w:history="1">
            <w:r w:rsidR="007A74DD" w:rsidRPr="007B2944">
              <w:rPr>
                <w:rStyle w:val="Hipercze"/>
                <w:rFonts w:ascii="Times New Roman" w:eastAsia="Times New Roman" w:hAnsi="Times New Roman" w:cs="Times New Roman"/>
                <w:b/>
                <w:noProof/>
                <w:lang w:eastAsia="pl-PL" w:bidi="pl-PL"/>
              </w:rPr>
              <w:t>1.</w:t>
            </w:r>
            <w:r w:rsidR="007A74DD">
              <w:rPr>
                <w:rFonts w:eastAsiaTheme="minorEastAsia"/>
                <w:noProof/>
                <w:lang w:eastAsia="pl-PL"/>
              </w:rPr>
              <w:tab/>
            </w:r>
            <w:r w:rsidR="007A74DD" w:rsidRPr="007B2944">
              <w:rPr>
                <w:rStyle w:val="Hipercze"/>
                <w:rFonts w:ascii="Times New Roman" w:eastAsia="Times New Roman" w:hAnsi="Times New Roman" w:cs="Times New Roman"/>
                <w:b/>
                <w:noProof/>
                <w:lang w:eastAsia="pl-PL" w:bidi="pl-PL"/>
              </w:rPr>
              <w:t>Słownik pojęć</w:t>
            </w:r>
            <w:r w:rsidR="007A74DD">
              <w:rPr>
                <w:noProof/>
                <w:webHidden/>
              </w:rPr>
              <w:tab/>
            </w:r>
            <w:r w:rsidR="007A74DD">
              <w:rPr>
                <w:noProof/>
                <w:webHidden/>
              </w:rPr>
              <w:fldChar w:fldCharType="begin"/>
            </w:r>
            <w:r w:rsidR="007A74DD">
              <w:rPr>
                <w:noProof/>
                <w:webHidden/>
              </w:rPr>
              <w:instrText xml:space="preserve"> PAGEREF _Toc158706207 \h </w:instrText>
            </w:r>
            <w:r w:rsidR="007A74DD">
              <w:rPr>
                <w:noProof/>
                <w:webHidden/>
              </w:rPr>
            </w:r>
            <w:r w:rsidR="007A74DD">
              <w:rPr>
                <w:noProof/>
                <w:webHidden/>
              </w:rPr>
              <w:fldChar w:fldCharType="separate"/>
            </w:r>
            <w:r w:rsidR="001F7D0B">
              <w:rPr>
                <w:noProof/>
                <w:webHidden/>
              </w:rPr>
              <w:t>3</w:t>
            </w:r>
            <w:r w:rsidR="007A74DD">
              <w:rPr>
                <w:noProof/>
                <w:webHidden/>
              </w:rPr>
              <w:fldChar w:fldCharType="end"/>
            </w:r>
          </w:hyperlink>
        </w:p>
        <w:p w14:paraId="15E414C6" w14:textId="6D48A7AD" w:rsidR="007A74DD" w:rsidRDefault="00A8378B" w:rsidP="002F020C">
          <w:pPr>
            <w:pStyle w:val="Spistreci1"/>
            <w:rPr>
              <w:rFonts w:eastAsiaTheme="minorEastAsia"/>
              <w:noProof/>
              <w:lang w:eastAsia="pl-PL"/>
            </w:rPr>
          </w:pPr>
          <w:hyperlink w:anchor="_Toc158706208" w:history="1">
            <w:r w:rsidR="007A74DD" w:rsidRPr="007B2944">
              <w:rPr>
                <w:rStyle w:val="Hipercze"/>
                <w:rFonts w:ascii="Times New Roman" w:eastAsia="Times New Roman" w:hAnsi="Times New Roman" w:cs="Times New Roman"/>
                <w:b/>
                <w:noProof/>
                <w:lang w:eastAsia="pl-PL" w:bidi="pl-PL"/>
              </w:rPr>
              <w:t>2.</w:t>
            </w:r>
            <w:r w:rsidR="007A74DD">
              <w:rPr>
                <w:rFonts w:eastAsiaTheme="minorEastAsia"/>
                <w:noProof/>
                <w:lang w:eastAsia="pl-PL"/>
              </w:rPr>
              <w:tab/>
            </w:r>
            <w:r w:rsidR="007A74DD" w:rsidRPr="007B2944">
              <w:rPr>
                <w:rStyle w:val="Hipercze"/>
                <w:rFonts w:ascii="Times New Roman" w:eastAsia="Times New Roman" w:hAnsi="Times New Roman" w:cs="Times New Roman"/>
                <w:b/>
                <w:noProof/>
                <w:lang w:eastAsia="pl-PL" w:bidi="pl-PL"/>
              </w:rPr>
              <w:t>Wykaz skrótów</w:t>
            </w:r>
            <w:r w:rsidR="007A74DD">
              <w:rPr>
                <w:noProof/>
                <w:webHidden/>
              </w:rPr>
              <w:tab/>
            </w:r>
            <w:r w:rsidR="007A74DD">
              <w:rPr>
                <w:noProof/>
                <w:webHidden/>
              </w:rPr>
              <w:fldChar w:fldCharType="begin"/>
            </w:r>
            <w:r w:rsidR="007A74DD">
              <w:rPr>
                <w:noProof/>
                <w:webHidden/>
              </w:rPr>
              <w:instrText xml:space="preserve"> PAGEREF _Toc158706208 \h </w:instrText>
            </w:r>
            <w:r w:rsidR="007A74DD">
              <w:rPr>
                <w:noProof/>
                <w:webHidden/>
              </w:rPr>
            </w:r>
            <w:r w:rsidR="007A74DD">
              <w:rPr>
                <w:noProof/>
                <w:webHidden/>
              </w:rPr>
              <w:fldChar w:fldCharType="separate"/>
            </w:r>
            <w:r w:rsidR="001F7D0B">
              <w:rPr>
                <w:noProof/>
                <w:webHidden/>
              </w:rPr>
              <w:t>3</w:t>
            </w:r>
            <w:r w:rsidR="007A74DD">
              <w:rPr>
                <w:noProof/>
                <w:webHidden/>
              </w:rPr>
              <w:fldChar w:fldCharType="end"/>
            </w:r>
          </w:hyperlink>
        </w:p>
        <w:p w14:paraId="69FDAC05" w14:textId="44B4F626" w:rsidR="007A74DD" w:rsidRDefault="00A8378B" w:rsidP="002F020C">
          <w:pPr>
            <w:pStyle w:val="Spistreci1"/>
            <w:rPr>
              <w:rFonts w:eastAsiaTheme="minorEastAsia"/>
              <w:noProof/>
              <w:lang w:eastAsia="pl-PL"/>
            </w:rPr>
          </w:pPr>
          <w:hyperlink w:anchor="_Toc158706209" w:history="1">
            <w:r w:rsidR="007A74DD" w:rsidRPr="007B2944">
              <w:rPr>
                <w:rStyle w:val="Hipercze"/>
                <w:rFonts w:ascii="Times New Roman" w:hAnsi="Times New Roman" w:cs="Times New Roman"/>
                <w:b/>
                <w:bCs/>
                <w:noProof/>
              </w:rPr>
              <w:t>§ 2. Postanowienia ogólne dotyczące naboru wniosków o przyznanie pomocy</w:t>
            </w:r>
            <w:r w:rsidR="007A74DD">
              <w:rPr>
                <w:noProof/>
                <w:webHidden/>
              </w:rPr>
              <w:tab/>
            </w:r>
            <w:r w:rsidR="007A74DD">
              <w:rPr>
                <w:noProof/>
                <w:webHidden/>
              </w:rPr>
              <w:fldChar w:fldCharType="begin"/>
            </w:r>
            <w:r w:rsidR="007A74DD">
              <w:rPr>
                <w:noProof/>
                <w:webHidden/>
              </w:rPr>
              <w:instrText xml:space="preserve"> PAGEREF _Toc158706209 \h </w:instrText>
            </w:r>
            <w:r w:rsidR="007A74DD">
              <w:rPr>
                <w:noProof/>
                <w:webHidden/>
              </w:rPr>
            </w:r>
            <w:r w:rsidR="007A74DD">
              <w:rPr>
                <w:noProof/>
                <w:webHidden/>
              </w:rPr>
              <w:fldChar w:fldCharType="separate"/>
            </w:r>
            <w:r w:rsidR="001F7D0B">
              <w:rPr>
                <w:noProof/>
                <w:webHidden/>
              </w:rPr>
              <w:t>4</w:t>
            </w:r>
            <w:r w:rsidR="007A74DD">
              <w:rPr>
                <w:noProof/>
                <w:webHidden/>
              </w:rPr>
              <w:fldChar w:fldCharType="end"/>
            </w:r>
          </w:hyperlink>
        </w:p>
        <w:p w14:paraId="43BD2F95" w14:textId="47AD0B50" w:rsidR="007A74DD" w:rsidRDefault="00A8378B" w:rsidP="002F020C">
          <w:pPr>
            <w:pStyle w:val="Spistreci1"/>
            <w:rPr>
              <w:rFonts w:eastAsiaTheme="minorEastAsia"/>
              <w:noProof/>
              <w:lang w:eastAsia="pl-PL"/>
            </w:rPr>
          </w:pPr>
          <w:hyperlink w:anchor="_Toc158706210" w:history="1">
            <w:r w:rsidR="007A74DD" w:rsidRPr="007B2944">
              <w:rPr>
                <w:rStyle w:val="Hipercze"/>
                <w:rFonts w:ascii="Times New Roman" w:hAnsi="Times New Roman" w:cs="Times New Roman"/>
                <w:b/>
                <w:bCs/>
                <w:noProof/>
              </w:rPr>
              <w:t>§ 3. Warunki przyznania pomocy</w:t>
            </w:r>
            <w:r w:rsidR="007A74DD">
              <w:rPr>
                <w:noProof/>
                <w:webHidden/>
              </w:rPr>
              <w:tab/>
            </w:r>
            <w:r w:rsidR="007A74DD">
              <w:rPr>
                <w:noProof/>
                <w:webHidden/>
              </w:rPr>
              <w:fldChar w:fldCharType="begin"/>
            </w:r>
            <w:r w:rsidR="007A74DD">
              <w:rPr>
                <w:noProof/>
                <w:webHidden/>
              </w:rPr>
              <w:instrText xml:space="preserve"> PAGEREF _Toc158706210 \h </w:instrText>
            </w:r>
            <w:r w:rsidR="007A74DD">
              <w:rPr>
                <w:noProof/>
                <w:webHidden/>
              </w:rPr>
            </w:r>
            <w:r w:rsidR="007A74DD">
              <w:rPr>
                <w:noProof/>
                <w:webHidden/>
              </w:rPr>
              <w:fldChar w:fldCharType="separate"/>
            </w:r>
            <w:r w:rsidR="001F7D0B">
              <w:rPr>
                <w:noProof/>
                <w:webHidden/>
              </w:rPr>
              <w:t>5</w:t>
            </w:r>
            <w:r w:rsidR="007A74DD">
              <w:rPr>
                <w:noProof/>
                <w:webHidden/>
              </w:rPr>
              <w:fldChar w:fldCharType="end"/>
            </w:r>
          </w:hyperlink>
        </w:p>
        <w:p w14:paraId="4BD732F5" w14:textId="4B6AB2DD" w:rsidR="007A74DD" w:rsidRDefault="00A8378B" w:rsidP="002F020C">
          <w:pPr>
            <w:pStyle w:val="Spistreci1"/>
            <w:rPr>
              <w:rFonts w:eastAsiaTheme="minorEastAsia"/>
              <w:noProof/>
              <w:lang w:eastAsia="pl-PL"/>
            </w:rPr>
          </w:pPr>
          <w:hyperlink w:anchor="_Toc158706211" w:history="1">
            <w:r w:rsidR="007A74DD" w:rsidRPr="007B2944">
              <w:rPr>
                <w:rStyle w:val="Hipercze"/>
                <w:rFonts w:ascii="Times New Roman" w:hAnsi="Times New Roman" w:cs="Times New Roman"/>
                <w:b/>
                <w:bCs/>
                <w:noProof/>
              </w:rPr>
              <w:t xml:space="preserve">§ 4 Warunki, które musi spełniać wniosek o przyznanie pomocy, termin i sposób składania wniosku </w:t>
            </w:r>
            <w:r w:rsidR="00961DEA">
              <w:rPr>
                <w:rStyle w:val="Hipercze"/>
                <w:rFonts w:ascii="Times New Roman" w:hAnsi="Times New Roman" w:cs="Times New Roman"/>
                <w:b/>
                <w:bCs/>
                <w:noProof/>
              </w:rPr>
              <w:br/>
            </w:r>
            <w:r w:rsidR="007A74DD" w:rsidRPr="007B2944">
              <w:rPr>
                <w:rStyle w:val="Hipercze"/>
                <w:rFonts w:ascii="Times New Roman" w:hAnsi="Times New Roman" w:cs="Times New Roman"/>
                <w:b/>
                <w:bCs/>
                <w:noProof/>
              </w:rPr>
              <w:t>o przyznanie pomocy oraz zasady wymiany korespondencji</w:t>
            </w:r>
            <w:r w:rsidR="007A74DD">
              <w:rPr>
                <w:noProof/>
                <w:webHidden/>
              </w:rPr>
              <w:tab/>
            </w:r>
          </w:hyperlink>
          <w:r w:rsidR="00170264">
            <w:rPr>
              <w:noProof/>
            </w:rPr>
            <w:t>11</w:t>
          </w:r>
        </w:p>
        <w:p w14:paraId="19CAB3F4" w14:textId="1EAE161A" w:rsidR="007A74DD" w:rsidRDefault="00A8378B" w:rsidP="002F020C">
          <w:pPr>
            <w:pStyle w:val="Spistreci1"/>
            <w:rPr>
              <w:rFonts w:eastAsiaTheme="minorEastAsia"/>
              <w:noProof/>
              <w:lang w:eastAsia="pl-PL"/>
            </w:rPr>
          </w:pPr>
          <w:hyperlink w:anchor="_Toc158706212" w:history="1">
            <w:r w:rsidR="007A74DD" w:rsidRPr="007B2944">
              <w:rPr>
                <w:rStyle w:val="Hipercze"/>
                <w:rFonts w:ascii="Times New Roman" w:hAnsi="Times New Roman" w:cs="Times New Roman"/>
                <w:b/>
                <w:bCs/>
                <w:noProof/>
              </w:rPr>
              <w:t>§ 5. Procedura przyznawania pomocy</w:t>
            </w:r>
            <w:r w:rsidR="007A74DD">
              <w:rPr>
                <w:noProof/>
                <w:webHidden/>
              </w:rPr>
              <w:tab/>
            </w:r>
          </w:hyperlink>
          <w:r w:rsidR="00170264">
            <w:rPr>
              <w:noProof/>
            </w:rPr>
            <w:t>13</w:t>
          </w:r>
        </w:p>
        <w:p w14:paraId="10664E0B" w14:textId="4B2A8D5C" w:rsidR="007A74DD" w:rsidRDefault="00A8378B" w:rsidP="002F020C">
          <w:pPr>
            <w:pStyle w:val="Spistreci1"/>
            <w:rPr>
              <w:rFonts w:eastAsiaTheme="minorEastAsia"/>
              <w:noProof/>
              <w:lang w:eastAsia="pl-PL"/>
            </w:rPr>
          </w:pPr>
          <w:hyperlink w:anchor="_Toc158706213" w:history="1">
            <w:r w:rsidR="007A74DD" w:rsidRPr="007B2944">
              <w:rPr>
                <w:rStyle w:val="Hipercze"/>
                <w:rFonts w:ascii="Times New Roman" w:hAnsi="Times New Roman" w:cs="Times New Roman"/>
                <w:b/>
                <w:bCs/>
                <w:noProof/>
              </w:rPr>
              <w:t>§ 6. Zawarcie umowy</w:t>
            </w:r>
            <w:r w:rsidR="007A74DD">
              <w:rPr>
                <w:noProof/>
                <w:webHidden/>
              </w:rPr>
              <w:tab/>
            </w:r>
          </w:hyperlink>
          <w:r w:rsidR="00170264">
            <w:rPr>
              <w:noProof/>
            </w:rPr>
            <w:t>15</w:t>
          </w:r>
        </w:p>
        <w:p w14:paraId="3FCCAA87" w14:textId="5D946C01" w:rsidR="007A74DD" w:rsidRPr="000C2BA6" w:rsidRDefault="00A8378B" w:rsidP="002F020C">
          <w:pPr>
            <w:pStyle w:val="Spistreci1"/>
            <w:rPr>
              <w:rFonts w:ascii="Times New Roman" w:eastAsiaTheme="minorEastAsia" w:hAnsi="Times New Roman" w:cs="Times New Roman"/>
              <w:noProof/>
              <w:lang w:eastAsia="pl-PL"/>
            </w:rPr>
          </w:pPr>
          <w:hyperlink w:anchor="_Toc158706214" w:history="1">
            <w:r w:rsidR="007A74DD" w:rsidRPr="007B2944">
              <w:rPr>
                <w:rStyle w:val="Hipercze"/>
                <w:rFonts w:ascii="Times New Roman" w:hAnsi="Times New Roman" w:cs="Times New Roman"/>
                <w:b/>
                <w:bCs/>
                <w:noProof/>
              </w:rPr>
              <w:t>§ 7. Zasady wypłaty pomocy oraz warunki, które musi spełniać wniosek o płatność</w:t>
            </w:r>
            <w:r w:rsidR="007A74DD">
              <w:rPr>
                <w:noProof/>
                <w:webHidden/>
              </w:rPr>
              <w:tab/>
            </w:r>
            <w:r w:rsidR="007A74DD">
              <w:rPr>
                <w:noProof/>
                <w:webHidden/>
              </w:rPr>
              <w:fldChar w:fldCharType="begin"/>
            </w:r>
            <w:r w:rsidR="007A74DD">
              <w:rPr>
                <w:noProof/>
                <w:webHidden/>
              </w:rPr>
              <w:instrText xml:space="preserve"> PAGEREF _Toc158706214 \h </w:instrText>
            </w:r>
            <w:r w:rsidR="007A74DD">
              <w:rPr>
                <w:noProof/>
                <w:webHidden/>
              </w:rPr>
            </w:r>
            <w:r w:rsidR="007A74DD">
              <w:rPr>
                <w:noProof/>
                <w:webHidden/>
              </w:rPr>
              <w:fldChar w:fldCharType="separate"/>
            </w:r>
            <w:r w:rsidR="001F7D0B">
              <w:rPr>
                <w:noProof/>
                <w:webHidden/>
              </w:rPr>
              <w:t>17</w:t>
            </w:r>
            <w:r w:rsidR="007A74DD">
              <w:rPr>
                <w:noProof/>
                <w:webHidden/>
              </w:rPr>
              <w:fldChar w:fldCharType="end"/>
            </w:r>
          </w:hyperlink>
        </w:p>
        <w:p w14:paraId="29B6CF2B" w14:textId="02737621" w:rsidR="007A74DD" w:rsidRDefault="00A8378B" w:rsidP="002F020C">
          <w:pPr>
            <w:pStyle w:val="Spistreci1"/>
            <w:rPr>
              <w:rFonts w:eastAsiaTheme="minorEastAsia"/>
              <w:noProof/>
              <w:lang w:eastAsia="pl-PL"/>
            </w:rPr>
          </w:pPr>
          <w:hyperlink w:anchor="_Toc158706215" w:history="1">
            <w:r w:rsidR="007A74DD" w:rsidRPr="007B2944">
              <w:rPr>
                <w:rStyle w:val="Hipercze"/>
                <w:rFonts w:ascii="Times New Roman" w:hAnsi="Times New Roman" w:cs="Times New Roman"/>
                <w:b/>
                <w:bCs/>
                <w:noProof/>
              </w:rPr>
              <w:t xml:space="preserve">§ 8. </w:t>
            </w:r>
            <w:r w:rsidR="007A74DD">
              <w:rPr>
                <w:rFonts w:eastAsiaTheme="minorEastAsia"/>
                <w:noProof/>
                <w:lang w:eastAsia="pl-PL"/>
              </w:rPr>
              <w:tab/>
            </w:r>
            <w:r w:rsidR="007A74DD" w:rsidRPr="007B2944">
              <w:rPr>
                <w:rStyle w:val="Hipercze"/>
                <w:rFonts w:ascii="Times New Roman" w:hAnsi="Times New Roman" w:cs="Times New Roman"/>
                <w:b/>
                <w:bCs/>
                <w:noProof/>
              </w:rPr>
              <w:t>Podstawy prawne. Wykaz aktów prawnych i wytycznych, które mają zastosowanie w naborze wniosków o przyznanie pomocy</w:t>
            </w:r>
            <w:r w:rsidR="007A74DD">
              <w:rPr>
                <w:noProof/>
                <w:webHidden/>
              </w:rPr>
              <w:tab/>
            </w:r>
            <w:r w:rsidR="007A74DD">
              <w:rPr>
                <w:noProof/>
                <w:webHidden/>
              </w:rPr>
              <w:fldChar w:fldCharType="begin"/>
            </w:r>
            <w:r w:rsidR="007A74DD">
              <w:rPr>
                <w:noProof/>
                <w:webHidden/>
              </w:rPr>
              <w:instrText xml:space="preserve"> PAGEREF _Toc158706215 \h </w:instrText>
            </w:r>
            <w:r w:rsidR="007A74DD">
              <w:rPr>
                <w:noProof/>
                <w:webHidden/>
              </w:rPr>
            </w:r>
            <w:r w:rsidR="007A74DD">
              <w:rPr>
                <w:noProof/>
                <w:webHidden/>
              </w:rPr>
              <w:fldChar w:fldCharType="separate"/>
            </w:r>
            <w:r w:rsidR="001F7D0B">
              <w:rPr>
                <w:noProof/>
                <w:webHidden/>
              </w:rPr>
              <w:t>17</w:t>
            </w:r>
            <w:r w:rsidR="007A74DD">
              <w:rPr>
                <w:noProof/>
                <w:webHidden/>
              </w:rPr>
              <w:fldChar w:fldCharType="end"/>
            </w:r>
          </w:hyperlink>
        </w:p>
        <w:p w14:paraId="65365B18" w14:textId="445537B2" w:rsidR="007A74DD" w:rsidRDefault="00A8378B" w:rsidP="002F020C">
          <w:pPr>
            <w:pStyle w:val="Spistreci2"/>
            <w:rPr>
              <w:rFonts w:eastAsiaTheme="minorEastAsia"/>
              <w:noProof/>
              <w:lang w:eastAsia="pl-PL"/>
            </w:rPr>
          </w:pPr>
          <w:hyperlink w:anchor="_Toc158706216" w:history="1">
            <w:r w:rsidR="007A74DD" w:rsidRPr="007B2944">
              <w:rPr>
                <w:rStyle w:val="Hipercze"/>
                <w:rFonts w:ascii="Times New Roman" w:hAnsi="Times New Roman" w:cs="Times New Roman"/>
                <w:b/>
                <w:noProof/>
                <w:lang w:eastAsia="pl-PL" w:bidi="pl-PL"/>
              </w:rPr>
              <w:t>1.</w:t>
            </w:r>
            <w:r w:rsidR="007A74DD">
              <w:rPr>
                <w:rFonts w:eastAsiaTheme="minorEastAsia"/>
                <w:noProof/>
                <w:lang w:eastAsia="pl-PL"/>
              </w:rPr>
              <w:tab/>
            </w:r>
            <w:r w:rsidR="007A74DD" w:rsidRPr="007B2944">
              <w:rPr>
                <w:rStyle w:val="Hipercze"/>
                <w:rFonts w:ascii="Times New Roman" w:hAnsi="Times New Roman" w:cs="Times New Roman"/>
                <w:b/>
                <w:noProof/>
                <w:lang w:eastAsia="pl-PL" w:bidi="pl-PL"/>
              </w:rPr>
              <w:t>Akty prawne Unii Europejskiej</w:t>
            </w:r>
            <w:r w:rsidR="007A74DD">
              <w:rPr>
                <w:noProof/>
                <w:webHidden/>
              </w:rPr>
              <w:tab/>
            </w:r>
            <w:r w:rsidR="007A74DD">
              <w:rPr>
                <w:noProof/>
                <w:webHidden/>
              </w:rPr>
              <w:fldChar w:fldCharType="begin"/>
            </w:r>
            <w:r w:rsidR="007A74DD">
              <w:rPr>
                <w:noProof/>
                <w:webHidden/>
              </w:rPr>
              <w:instrText xml:space="preserve"> PAGEREF _Toc158706216 \h </w:instrText>
            </w:r>
            <w:r w:rsidR="007A74DD">
              <w:rPr>
                <w:noProof/>
                <w:webHidden/>
              </w:rPr>
            </w:r>
            <w:r w:rsidR="007A74DD">
              <w:rPr>
                <w:noProof/>
                <w:webHidden/>
              </w:rPr>
              <w:fldChar w:fldCharType="separate"/>
            </w:r>
            <w:r w:rsidR="001F7D0B">
              <w:rPr>
                <w:noProof/>
                <w:webHidden/>
              </w:rPr>
              <w:t>17</w:t>
            </w:r>
            <w:r w:rsidR="007A74DD">
              <w:rPr>
                <w:noProof/>
                <w:webHidden/>
              </w:rPr>
              <w:fldChar w:fldCharType="end"/>
            </w:r>
          </w:hyperlink>
        </w:p>
        <w:p w14:paraId="71518394" w14:textId="725E46F4" w:rsidR="007A74DD" w:rsidRDefault="00A8378B" w:rsidP="002F020C">
          <w:pPr>
            <w:pStyle w:val="Spistreci2"/>
            <w:rPr>
              <w:rFonts w:eastAsiaTheme="minorEastAsia"/>
              <w:noProof/>
              <w:lang w:eastAsia="pl-PL"/>
            </w:rPr>
          </w:pPr>
          <w:hyperlink w:anchor="_Toc158706217" w:history="1">
            <w:r w:rsidR="007A74DD" w:rsidRPr="007B2944">
              <w:rPr>
                <w:rStyle w:val="Hipercze"/>
                <w:rFonts w:ascii="Times New Roman" w:hAnsi="Times New Roman" w:cs="Times New Roman"/>
                <w:b/>
                <w:noProof/>
                <w:lang w:eastAsia="pl-PL" w:bidi="pl-PL"/>
              </w:rPr>
              <w:t>2.</w:t>
            </w:r>
            <w:r w:rsidR="007A74DD">
              <w:rPr>
                <w:rFonts w:eastAsiaTheme="minorEastAsia"/>
                <w:noProof/>
                <w:lang w:eastAsia="pl-PL"/>
              </w:rPr>
              <w:tab/>
            </w:r>
            <w:r w:rsidR="007A74DD" w:rsidRPr="007B2944">
              <w:rPr>
                <w:rStyle w:val="Hipercze"/>
                <w:rFonts w:ascii="Times New Roman" w:hAnsi="Times New Roman" w:cs="Times New Roman"/>
                <w:b/>
                <w:noProof/>
                <w:lang w:eastAsia="pl-PL" w:bidi="pl-PL"/>
              </w:rPr>
              <w:t>Akty prawne krajowe</w:t>
            </w:r>
            <w:r w:rsidR="007A74DD">
              <w:rPr>
                <w:noProof/>
                <w:webHidden/>
              </w:rPr>
              <w:tab/>
            </w:r>
            <w:r w:rsidR="007A74DD">
              <w:rPr>
                <w:noProof/>
                <w:webHidden/>
              </w:rPr>
              <w:fldChar w:fldCharType="begin"/>
            </w:r>
            <w:r w:rsidR="007A74DD">
              <w:rPr>
                <w:noProof/>
                <w:webHidden/>
              </w:rPr>
              <w:instrText xml:space="preserve"> PAGEREF _Toc158706217 \h </w:instrText>
            </w:r>
            <w:r w:rsidR="007A74DD">
              <w:rPr>
                <w:noProof/>
                <w:webHidden/>
              </w:rPr>
            </w:r>
            <w:r w:rsidR="007A74DD">
              <w:rPr>
                <w:noProof/>
                <w:webHidden/>
              </w:rPr>
              <w:fldChar w:fldCharType="separate"/>
            </w:r>
            <w:r w:rsidR="001F7D0B">
              <w:rPr>
                <w:noProof/>
                <w:webHidden/>
              </w:rPr>
              <w:t>18</w:t>
            </w:r>
            <w:r w:rsidR="007A74DD">
              <w:rPr>
                <w:noProof/>
                <w:webHidden/>
              </w:rPr>
              <w:fldChar w:fldCharType="end"/>
            </w:r>
          </w:hyperlink>
        </w:p>
        <w:p w14:paraId="5F31B921" w14:textId="72EEC814" w:rsidR="007A74DD" w:rsidRDefault="00A8378B" w:rsidP="002F020C">
          <w:pPr>
            <w:pStyle w:val="Spistreci2"/>
            <w:rPr>
              <w:rFonts w:eastAsiaTheme="minorEastAsia"/>
              <w:noProof/>
              <w:lang w:eastAsia="pl-PL"/>
            </w:rPr>
          </w:pPr>
          <w:hyperlink w:anchor="_Toc158706218" w:history="1">
            <w:r w:rsidR="007A74DD" w:rsidRPr="007B2944">
              <w:rPr>
                <w:rStyle w:val="Hipercze"/>
                <w:rFonts w:ascii="Times New Roman" w:hAnsi="Times New Roman" w:cs="Times New Roman"/>
                <w:b/>
                <w:noProof/>
                <w:lang w:eastAsia="pl-PL" w:bidi="pl-PL"/>
              </w:rPr>
              <w:t>3.</w:t>
            </w:r>
            <w:r w:rsidR="007A74DD">
              <w:rPr>
                <w:rFonts w:eastAsiaTheme="minorEastAsia"/>
                <w:noProof/>
                <w:lang w:eastAsia="pl-PL"/>
              </w:rPr>
              <w:tab/>
            </w:r>
            <w:r w:rsidR="007A74DD" w:rsidRPr="007B2944">
              <w:rPr>
                <w:rStyle w:val="Hipercze"/>
                <w:rFonts w:ascii="Times New Roman" w:hAnsi="Times New Roman" w:cs="Times New Roman"/>
                <w:b/>
                <w:noProof/>
                <w:lang w:eastAsia="pl-PL" w:bidi="pl-PL"/>
              </w:rPr>
              <w:t>Wytyczne Ministra Rolnictwa i Rozwoju Wsi</w:t>
            </w:r>
            <w:r w:rsidR="007A74DD">
              <w:rPr>
                <w:noProof/>
                <w:webHidden/>
              </w:rPr>
              <w:tab/>
            </w:r>
            <w:r w:rsidR="007A74DD">
              <w:rPr>
                <w:noProof/>
                <w:webHidden/>
              </w:rPr>
              <w:fldChar w:fldCharType="begin"/>
            </w:r>
            <w:r w:rsidR="007A74DD">
              <w:rPr>
                <w:noProof/>
                <w:webHidden/>
              </w:rPr>
              <w:instrText xml:space="preserve"> PAGEREF _Toc158706218 \h </w:instrText>
            </w:r>
            <w:r w:rsidR="007A74DD">
              <w:rPr>
                <w:noProof/>
                <w:webHidden/>
              </w:rPr>
            </w:r>
            <w:r w:rsidR="007A74DD">
              <w:rPr>
                <w:noProof/>
                <w:webHidden/>
              </w:rPr>
              <w:fldChar w:fldCharType="separate"/>
            </w:r>
            <w:r w:rsidR="001F7D0B">
              <w:rPr>
                <w:noProof/>
                <w:webHidden/>
              </w:rPr>
              <w:t>19</w:t>
            </w:r>
            <w:r w:rsidR="007A74DD">
              <w:rPr>
                <w:noProof/>
                <w:webHidden/>
              </w:rPr>
              <w:fldChar w:fldCharType="end"/>
            </w:r>
          </w:hyperlink>
        </w:p>
        <w:p w14:paraId="11980447" w14:textId="0D3F2BB0" w:rsidR="007A74DD" w:rsidRDefault="00A8378B" w:rsidP="002F020C">
          <w:pPr>
            <w:pStyle w:val="Spistreci1"/>
            <w:rPr>
              <w:rFonts w:eastAsiaTheme="minorEastAsia"/>
              <w:noProof/>
              <w:lang w:eastAsia="pl-PL"/>
            </w:rPr>
          </w:pPr>
          <w:hyperlink w:anchor="_Toc158706219" w:history="1">
            <w:r w:rsidR="007A74DD" w:rsidRPr="007B2944">
              <w:rPr>
                <w:rStyle w:val="Hipercze"/>
                <w:rFonts w:ascii="Times New Roman" w:hAnsi="Times New Roman" w:cs="Times New Roman"/>
                <w:b/>
                <w:bCs/>
                <w:noProof/>
              </w:rPr>
              <w:t>Załączniki do Regulaminu</w:t>
            </w:r>
            <w:r w:rsidR="007A74DD">
              <w:rPr>
                <w:noProof/>
                <w:webHidden/>
              </w:rPr>
              <w:tab/>
            </w:r>
            <w:r w:rsidR="007A74DD">
              <w:rPr>
                <w:noProof/>
                <w:webHidden/>
              </w:rPr>
              <w:fldChar w:fldCharType="begin"/>
            </w:r>
            <w:r w:rsidR="007A74DD">
              <w:rPr>
                <w:noProof/>
                <w:webHidden/>
              </w:rPr>
              <w:instrText xml:space="preserve"> PAGEREF _Toc158706219 \h </w:instrText>
            </w:r>
            <w:r w:rsidR="007A74DD">
              <w:rPr>
                <w:noProof/>
                <w:webHidden/>
              </w:rPr>
            </w:r>
            <w:r w:rsidR="007A74DD">
              <w:rPr>
                <w:noProof/>
                <w:webHidden/>
              </w:rPr>
              <w:fldChar w:fldCharType="separate"/>
            </w:r>
            <w:r w:rsidR="001F7D0B">
              <w:rPr>
                <w:noProof/>
                <w:webHidden/>
              </w:rPr>
              <w:t>19</w:t>
            </w:r>
            <w:r w:rsidR="007A74DD">
              <w:rPr>
                <w:noProof/>
                <w:webHidden/>
              </w:rPr>
              <w:fldChar w:fldCharType="end"/>
            </w:r>
          </w:hyperlink>
        </w:p>
        <w:p w14:paraId="5F4C11FE" w14:textId="2A3E01A5" w:rsidR="00AE6D08" w:rsidRPr="00B0327D" w:rsidRDefault="00AE6D08" w:rsidP="002F020C">
          <w:pPr>
            <w:pStyle w:val="Spistreci1"/>
          </w:pPr>
          <w:r w:rsidRPr="005F5308">
            <w:fldChar w:fldCharType="end"/>
          </w:r>
        </w:p>
      </w:sdtContent>
    </w:sdt>
    <w:p w14:paraId="530A8388" w14:textId="691B7AF7" w:rsidR="008F3438" w:rsidRPr="00B0327D" w:rsidRDefault="00B07B83" w:rsidP="00B07B83">
      <w:pPr>
        <w:tabs>
          <w:tab w:val="left" w:pos="426"/>
        </w:tabs>
        <w:jc w:val="both"/>
        <w:rPr>
          <w:rFonts w:ascii="Times New Roman" w:hAnsi="Times New Roman" w:cs="Times New Roman"/>
        </w:rPr>
      </w:pPr>
      <w:r w:rsidRPr="00B0327D">
        <w:rPr>
          <w:rFonts w:ascii="Times New Roman" w:hAnsi="Times New Roman" w:cs="Times New Roman"/>
        </w:rPr>
        <w:tab/>
      </w:r>
    </w:p>
    <w:p w14:paraId="441D7FEB" w14:textId="3AC133C3" w:rsidR="00977990" w:rsidRPr="00B0327D" w:rsidRDefault="00977990" w:rsidP="00E57A21">
      <w:pPr>
        <w:jc w:val="both"/>
        <w:rPr>
          <w:rFonts w:ascii="Times New Roman" w:hAnsi="Times New Roman" w:cs="Times New Roman"/>
        </w:rPr>
      </w:pPr>
    </w:p>
    <w:p w14:paraId="20EB8E11" w14:textId="07B5EDEF" w:rsidR="00977990" w:rsidRPr="00B0327D" w:rsidRDefault="00977990" w:rsidP="00E57A21">
      <w:pPr>
        <w:jc w:val="both"/>
        <w:rPr>
          <w:rFonts w:ascii="Times New Roman" w:hAnsi="Times New Roman" w:cs="Times New Roman"/>
        </w:rPr>
      </w:pPr>
    </w:p>
    <w:p w14:paraId="69758F70" w14:textId="5E0C9C91" w:rsidR="00977990" w:rsidRPr="00B0327D" w:rsidRDefault="00977990" w:rsidP="00E57A21">
      <w:pPr>
        <w:jc w:val="both"/>
        <w:rPr>
          <w:rFonts w:ascii="Times New Roman" w:hAnsi="Times New Roman" w:cs="Times New Roman"/>
        </w:rPr>
      </w:pPr>
    </w:p>
    <w:p w14:paraId="24DF618F" w14:textId="390AED1D" w:rsidR="00977990" w:rsidRPr="00B0327D" w:rsidRDefault="00977990" w:rsidP="00E57A21">
      <w:pPr>
        <w:jc w:val="both"/>
        <w:rPr>
          <w:rFonts w:ascii="Times New Roman" w:hAnsi="Times New Roman" w:cs="Times New Roman"/>
        </w:rPr>
      </w:pPr>
    </w:p>
    <w:p w14:paraId="73374980" w14:textId="2B0B96C8" w:rsidR="008C6AE0" w:rsidRPr="00B0327D" w:rsidRDefault="008C6AE0" w:rsidP="00E57A21">
      <w:pPr>
        <w:jc w:val="both"/>
        <w:rPr>
          <w:rFonts w:ascii="Times New Roman" w:hAnsi="Times New Roman" w:cs="Times New Roman"/>
        </w:rPr>
      </w:pPr>
    </w:p>
    <w:p w14:paraId="76A4440E" w14:textId="16D3BF48" w:rsidR="008C6AE0" w:rsidRPr="00B0327D" w:rsidRDefault="008C6AE0" w:rsidP="00E57A21">
      <w:pPr>
        <w:jc w:val="both"/>
        <w:rPr>
          <w:rFonts w:ascii="Times New Roman" w:hAnsi="Times New Roman" w:cs="Times New Roman"/>
        </w:rPr>
      </w:pPr>
    </w:p>
    <w:p w14:paraId="545DD9BD" w14:textId="58183277" w:rsidR="008C6AE0" w:rsidRPr="00B0327D" w:rsidRDefault="008C6AE0" w:rsidP="00E57A21">
      <w:pPr>
        <w:jc w:val="both"/>
        <w:rPr>
          <w:rFonts w:ascii="Times New Roman" w:hAnsi="Times New Roman" w:cs="Times New Roman"/>
        </w:rPr>
      </w:pPr>
    </w:p>
    <w:p w14:paraId="3354E31C" w14:textId="5A9987E1" w:rsidR="00FC4027" w:rsidRPr="00B0327D" w:rsidRDefault="00FC4027" w:rsidP="00E57A21">
      <w:pPr>
        <w:jc w:val="both"/>
        <w:rPr>
          <w:rFonts w:ascii="Times New Roman" w:hAnsi="Times New Roman" w:cs="Times New Roman"/>
        </w:rPr>
      </w:pPr>
    </w:p>
    <w:p w14:paraId="4EFEB35B" w14:textId="1C338420" w:rsidR="00FC4027" w:rsidRPr="00B0327D" w:rsidRDefault="00FC4027" w:rsidP="00E57A21">
      <w:pPr>
        <w:jc w:val="both"/>
        <w:rPr>
          <w:rFonts w:ascii="Times New Roman" w:hAnsi="Times New Roman" w:cs="Times New Roman"/>
        </w:rPr>
      </w:pPr>
    </w:p>
    <w:p w14:paraId="7F607FD6" w14:textId="34152822" w:rsidR="00FC4027" w:rsidRPr="00B0327D" w:rsidRDefault="00FC4027" w:rsidP="00E57A21">
      <w:pPr>
        <w:jc w:val="both"/>
        <w:rPr>
          <w:rFonts w:ascii="Times New Roman" w:hAnsi="Times New Roman" w:cs="Times New Roman"/>
        </w:rPr>
      </w:pPr>
    </w:p>
    <w:p w14:paraId="2AB16FB4" w14:textId="77777777" w:rsidR="00FC4027" w:rsidRPr="00B0327D" w:rsidRDefault="00FC4027" w:rsidP="00E57A21">
      <w:pPr>
        <w:jc w:val="both"/>
        <w:rPr>
          <w:rFonts w:ascii="Times New Roman" w:hAnsi="Times New Roman" w:cs="Times New Roman"/>
        </w:rPr>
      </w:pPr>
    </w:p>
    <w:p w14:paraId="4988124C" w14:textId="29592ADA" w:rsidR="00977990" w:rsidRPr="00B0327D" w:rsidRDefault="00977990" w:rsidP="00E57A21">
      <w:pPr>
        <w:jc w:val="both"/>
        <w:rPr>
          <w:rFonts w:ascii="Times New Roman" w:hAnsi="Times New Roman" w:cs="Times New Roman"/>
        </w:rPr>
      </w:pPr>
    </w:p>
    <w:p w14:paraId="5CCDA3F7" w14:textId="77777777" w:rsidR="00FC4027" w:rsidRPr="00B0327D" w:rsidRDefault="00FC4027" w:rsidP="00E57A21">
      <w:pPr>
        <w:jc w:val="both"/>
        <w:rPr>
          <w:rFonts w:ascii="Times New Roman" w:hAnsi="Times New Roman" w:cs="Times New Roman"/>
        </w:rPr>
      </w:pPr>
    </w:p>
    <w:p w14:paraId="69F2A46D" w14:textId="220693E8" w:rsidR="00E95B64" w:rsidRPr="00806BA2" w:rsidRDefault="00E95B64" w:rsidP="00CC75FD">
      <w:pPr>
        <w:pStyle w:val="Nagwek1"/>
        <w:rPr>
          <w:rFonts w:ascii="Times New Roman" w:hAnsi="Times New Roman" w:cs="Times New Roman"/>
          <w:b/>
          <w:bCs/>
          <w:sz w:val="26"/>
          <w:szCs w:val="26"/>
        </w:rPr>
      </w:pPr>
      <w:bookmarkStart w:id="2" w:name="_Toc158706206"/>
      <w:bookmarkStart w:id="3" w:name="_Hlk203674271"/>
      <w:r w:rsidRPr="003E40AB">
        <w:rPr>
          <w:rFonts w:ascii="Times New Roman" w:hAnsi="Times New Roman" w:cs="Times New Roman"/>
          <w:b/>
          <w:bCs/>
          <w:sz w:val="26"/>
          <w:szCs w:val="26"/>
        </w:rPr>
        <w:lastRenderedPageBreak/>
        <w:t xml:space="preserve">§ </w:t>
      </w:r>
      <w:r w:rsidR="003A2B6B" w:rsidRPr="003E40AB">
        <w:rPr>
          <w:rFonts w:ascii="Times New Roman" w:hAnsi="Times New Roman" w:cs="Times New Roman"/>
          <w:b/>
          <w:bCs/>
          <w:sz w:val="26"/>
          <w:szCs w:val="26"/>
        </w:rPr>
        <w:t>1</w:t>
      </w:r>
      <w:r w:rsidRPr="003E40AB">
        <w:rPr>
          <w:rFonts w:ascii="Times New Roman" w:hAnsi="Times New Roman" w:cs="Times New Roman"/>
          <w:b/>
          <w:bCs/>
          <w:sz w:val="26"/>
          <w:szCs w:val="26"/>
        </w:rPr>
        <w:t xml:space="preserve">. </w:t>
      </w:r>
      <w:r w:rsidRPr="00806BA2">
        <w:rPr>
          <w:rFonts w:ascii="Times New Roman" w:hAnsi="Times New Roman" w:cs="Times New Roman"/>
          <w:b/>
          <w:bCs/>
          <w:sz w:val="26"/>
          <w:szCs w:val="26"/>
        </w:rPr>
        <w:t>Słownik pojęć i wykaz skrótów</w:t>
      </w:r>
      <w:bookmarkEnd w:id="2"/>
    </w:p>
    <w:p w14:paraId="3E38B7BC" w14:textId="58D49B94" w:rsidR="008B6489" w:rsidRPr="00806BA2" w:rsidRDefault="002E4F12">
      <w:pPr>
        <w:pStyle w:val="Akapitzlist"/>
        <w:keepNext/>
        <w:keepLines/>
        <w:widowControl w:val="0"/>
        <w:numPr>
          <w:ilvl w:val="0"/>
          <w:numId w:val="1"/>
        </w:numPr>
        <w:spacing w:after="0" w:line="638" w:lineRule="exact"/>
        <w:ind w:left="284" w:right="4520" w:hanging="284"/>
        <w:outlineLvl w:val="0"/>
        <w:rPr>
          <w:rFonts w:ascii="Times New Roman" w:eastAsia="Times New Roman" w:hAnsi="Times New Roman" w:cs="Times New Roman"/>
          <w:b/>
          <w:color w:val="000000"/>
          <w:sz w:val="26"/>
          <w:szCs w:val="26"/>
          <w:lang w:eastAsia="pl-PL" w:bidi="pl-PL"/>
        </w:rPr>
      </w:pPr>
      <w:bookmarkStart w:id="4" w:name="_Toc158706207"/>
      <w:bookmarkStart w:id="5" w:name="_Hlk130800975"/>
      <w:bookmarkEnd w:id="3"/>
      <w:r w:rsidRPr="00806BA2">
        <w:rPr>
          <w:rFonts w:ascii="Times New Roman" w:eastAsia="Times New Roman" w:hAnsi="Times New Roman" w:cs="Times New Roman"/>
          <w:b/>
          <w:color w:val="000000"/>
          <w:sz w:val="26"/>
          <w:szCs w:val="26"/>
          <w:lang w:eastAsia="pl-PL" w:bidi="pl-PL"/>
        </w:rPr>
        <w:t>Słownik pojęć</w:t>
      </w:r>
      <w:bookmarkEnd w:id="4"/>
    </w:p>
    <w:p w14:paraId="6F61625E" w14:textId="6F950891" w:rsidR="008B6489" w:rsidRPr="00806BA2" w:rsidRDefault="008B6489" w:rsidP="008B6489">
      <w:pPr>
        <w:widowControl w:val="0"/>
        <w:tabs>
          <w:tab w:val="left" w:pos="567"/>
        </w:tabs>
        <w:spacing w:after="120" w:line="276" w:lineRule="auto"/>
        <w:jc w:val="both"/>
        <w:rPr>
          <w:rFonts w:ascii="Times New Roman" w:eastAsia="Times New Roman" w:hAnsi="Times New Roman" w:cs="Times New Roman"/>
          <w:color w:val="000000"/>
        </w:rPr>
      </w:pPr>
      <w:r w:rsidRPr="00806BA2">
        <w:rPr>
          <w:rFonts w:ascii="Times New Roman" w:eastAsia="Times New Roman" w:hAnsi="Times New Roman" w:cs="Times New Roman"/>
          <w:color w:val="000000"/>
        </w:rPr>
        <w:t>Poniższe terminy użyte w niniejszym Regulaminie oznaczają:</w:t>
      </w:r>
    </w:p>
    <w:bookmarkEnd w:id="5"/>
    <w:p w14:paraId="3BBBC079" w14:textId="3E8DC6B4" w:rsidR="00F45DA3" w:rsidRPr="00806BA2" w:rsidRDefault="00287D6B" w:rsidP="0060407D">
      <w:pPr>
        <w:widowControl w:val="0"/>
        <w:numPr>
          <w:ilvl w:val="0"/>
          <w:numId w:val="9"/>
        </w:numPr>
        <w:tabs>
          <w:tab w:val="left" w:pos="284"/>
          <w:tab w:val="left" w:pos="567"/>
        </w:tabs>
        <w:spacing w:after="0" w:line="276" w:lineRule="auto"/>
        <w:ind w:left="567" w:hanging="283"/>
        <w:contextualSpacing/>
        <w:jc w:val="both"/>
        <w:rPr>
          <w:rFonts w:ascii="Times New Roman" w:eastAsia="Times New Roman" w:hAnsi="Times New Roman" w:cs="Times New Roman"/>
          <w:color w:val="000000"/>
          <w:spacing w:val="-6"/>
          <w:lang w:eastAsia="pl-PL" w:bidi="pl-PL"/>
        </w:rPr>
      </w:pPr>
      <w:r>
        <w:rPr>
          <w:rFonts w:ascii="Times New Roman" w:eastAsia="Times New Roman" w:hAnsi="Times New Roman" w:cs="Times New Roman"/>
          <w:b/>
          <w:bCs/>
          <w:color w:val="000000"/>
          <w:spacing w:val="-6"/>
          <w:lang w:eastAsia="pl-PL" w:bidi="pl-PL"/>
        </w:rPr>
        <w:t>b</w:t>
      </w:r>
      <w:r w:rsidR="004566A3" w:rsidRPr="00806BA2">
        <w:rPr>
          <w:rFonts w:ascii="Times New Roman" w:eastAsia="Times New Roman" w:hAnsi="Times New Roman" w:cs="Times New Roman"/>
          <w:b/>
          <w:bCs/>
          <w:color w:val="000000"/>
          <w:spacing w:val="-6"/>
          <w:lang w:eastAsia="pl-PL" w:bidi="pl-PL"/>
        </w:rPr>
        <w:t xml:space="preserve">eneficjent </w:t>
      </w:r>
      <w:r w:rsidR="006A6BBB" w:rsidRPr="00806BA2">
        <w:rPr>
          <w:rFonts w:ascii="Times New Roman" w:eastAsia="Times New Roman" w:hAnsi="Times New Roman" w:cs="Times New Roman"/>
          <w:color w:val="000000"/>
          <w:spacing w:val="-6"/>
          <w:lang w:eastAsia="pl-PL" w:bidi="pl-PL"/>
        </w:rPr>
        <w:t>–</w:t>
      </w:r>
      <w:r w:rsidR="000F302D" w:rsidRPr="00806BA2">
        <w:rPr>
          <w:rFonts w:ascii="Times New Roman" w:eastAsia="Times New Roman" w:hAnsi="Times New Roman" w:cs="Times New Roman"/>
          <w:color w:val="000000"/>
          <w:spacing w:val="-6"/>
          <w:lang w:eastAsia="pl-PL" w:bidi="pl-PL"/>
        </w:rPr>
        <w:t xml:space="preserve"> </w:t>
      </w:r>
      <w:bookmarkStart w:id="6" w:name="_Hlk201649709"/>
      <w:r w:rsidR="006A6BBB" w:rsidRPr="00806BA2">
        <w:rPr>
          <w:rFonts w:ascii="Times New Roman" w:eastAsia="Times New Roman" w:hAnsi="Times New Roman" w:cs="Times New Roman"/>
          <w:color w:val="000000"/>
          <w:spacing w:val="-6"/>
          <w:lang w:eastAsia="pl-PL" w:bidi="pl-PL"/>
        </w:rPr>
        <w:t>podmiot, któremu przyznano pomoc</w:t>
      </w:r>
      <w:r w:rsidR="007523B2" w:rsidRPr="00806BA2">
        <w:rPr>
          <w:rFonts w:ascii="Times New Roman" w:eastAsia="Times New Roman" w:hAnsi="Times New Roman" w:cs="Times New Roman"/>
          <w:color w:val="000000"/>
          <w:spacing w:val="-6"/>
          <w:lang w:eastAsia="pl-PL" w:bidi="pl-PL"/>
        </w:rPr>
        <w:t xml:space="preserve"> na podstawie umowy</w:t>
      </w:r>
      <w:r w:rsidR="006A6BBB" w:rsidRPr="00806BA2">
        <w:rPr>
          <w:rFonts w:ascii="Times New Roman" w:eastAsia="Times New Roman" w:hAnsi="Times New Roman" w:cs="Times New Roman"/>
          <w:color w:val="000000"/>
          <w:spacing w:val="-6"/>
          <w:lang w:eastAsia="pl-PL" w:bidi="pl-PL"/>
        </w:rPr>
        <w:t xml:space="preserve">; </w:t>
      </w:r>
      <w:bookmarkEnd w:id="6"/>
    </w:p>
    <w:p w14:paraId="525748E9" w14:textId="666EAE4F" w:rsidR="007158AB" w:rsidRPr="00806BA2" w:rsidRDefault="007158AB" w:rsidP="0060407D">
      <w:pPr>
        <w:widowControl w:val="0"/>
        <w:numPr>
          <w:ilvl w:val="0"/>
          <w:numId w:val="9"/>
        </w:numPr>
        <w:tabs>
          <w:tab w:val="left" w:pos="284"/>
          <w:tab w:val="left" w:pos="567"/>
        </w:tabs>
        <w:spacing w:after="0" w:line="276" w:lineRule="auto"/>
        <w:ind w:left="567" w:hanging="283"/>
        <w:contextualSpacing/>
        <w:jc w:val="both"/>
        <w:rPr>
          <w:rFonts w:ascii="Times New Roman" w:eastAsia="Times New Roman" w:hAnsi="Times New Roman" w:cs="Times New Roman"/>
          <w:color w:val="000000"/>
          <w:spacing w:val="-6"/>
          <w:lang w:eastAsia="pl-PL" w:bidi="pl-PL"/>
        </w:rPr>
      </w:pPr>
      <w:r w:rsidRPr="00806BA2">
        <w:rPr>
          <w:rFonts w:ascii="Times New Roman" w:eastAsia="Times New Roman" w:hAnsi="Times New Roman" w:cs="Times New Roman"/>
          <w:b/>
          <w:bCs/>
          <w:color w:val="000000"/>
          <w:spacing w:val="-6"/>
          <w:lang w:eastAsia="pl-PL" w:bidi="pl-PL"/>
        </w:rPr>
        <w:t xml:space="preserve">grant </w:t>
      </w:r>
      <w:r w:rsidRPr="00806BA2">
        <w:rPr>
          <w:rFonts w:ascii="Times New Roman" w:eastAsia="Times New Roman" w:hAnsi="Times New Roman" w:cs="Times New Roman"/>
          <w:color w:val="000000"/>
          <w:spacing w:val="-6"/>
          <w:lang w:eastAsia="pl-PL" w:bidi="pl-PL"/>
        </w:rPr>
        <w:t xml:space="preserve">- </w:t>
      </w:r>
      <w:r w:rsidRPr="00806BA2">
        <w:rPr>
          <w:rFonts w:ascii="Times New Roman" w:hAnsi="Times New Roman" w:cs="Times New Roman"/>
          <w:bCs/>
        </w:rPr>
        <w:t xml:space="preserve">środki finansowe powierzone </w:t>
      </w:r>
      <w:r w:rsidR="003650BE" w:rsidRPr="00806BA2">
        <w:rPr>
          <w:rFonts w:ascii="Times New Roman" w:hAnsi="Times New Roman" w:cs="Times New Roman"/>
          <w:bCs/>
        </w:rPr>
        <w:t>G</w:t>
      </w:r>
      <w:r w:rsidRPr="00806BA2">
        <w:rPr>
          <w:rFonts w:ascii="Times New Roman" w:hAnsi="Times New Roman" w:cs="Times New Roman"/>
          <w:bCs/>
        </w:rPr>
        <w:t>rantobiorcy przez LGD na podstawie umowy na realizację zadań służących osiągnięciu celu projektu grantowego</w:t>
      </w:r>
      <w:r w:rsidR="00CA1C32" w:rsidRPr="00806BA2">
        <w:rPr>
          <w:rFonts w:ascii="Times New Roman" w:hAnsi="Times New Roman" w:cs="Times New Roman"/>
          <w:bCs/>
        </w:rPr>
        <w:t xml:space="preserve"> </w:t>
      </w:r>
      <w:bookmarkStart w:id="7" w:name="_Hlk202199724"/>
      <w:r w:rsidR="00CA1C32" w:rsidRPr="00806BA2">
        <w:rPr>
          <w:rFonts w:ascii="Times New Roman" w:hAnsi="Times New Roman" w:cs="Times New Roman"/>
          <w:bCs/>
        </w:rPr>
        <w:t xml:space="preserve">(w rozumieniu art. 17 ust. 4d ustawy </w:t>
      </w:r>
      <w:r w:rsidR="00CB2D43" w:rsidRPr="00806BA2">
        <w:rPr>
          <w:rFonts w:ascii="Times New Roman" w:hAnsi="Times New Roman" w:cs="Times New Roman"/>
          <w:bCs/>
        </w:rPr>
        <w:br/>
      </w:r>
      <w:r w:rsidR="007029E4">
        <w:rPr>
          <w:rFonts w:ascii="Times New Roman" w:hAnsi="Times New Roman" w:cs="Times New Roman"/>
          <w:bCs/>
        </w:rPr>
        <w:t>o</w:t>
      </w:r>
      <w:r w:rsidR="00CA1C32" w:rsidRPr="00806BA2">
        <w:rPr>
          <w:rFonts w:ascii="Times New Roman" w:hAnsi="Times New Roman" w:cs="Times New Roman"/>
          <w:bCs/>
        </w:rPr>
        <w:t xml:space="preserve"> RLKS </w:t>
      </w:r>
      <w:r w:rsidR="00713290" w:rsidRPr="00806BA2">
        <w:rPr>
          <w:rFonts w:ascii="Times New Roman" w:hAnsi="Times New Roman" w:cs="Times New Roman"/>
          <w:bCs/>
        </w:rPr>
        <w:t xml:space="preserve">grant jest </w:t>
      </w:r>
      <w:r w:rsidR="00CA1C32" w:rsidRPr="00806BA2">
        <w:rPr>
          <w:rFonts w:ascii="Times New Roman" w:hAnsi="Times New Roman" w:cs="Times New Roman"/>
          <w:bCs/>
        </w:rPr>
        <w:t>kosztem</w:t>
      </w:r>
      <w:r w:rsidR="00713290" w:rsidRPr="00806BA2">
        <w:rPr>
          <w:rFonts w:ascii="Times New Roman" w:hAnsi="Times New Roman" w:cs="Times New Roman"/>
          <w:bCs/>
        </w:rPr>
        <w:t>)</w:t>
      </w:r>
      <w:r w:rsidR="009D2B49" w:rsidRPr="00806BA2">
        <w:rPr>
          <w:rFonts w:ascii="Times New Roman" w:hAnsi="Times New Roman" w:cs="Times New Roman"/>
          <w:bCs/>
        </w:rPr>
        <w:t>;</w:t>
      </w:r>
      <w:bookmarkEnd w:id="7"/>
    </w:p>
    <w:p w14:paraId="2C9EE612" w14:textId="2E61861A" w:rsidR="007158AB" w:rsidRPr="00806BA2" w:rsidRDefault="005D7A92" w:rsidP="0060407D">
      <w:pPr>
        <w:widowControl w:val="0"/>
        <w:numPr>
          <w:ilvl w:val="0"/>
          <w:numId w:val="9"/>
        </w:numPr>
        <w:tabs>
          <w:tab w:val="left" w:pos="284"/>
          <w:tab w:val="left" w:pos="567"/>
        </w:tabs>
        <w:spacing w:after="0" w:line="276" w:lineRule="auto"/>
        <w:ind w:left="567" w:hanging="283"/>
        <w:contextualSpacing/>
        <w:jc w:val="both"/>
        <w:rPr>
          <w:rFonts w:ascii="Times New Roman" w:eastAsia="Times New Roman" w:hAnsi="Times New Roman" w:cs="Times New Roman"/>
          <w:color w:val="000000"/>
          <w:spacing w:val="-6"/>
          <w:lang w:eastAsia="pl-PL" w:bidi="pl-PL"/>
        </w:rPr>
      </w:pPr>
      <w:r>
        <w:rPr>
          <w:rFonts w:ascii="Times New Roman" w:hAnsi="Times New Roman" w:cs="Times New Roman"/>
          <w:b/>
        </w:rPr>
        <w:t>g</w:t>
      </w:r>
      <w:r w:rsidR="007158AB" w:rsidRPr="00806BA2">
        <w:rPr>
          <w:rFonts w:ascii="Times New Roman" w:hAnsi="Times New Roman" w:cs="Times New Roman"/>
          <w:b/>
        </w:rPr>
        <w:t xml:space="preserve">rantobiorca </w:t>
      </w:r>
      <w:r w:rsidR="007158AB" w:rsidRPr="00806BA2">
        <w:rPr>
          <w:rFonts w:ascii="Times New Roman" w:hAnsi="Times New Roman" w:cs="Times New Roman"/>
          <w:bCs/>
        </w:rPr>
        <w:t>– podmiot publiczny albo prywatny wybrany w drodze otwartego konkursu ogłoszonego przez LGD w ramach realizacji projektu grantowego, któremu LGD powierzyła grant</w:t>
      </w:r>
      <w:r w:rsidR="009D2B49" w:rsidRPr="00806BA2">
        <w:rPr>
          <w:rFonts w:ascii="Times New Roman" w:hAnsi="Times New Roman" w:cs="Times New Roman"/>
          <w:bCs/>
        </w:rPr>
        <w:t>;</w:t>
      </w:r>
    </w:p>
    <w:p w14:paraId="101D6169" w14:textId="2E9999A3" w:rsidR="00246595" w:rsidRPr="00806BA2" w:rsidRDefault="00B013FF" w:rsidP="0060407D">
      <w:pPr>
        <w:widowControl w:val="0"/>
        <w:numPr>
          <w:ilvl w:val="0"/>
          <w:numId w:val="9"/>
        </w:numPr>
        <w:tabs>
          <w:tab w:val="left" w:pos="284"/>
          <w:tab w:val="left" w:pos="567"/>
        </w:tabs>
        <w:spacing w:after="0" w:line="276" w:lineRule="auto"/>
        <w:ind w:left="567" w:hanging="283"/>
        <w:contextualSpacing/>
        <w:jc w:val="both"/>
        <w:rPr>
          <w:rFonts w:ascii="Times New Roman" w:eastAsia="Times New Roman" w:hAnsi="Times New Roman" w:cs="Times New Roman"/>
          <w:color w:val="000000"/>
          <w:spacing w:val="-6"/>
          <w:lang w:eastAsia="pl-PL" w:bidi="pl-PL"/>
        </w:rPr>
      </w:pPr>
      <w:r w:rsidRPr="00806BA2">
        <w:rPr>
          <w:rFonts w:ascii="Times New Roman" w:eastAsia="Times New Roman" w:hAnsi="Times New Roman" w:cs="Times New Roman"/>
          <w:b/>
          <w:color w:val="000000"/>
        </w:rPr>
        <w:t xml:space="preserve">nabór wniosków </w:t>
      </w:r>
      <w:r w:rsidRPr="00806BA2">
        <w:rPr>
          <w:rFonts w:ascii="Times New Roman" w:eastAsia="Times New Roman" w:hAnsi="Times New Roman" w:cs="Times New Roman"/>
          <w:color w:val="000000"/>
        </w:rPr>
        <w:t xml:space="preserve">– nabór wniosków o przyznanie pomocy, </w:t>
      </w:r>
      <w:bookmarkStart w:id="8" w:name="_Hlk201649791"/>
      <w:r w:rsidR="00A6592C" w:rsidRPr="00806BA2">
        <w:rPr>
          <w:rFonts w:ascii="Times New Roman" w:eastAsia="Times New Roman" w:hAnsi="Times New Roman" w:cs="Times New Roman"/>
          <w:color w:val="000000"/>
        </w:rPr>
        <w:t xml:space="preserve">ogłaszany przez SW, o którym mowa </w:t>
      </w:r>
      <w:r w:rsidR="00246595" w:rsidRPr="00806BA2">
        <w:rPr>
          <w:rFonts w:ascii="Times New Roman" w:eastAsia="Times New Roman" w:hAnsi="Times New Roman" w:cs="Times New Roman"/>
          <w:color w:val="000000"/>
        </w:rPr>
        <w:br/>
      </w:r>
      <w:r w:rsidR="00A6592C" w:rsidRPr="00806BA2">
        <w:rPr>
          <w:rFonts w:ascii="Times New Roman" w:eastAsia="Times New Roman" w:hAnsi="Times New Roman" w:cs="Times New Roman"/>
          <w:color w:val="000000"/>
        </w:rPr>
        <w:t>w rozdziale VII.2 wytycznych podstawowych;</w:t>
      </w:r>
    </w:p>
    <w:bookmarkEnd w:id="8"/>
    <w:p w14:paraId="24935033" w14:textId="2BEBFE62" w:rsidR="00246595" w:rsidRPr="00806BA2" w:rsidRDefault="0028228F" w:rsidP="0060407D">
      <w:pPr>
        <w:widowControl w:val="0"/>
        <w:numPr>
          <w:ilvl w:val="0"/>
          <w:numId w:val="9"/>
        </w:numPr>
        <w:tabs>
          <w:tab w:val="left" w:pos="284"/>
          <w:tab w:val="left" w:pos="567"/>
        </w:tabs>
        <w:spacing w:after="0" w:line="276" w:lineRule="auto"/>
        <w:ind w:left="567" w:hanging="283"/>
        <w:contextualSpacing/>
        <w:jc w:val="both"/>
        <w:rPr>
          <w:rFonts w:ascii="Times New Roman" w:eastAsia="Times New Roman" w:hAnsi="Times New Roman" w:cs="Times New Roman"/>
          <w:color w:val="000000"/>
          <w:spacing w:val="-6"/>
          <w:lang w:eastAsia="pl-PL" w:bidi="pl-PL"/>
        </w:rPr>
      </w:pPr>
      <w:r w:rsidRPr="00806BA2">
        <w:rPr>
          <w:rFonts w:ascii="Times New Roman" w:eastAsia="Times New Roman" w:hAnsi="Times New Roman" w:cs="Times New Roman"/>
          <w:b/>
          <w:bCs/>
          <w:color w:val="000000"/>
          <w:spacing w:val="-6"/>
          <w:lang w:eastAsia="pl-PL" w:bidi="pl-PL"/>
        </w:rPr>
        <w:t>kontrola na miejscu</w:t>
      </w:r>
      <w:r w:rsidRPr="00806BA2">
        <w:rPr>
          <w:rFonts w:ascii="Times New Roman" w:eastAsia="Times New Roman" w:hAnsi="Times New Roman" w:cs="Times New Roman"/>
          <w:color w:val="000000"/>
          <w:spacing w:val="-6"/>
          <w:lang w:eastAsia="pl-PL" w:bidi="pl-PL"/>
        </w:rPr>
        <w:t xml:space="preserve"> – kontrola, o której mowa w pkt 1.A ppkt (i) załącznika I do </w:t>
      </w:r>
      <w:bookmarkStart w:id="9" w:name="_Hlk204607486"/>
      <w:r w:rsidRPr="00806BA2">
        <w:rPr>
          <w:rFonts w:ascii="Times New Roman" w:eastAsia="Times New Roman" w:hAnsi="Times New Roman" w:cs="Times New Roman"/>
          <w:color w:val="000000"/>
          <w:spacing w:val="-6"/>
          <w:lang w:eastAsia="pl-PL" w:bidi="pl-PL"/>
        </w:rPr>
        <w:t>rozporządzenia 2022/127</w:t>
      </w:r>
      <w:bookmarkEnd w:id="9"/>
      <w:r w:rsidRPr="00806BA2">
        <w:rPr>
          <w:rFonts w:ascii="Times New Roman" w:eastAsia="Times New Roman" w:hAnsi="Times New Roman" w:cs="Times New Roman"/>
          <w:color w:val="000000"/>
          <w:spacing w:val="-6"/>
          <w:lang w:eastAsia="pl-PL" w:bidi="pl-PL"/>
        </w:rPr>
        <w:t>, której cel został określony w art. 100 ust. 4 ustawy PS WPR;</w:t>
      </w:r>
    </w:p>
    <w:p w14:paraId="7EFD31C7" w14:textId="4D4A2642" w:rsidR="00CC6794" w:rsidRPr="00806BA2" w:rsidRDefault="00CC6794" w:rsidP="0060407D">
      <w:pPr>
        <w:widowControl w:val="0"/>
        <w:numPr>
          <w:ilvl w:val="0"/>
          <w:numId w:val="9"/>
        </w:numPr>
        <w:tabs>
          <w:tab w:val="left" w:pos="567"/>
        </w:tabs>
        <w:spacing w:after="0" w:line="276" w:lineRule="auto"/>
        <w:ind w:left="567" w:hanging="283"/>
        <w:contextualSpacing/>
        <w:jc w:val="both"/>
        <w:rPr>
          <w:rFonts w:ascii="Times New Roman" w:eastAsia="Times New Roman" w:hAnsi="Times New Roman" w:cs="Times New Roman"/>
          <w:color w:val="000000"/>
          <w:spacing w:val="-6"/>
          <w:lang w:eastAsia="pl-PL" w:bidi="pl-PL"/>
        </w:rPr>
      </w:pPr>
      <w:bookmarkStart w:id="10" w:name="_Hlk141967060"/>
      <w:r w:rsidRPr="00806BA2">
        <w:rPr>
          <w:rFonts w:ascii="Times New Roman" w:eastAsia="Times New Roman" w:hAnsi="Times New Roman" w:cs="Times New Roman"/>
          <w:b/>
          <w:bCs/>
          <w:color w:val="000000"/>
          <w:spacing w:val="-6"/>
          <w:lang w:eastAsia="pl-PL" w:bidi="pl-PL"/>
        </w:rPr>
        <w:t>numer EP</w:t>
      </w:r>
      <w:r w:rsidRPr="00806BA2">
        <w:rPr>
          <w:rFonts w:ascii="Times New Roman" w:eastAsia="Times New Roman" w:hAnsi="Times New Roman" w:cs="Times New Roman"/>
          <w:color w:val="000000"/>
          <w:spacing w:val="-6"/>
          <w:lang w:eastAsia="pl-PL" w:bidi="pl-PL"/>
        </w:rPr>
        <w:t xml:space="preserve"> – numer identyfikacyjny w ewidencji producentów, nadany na podstawie przepisów </w:t>
      </w:r>
      <w:r w:rsidR="001F5A97" w:rsidRPr="00806BA2">
        <w:rPr>
          <w:rFonts w:ascii="Times New Roman" w:eastAsia="Times New Roman" w:hAnsi="Times New Roman" w:cs="Times New Roman"/>
          <w:color w:val="000000"/>
          <w:spacing w:val="-6"/>
          <w:lang w:eastAsia="pl-PL" w:bidi="pl-PL"/>
        </w:rPr>
        <w:t>u</w:t>
      </w:r>
      <w:r w:rsidRPr="00806BA2">
        <w:rPr>
          <w:rFonts w:ascii="Times New Roman" w:eastAsia="Times New Roman" w:hAnsi="Times New Roman" w:cs="Times New Roman"/>
          <w:color w:val="000000"/>
          <w:spacing w:val="-6"/>
          <w:lang w:eastAsia="pl-PL" w:bidi="pl-PL"/>
        </w:rPr>
        <w:t>staw</w:t>
      </w:r>
      <w:r w:rsidR="001F5A97" w:rsidRPr="00806BA2">
        <w:rPr>
          <w:rFonts w:ascii="Times New Roman" w:eastAsia="Times New Roman" w:hAnsi="Times New Roman" w:cs="Times New Roman"/>
          <w:color w:val="000000"/>
          <w:spacing w:val="-6"/>
          <w:lang w:eastAsia="pl-PL" w:bidi="pl-PL"/>
        </w:rPr>
        <w:t>y</w:t>
      </w:r>
      <w:r w:rsidRPr="00806BA2">
        <w:rPr>
          <w:rFonts w:ascii="Times New Roman" w:eastAsia="Times New Roman" w:hAnsi="Times New Roman" w:cs="Times New Roman"/>
          <w:color w:val="000000"/>
          <w:spacing w:val="-6"/>
          <w:lang w:eastAsia="pl-PL" w:bidi="pl-PL"/>
        </w:rPr>
        <w:t xml:space="preserve"> </w:t>
      </w:r>
      <w:r w:rsidR="000D62DA">
        <w:rPr>
          <w:rFonts w:ascii="Times New Roman" w:eastAsia="Times New Roman" w:hAnsi="Times New Roman" w:cs="Times New Roman"/>
          <w:color w:val="000000"/>
          <w:spacing w:val="-6"/>
          <w:lang w:eastAsia="pl-PL" w:bidi="pl-PL"/>
        </w:rPr>
        <w:br/>
      </w:r>
      <w:r w:rsidRPr="00806BA2">
        <w:rPr>
          <w:rFonts w:ascii="Times New Roman" w:eastAsia="Times New Roman" w:hAnsi="Times New Roman" w:cs="Times New Roman"/>
          <w:color w:val="000000"/>
          <w:spacing w:val="-6"/>
          <w:lang w:eastAsia="pl-PL" w:bidi="pl-PL"/>
        </w:rPr>
        <w:t>z dnia 18 grudnia 2003 r. o krajowym systemie ewidencji producentów, ewidencji gospodarstw rolnych oraz ewidencji wniosków o przyznanie płatności</w:t>
      </w:r>
      <w:r w:rsidR="00B8677C" w:rsidRPr="00806BA2">
        <w:rPr>
          <w:rFonts w:ascii="Times New Roman" w:eastAsia="Times New Roman" w:hAnsi="Times New Roman" w:cs="Times New Roman"/>
          <w:color w:val="000000"/>
          <w:spacing w:val="-6"/>
          <w:lang w:eastAsia="pl-PL" w:bidi="pl-PL"/>
        </w:rPr>
        <w:t xml:space="preserve"> </w:t>
      </w:r>
      <w:bookmarkStart w:id="11" w:name="_Hlk201651088"/>
      <w:r w:rsidR="00B8677C" w:rsidRPr="00806BA2">
        <w:rPr>
          <w:rFonts w:ascii="Times New Roman" w:eastAsia="Times New Roman" w:hAnsi="Times New Roman" w:cs="Times New Roman"/>
          <w:color w:val="000000"/>
          <w:spacing w:val="-6"/>
          <w:lang w:eastAsia="pl-PL" w:bidi="pl-PL"/>
        </w:rPr>
        <w:t>(Dz. U. z 202</w:t>
      </w:r>
      <w:r w:rsidR="00FD623B">
        <w:rPr>
          <w:rFonts w:ascii="Times New Roman" w:eastAsia="Times New Roman" w:hAnsi="Times New Roman" w:cs="Times New Roman"/>
          <w:color w:val="000000"/>
          <w:spacing w:val="-6"/>
          <w:lang w:eastAsia="pl-PL" w:bidi="pl-PL"/>
        </w:rPr>
        <w:t>5</w:t>
      </w:r>
      <w:r w:rsidR="00B8677C" w:rsidRPr="00806BA2">
        <w:rPr>
          <w:rFonts w:ascii="Times New Roman" w:eastAsia="Times New Roman" w:hAnsi="Times New Roman" w:cs="Times New Roman"/>
          <w:color w:val="000000"/>
          <w:spacing w:val="-6"/>
          <w:lang w:eastAsia="pl-PL" w:bidi="pl-PL"/>
        </w:rPr>
        <w:t xml:space="preserve"> r. poz. </w:t>
      </w:r>
      <w:r w:rsidR="00FD623B">
        <w:rPr>
          <w:rFonts w:ascii="Times New Roman" w:eastAsia="Times New Roman" w:hAnsi="Times New Roman" w:cs="Times New Roman"/>
          <w:color w:val="000000"/>
          <w:spacing w:val="-6"/>
          <w:lang w:eastAsia="pl-PL" w:bidi="pl-PL"/>
        </w:rPr>
        <w:t>865</w:t>
      </w:r>
      <w:r w:rsidR="00B8677C" w:rsidRPr="00806BA2">
        <w:rPr>
          <w:rFonts w:ascii="Times New Roman" w:eastAsia="Times New Roman" w:hAnsi="Times New Roman" w:cs="Times New Roman"/>
          <w:color w:val="000000"/>
          <w:spacing w:val="-6"/>
          <w:lang w:eastAsia="pl-PL" w:bidi="pl-PL"/>
        </w:rPr>
        <w:t>)</w:t>
      </w:r>
      <w:r w:rsidR="009D2B49" w:rsidRPr="00806BA2">
        <w:rPr>
          <w:rFonts w:ascii="Times New Roman" w:eastAsia="Times New Roman" w:hAnsi="Times New Roman" w:cs="Times New Roman"/>
          <w:color w:val="000000"/>
          <w:spacing w:val="-6"/>
          <w:lang w:eastAsia="pl-PL" w:bidi="pl-PL"/>
        </w:rPr>
        <w:t>;</w:t>
      </w:r>
    </w:p>
    <w:p w14:paraId="7ADB61F2" w14:textId="1863F261" w:rsidR="00843795" w:rsidRPr="00806BA2" w:rsidRDefault="00843795" w:rsidP="0060407D">
      <w:pPr>
        <w:widowControl w:val="0"/>
        <w:numPr>
          <w:ilvl w:val="0"/>
          <w:numId w:val="9"/>
        </w:numPr>
        <w:tabs>
          <w:tab w:val="left" w:pos="567"/>
        </w:tabs>
        <w:spacing w:after="0" w:line="276" w:lineRule="auto"/>
        <w:ind w:left="567" w:hanging="283"/>
        <w:contextualSpacing/>
        <w:jc w:val="both"/>
        <w:rPr>
          <w:rFonts w:ascii="Times New Roman" w:eastAsia="Times New Roman" w:hAnsi="Times New Roman" w:cs="Times New Roman"/>
          <w:color w:val="000000"/>
          <w:spacing w:val="-6"/>
          <w:lang w:eastAsia="pl-PL" w:bidi="pl-PL"/>
        </w:rPr>
      </w:pPr>
      <w:bookmarkStart w:id="12" w:name="_Hlk202346402"/>
      <w:r w:rsidRPr="00806BA2">
        <w:rPr>
          <w:rFonts w:ascii="Times New Roman" w:eastAsia="Times New Roman" w:hAnsi="Times New Roman" w:cs="Times New Roman"/>
          <w:b/>
          <w:bCs/>
          <w:color w:val="000000"/>
          <w:spacing w:val="-6"/>
          <w:lang w:eastAsia="pl-PL" w:bidi="pl-PL"/>
        </w:rPr>
        <w:t xml:space="preserve">okres związania celem </w:t>
      </w:r>
      <w:r w:rsidRPr="00806BA2">
        <w:rPr>
          <w:rFonts w:ascii="Times New Roman" w:eastAsia="Times New Roman" w:hAnsi="Times New Roman" w:cs="Times New Roman"/>
          <w:color w:val="000000"/>
          <w:spacing w:val="-6"/>
          <w:lang w:eastAsia="pl-PL" w:bidi="pl-PL"/>
        </w:rPr>
        <w:t>– okres po wypłacie pomocy, w trakcie którego beneficjent powinien utrzymać spełnienie warunków przyznania i wypłaty pomocy oraz realizować lub zrealizować okre</w:t>
      </w:r>
      <w:r w:rsidR="00693695" w:rsidRPr="00806BA2">
        <w:rPr>
          <w:rFonts w:ascii="Times New Roman" w:eastAsia="Times New Roman" w:hAnsi="Times New Roman" w:cs="Times New Roman"/>
          <w:color w:val="000000"/>
          <w:spacing w:val="-6"/>
          <w:lang w:eastAsia="pl-PL" w:bidi="pl-PL"/>
        </w:rPr>
        <w:t>ś</w:t>
      </w:r>
      <w:r w:rsidRPr="00806BA2">
        <w:rPr>
          <w:rFonts w:ascii="Times New Roman" w:eastAsia="Times New Roman" w:hAnsi="Times New Roman" w:cs="Times New Roman"/>
          <w:color w:val="000000"/>
          <w:spacing w:val="-6"/>
          <w:lang w:eastAsia="pl-PL" w:bidi="pl-PL"/>
        </w:rPr>
        <w:t>lone zobowiązania w ramach interwencji I.13.1. LEADER/RL</w:t>
      </w:r>
      <w:r w:rsidR="0094423A">
        <w:rPr>
          <w:rFonts w:ascii="Times New Roman" w:eastAsia="Times New Roman" w:hAnsi="Times New Roman" w:cs="Times New Roman"/>
          <w:color w:val="000000"/>
          <w:spacing w:val="-6"/>
          <w:lang w:eastAsia="pl-PL" w:bidi="pl-PL"/>
        </w:rPr>
        <w:t>K</w:t>
      </w:r>
      <w:r w:rsidRPr="00806BA2">
        <w:rPr>
          <w:rFonts w:ascii="Times New Roman" w:eastAsia="Times New Roman" w:hAnsi="Times New Roman" w:cs="Times New Roman"/>
          <w:color w:val="000000"/>
          <w:spacing w:val="-6"/>
          <w:lang w:eastAsia="pl-PL" w:bidi="pl-PL"/>
        </w:rPr>
        <w:t xml:space="preserve">S </w:t>
      </w:r>
      <w:r w:rsidRPr="00806BA2">
        <w:rPr>
          <w:rFonts w:ascii="Times New Roman" w:hAnsi="Times New Roman" w:cs="Times New Roman"/>
          <w:bCs/>
        </w:rPr>
        <w:t xml:space="preserve">– komponent Wdrażanie LSR – </w:t>
      </w:r>
      <w:r w:rsidR="00043D4D">
        <w:rPr>
          <w:rFonts w:ascii="Times New Roman" w:hAnsi="Times New Roman" w:cs="Times New Roman"/>
          <w:bCs/>
        </w:rPr>
        <w:t>P</w:t>
      </w:r>
      <w:r w:rsidRPr="00806BA2">
        <w:rPr>
          <w:rFonts w:ascii="Times New Roman" w:hAnsi="Times New Roman" w:cs="Times New Roman"/>
          <w:bCs/>
        </w:rPr>
        <w:t>rojekty grantowe;</w:t>
      </w:r>
    </w:p>
    <w:bookmarkEnd w:id="11"/>
    <w:bookmarkEnd w:id="12"/>
    <w:p w14:paraId="643FED7C" w14:textId="42192E22" w:rsidR="004323C5" w:rsidRDefault="004323C5" w:rsidP="0060407D">
      <w:pPr>
        <w:widowControl w:val="0"/>
        <w:numPr>
          <w:ilvl w:val="0"/>
          <w:numId w:val="9"/>
        </w:numPr>
        <w:tabs>
          <w:tab w:val="left" w:pos="567"/>
        </w:tabs>
        <w:spacing w:after="0" w:line="276" w:lineRule="auto"/>
        <w:ind w:left="567" w:hanging="283"/>
        <w:contextualSpacing/>
        <w:jc w:val="both"/>
        <w:rPr>
          <w:rFonts w:ascii="Times New Roman" w:eastAsia="Times New Roman" w:hAnsi="Times New Roman" w:cs="Times New Roman"/>
          <w:color w:val="000000"/>
          <w:spacing w:val="-6"/>
          <w:lang w:eastAsia="pl-PL" w:bidi="pl-PL"/>
        </w:rPr>
      </w:pPr>
      <w:r w:rsidRPr="00806BA2">
        <w:rPr>
          <w:rFonts w:ascii="Times New Roman" w:eastAsia="Times New Roman" w:hAnsi="Times New Roman" w:cs="Times New Roman"/>
          <w:b/>
          <w:bCs/>
          <w:color w:val="000000"/>
          <w:spacing w:val="-6"/>
          <w:lang w:eastAsia="pl-PL" w:bidi="pl-PL"/>
        </w:rPr>
        <w:t xml:space="preserve">projekt </w:t>
      </w:r>
      <w:r w:rsidR="00942748" w:rsidRPr="00806BA2">
        <w:rPr>
          <w:rFonts w:ascii="Times New Roman" w:eastAsia="Times New Roman" w:hAnsi="Times New Roman" w:cs="Times New Roman"/>
          <w:b/>
          <w:bCs/>
          <w:color w:val="000000"/>
          <w:spacing w:val="-6"/>
          <w:lang w:eastAsia="pl-PL" w:bidi="pl-PL"/>
        </w:rPr>
        <w:t>g</w:t>
      </w:r>
      <w:r w:rsidRPr="00806BA2">
        <w:rPr>
          <w:rFonts w:ascii="Times New Roman" w:eastAsia="Times New Roman" w:hAnsi="Times New Roman" w:cs="Times New Roman"/>
          <w:b/>
          <w:bCs/>
          <w:color w:val="000000"/>
          <w:spacing w:val="-6"/>
          <w:lang w:eastAsia="pl-PL" w:bidi="pl-PL"/>
        </w:rPr>
        <w:t>rantowy</w:t>
      </w:r>
      <w:r w:rsidR="00942748" w:rsidRPr="00806BA2">
        <w:rPr>
          <w:rFonts w:ascii="Times New Roman" w:eastAsia="Times New Roman" w:hAnsi="Times New Roman" w:cs="Times New Roman"/>
          <w:b/>
          <w:bCs/>
          <w:color w:val="000000"/>
          <w:spacing w:val="-6"/>
          <w:lang w:eastAsia="pl-PL" w:bidi="pl-PL"/>
        </w:rPr>
        <w:t xml:space="preserve"> </w:t>
      </w:r>
      <w:r w:rsidR="00942748" w:rsidRPr="00806BA2">
        <w:rPr>
          <w:rFonts w:ascii="Times New Roman" w:eastAsia="Times New Roman" w:hAnsi="Times New Roman" w:cs="Times New Roman"/>
          <w:color w:val="000000"/>
          <w:spacing w:val="-6"/>
          <w:lang w:eastAsia="pl-PL" w:bidi="pl-PL"/>
        </w:rPr>
        <w:t>– operacja, w której LGD</w:t>
      </w:r>
      <w:r w:rsidR="00942748" w:rsidRPr="00806BA2">
        <w:rPr>
          <w:rFonts w:ascii="Times New Roman" w:eastAsia="Times New Roman" w:hAnsi="Times New Roman" w:cs="Times New Roman"/>
          <w:b/>
          <w:bCs/>
          <w:color w:val="000000"/>
          <w:spacing w:val="-6"/>
          <w:lang w:eastAsia="pl-PL" w:bidi="pl-PL"/>
        </w:rPr>
        <w:t xml:space="preserve"> </w:t>
      </w:r>
      <w:r w:rsidR="00942748" w:rsidRPr="00806BA2">
        <w:rPr>
          <w:rFonts w:ascii="Times New Roman" w:eastAsia="Times New Roman" w:hAnsi="Times New Roman" w:cs="Times New Roman"/>
          <w:color w:val="000000"/>
          <w:spacing w:val="-6"/>
          <w:lang w:eastAsia="pl-PL" w:bidi="pl-PL"/>
        </w:rPr>
        <w:t xml:space="preserve">jako </w:t>
      </w:r>
      <w:r w:rsidR="007F6B22" w:rsidRPr="00806BA2">
        <w:rPr>
          <w:rFonts w:ascii="Times New Roman" w:eastAsia="Times New Roman" w:hAnsi="Times New Roman" w:cs="Times New Roman"/>
          <w:color w:val="000000"/>
          <w:spacing w:val="-6"/>
          <w:lang w:eastAsia="pl-PL" w:bidi="pl-PL"/>
        </w:rPr>
        <w:t>b</w:t>
      </w:r>
      <w:r w:rsidR="00942748" w:rsidRPr="00806BA2">
        <w:rPr>
          <w:rFonts w:ascii="Times New Roman" w:eastAsia="Times New Roman" w:hAnsi="Times New Roman" w:cs="Times New Roman"/>
          <w:color w:val="000000"/>
          <w:spacing w:val="-6"/>
          <w:lang w:eastAsia="pl-PL" w:bidi="pl-PL"/>
        </w:rPr>
        <w:t xml:space="preserve">eneficjent powierza </w:t>
      </w:r>
      <w:r w:rsidR="007F6B22" w:rsidRPr="00806BA2">
        <w:rPr>
          <w:rFonts w:ascii="Times New Roman" w:eastAsia="Times New Roman" w:hAnsi="Times New Roman" w:cs="Times New Roman"/>
          <w:color w:val="000000"/>
          <w:spacing w:val="-6"/>
          <w:lang w:eastAsia="pl-PL" w:bidi="pl-PL"/>
        </w:rPr>
        <w:t>g</w:t>
      </w:r>
      <w:r w:rsidR="00942748" w:rsidRPr="00806BA2">
        <w:rPr>
          <w:rFonts w:ascii="Times New Roman" w:eastAsia="Times New Roman" w:hAnsi="Times New Roman" w:cs="Times New Roman"/>
          <w:color w:val="000000"/>
          <w:spacing w:val="-6"/>
          <w:lang w:eastAsia="pl-PL" w:bidi="pl-PL"/>
        </w:rPr>
        <w:t>rantobiorcy grant oraz realizację zadania objęte</w:t>
      </w:r>
      <w:r w:rsidR="00F91550" w:rsidRPr="00806BA2">
        <w:rPr>
          <w:rFonts w:ascii="Times New Roman" w:eastAsia="Times New Roman" w:hAnsi="Times New Roman" w:cs="Times New Roman"/>
          <w:color w:val="000000"/>
          <w:spacing w:val="-6"/>
          <w:lang w:eastAsia="pl-PL" w:bidi="pl-PL"/>
        </w:rPr>
        <w:t>g</w:t>
      </w:r>
      <w:r w:rsidR="00942748" w:rsidRPr="00806BA2">
        <w:rPr>
          <w:rFonts w:ascii="Times New Roman" w:eastAsia="Times New Roman" w:hAnsi="Times New Roman" w:cs="Times New Roman"/>
          <w:color w:val="000000"/>
          <w:spacing w:val="-6"/>
          <w:lang w:eastAsia="pl-PL" w:bidi="pl-PL"/>
        </w:rPr>
        <w:t>o tym grantem;</w:t>
      </w:r>
    </w:p>
    <w:p w14:paraId="5B0BA079" w14:textId="4D58A9B7" w:rsidR="00DC6065" w:rsidRPr="00A86DCF" w:rsidRDefault="00DC6065" w:rsidP="00A86DCF">
      <w:pPr>
        <w:widowControl w:val="0"/>
        <w:numPr>
          <w:ilvl w:val="0"/>
          <w:numId w:val="9"/>
        </w:numPr>
        <w:tabs>
          <w:tab w:val="left" w:pos="567"/>
        </w:tabs>
        <w:spacing w:after="0" w:line="276" w:lineRule="auto"/>
        <w:ind w:left="644" w:hanging="360"/>
        <w:contextualSpacing/>
        <w:jc w:val="both"/>
        <w:rPr>
          <w:rFonts w:ascii="Times New Roman" w:eastAsia="Times New Roman" w:hAnsi="Times New Roman" w:cs="Times New Roman"/>
          <w:color w:val="000000"/>
          <w:spacing w:val="-6"/>
          <w:lang w:eastAsia="pl-PL" w:bidi="pl-PL"/>
        </w:rPr>
      </w:pPr>
      <w:r w:rsidRPr="00BB0763">
        <w:rPr>
          <w:rFonts w:ascii="Times New Roman" w:hAnsi="Times New Roman" w:cs="Times New Roman"/>
          <w:b/>
          <w:spacing w:val="-6"/>
        </w:rPr>
        <w:t xml:space="preserve">rachunek </w:t>
      </w:r>
      <w:r w:rsidRPr="0022531C">
        <w:rPr>
          <w:rFonts w:ascii="Times New Roman" w:hAnsi="Times New Roman" w:cs="Times New Roman"/>
          <w:b/>
          <w:spacing w:val="-6"/>
          <w:lang w:eastAsia="en-GB"/>
        </w:rPr>
        <w:t>bankowy beneficjenta</w:t>
      </w:r>
      <w:r>
        <w:rPr>
          <w:rFonts w:ascii="Times New Roman" w:hAnsi="Times New Roman" w:cs="Times New Roman"/>
          <w:spacing w:val="-6"/>
          <w:lang w:eastAsia="en-GB"/>
        </w:rPr>
        <w:t xml:space="preserve"> – rachunek bankowy beneficjenta a</w:t>
      </w:r>
      <w:r w:rsidRPr="002A2B2F">
        <w:rPr>
          <w:rFonts w:ascii="Times New Roman" w:hAnsi="Times New Roman" w:cs="Times New Roman"/>
          <w:spacing w:val="-6"/>
          <w:lang w:eastAsia="en-GB"/>
        </w:rPr>
        <w:t>lb</w:t>
      </w:r>
      <w:r>
        <w:rPr>
          <w:rFonts w:ascii="Times New Roman" w:hAnsi="Times New Roman" w:cs="Times New Roman"/>
          <w:spacing w:val="-6"/>
          <w:lang w:eastAsia="en-GB"/>
        </w:rPr>
        <w:t>o jego</w:t>
      </w:r>
      <w:r w:rsidRPr="002A2B2F">
        <w:rPr>
          <w:rFonts w:ascii="Times New Roman" w:hAnsi="Times New Roman" w:cs="Times New Roman"/>
          <w:spacing w:val="-6"/>
          <w:lang w:eastAsia="en-GB"/>
        </w:rPr>
        <w:t xml:space="preserve"> rachunek prowadzony przez spółdzielczą kasę oszczędnościowo-kredytową</w:t>
      </w:r>
      <w:r>
        <w:rPr>
          <w:rFonts w:ascii="Times New Roman" w:hAnsi="Times New Roman" w:cs="Times New Roman"/>
          <w:spacing w:val="-6"/>
          <w:lang w:eastAsia="en-GB"/>
        </w:rPr>
        <w:t>;</w:t>
      </w:r>
    </w:p>
    <w:bookmarkEnd w:id="10"/>
    <w:p w14:paraId="5850FFAE" w14:textId="229AFBD7" w:rsidR="008039EE" w:rsidRPr="00806BA2" w:rsidRDefault="005A3CF4" w:rsidP="0060407D">
      <w:pPr>
        <w:widowControl w:val="0"/>
        <w:numPr>
          <w:ilvl w:val="0"/>
          <w:numId w:val="9"/>
        </w:numPr>
        <w:tabs>
          <w:tab w:val="left" w:pos="567"/>
        </w:tabs>
        <w:spacing w:after="0" w:line="276" w:lineRule="auto"/>
        <w:ind w:left="567" w:hanging="283"/>
        <w:contextualSpacing/>
        <w:jc w:val="both"/>
        <w:rPr>
          <w:rFonts w:ascii="Times New Roman" w:eastAsia="Times New Roman" w:hAnsi="Times New Roman" w:cs="Times New Roman"/>
          <w:color w:val="000000"/>
          <w:spacing w:val="-6"/>
          <w:lang w:eastAsia="pl-PL" w:bidi="pl-PL"/>
        </w:rPr>
      </w:pPr>
      <w:r w:rsidRPr="00806BA2">
        <w:rPr>
          <w:rFonts w:ascii="Times New Roman" w:eastAsia="Times New Roman" w:hAnsi="Times New Roman" w:cs="Times New Roman"/>
          <w:b/>
          <w:bCs/>
          <w:color w:val="000000"/>
          <w:spacing w:val="-6"/>
          <w:lang w:eastAsia="pl-PL" w:bidi="pl-PL"/>
        </w:rPr>
        <w:t>R</w:t>
      </w:r>
      <w:r w:rsidR="008039EE" w:rsidRPr="00806BA2">
        <w:rPr>
          <w:rFonts w:ascii="Times New Roman" w:eastAsia="Times New Roman" w:hAnsi="Times New Roman" w:cs="Times New Roman"/>
          <w:b/>
          <w:bCs/>
          <w:color w:val="000000"/>
          <w:spacing w:val="-6"/>
          <w:lang w:eastAsia="pl-PL" w:bidi="pl-PL"/>
        </w:rPr>
        <w:t>egulamin</w:t>
      </w:r>
      <w:r w:rsidR="008039EE" w:rsidRPr="00806BA2">
        <w:rPr>
          <w:rFonts w:ascii="Times New Roman" w:eastAsia="Times New Roman" w:hAnsi="Times New Roman" w:cs="Times New Roman"/>
          <w:color w:val="000000"/>
          <w:spacing w:val="-6"/>
          <w:lang w:eastAsia="pl-PL" w:bidi="pl-PL"/>
        </w:rPr>
        <w:t xml:space="preserve"> – </w:t>
      </w:r>
      <w:r w:rsidR="004808DC" w:rsidRPr="00806BA2">
        <w:rPr>
          <w:rFonts w:ascii="Times New Roman" w:eastAsia="Times New Roman" w:hAnsi="Times New Roman" w:cs="Times New Roman"/>
          <w:color w:val="000000"/>
          <w:spacing w:val="-6"/>
          <w:lang w:eastAsia="pl-PL" w:bidi="pl-PL"/>
        </w:rPr>
        <w:t>r</w:t>
      </w:r>
      <w:r w:rsidR="008039EE" w:rsidRPr="00806BA2">
        <w:rPr>
          <w:rFonts w:ascii="Times New Roman" w:eastAsia="Times New Roman" w:hAnsi="Times New Roman" w:cs="Times New Roman"/>
          <w:color w:val="000000"/>
          <w:spacing w:val="-6"/>
          <w:lang w:eastAsia="pl-PL" w:bidi="pl-PL"/>
        </w:rPr>
        <w:t>egulamin naboru wniosków o przyznanie pomocy, o którym mowa w ustawie PS WPR</w:t>
      </w:r>
      <w:r w:rsidR="00FF2865" w:rsidRPr="00806BA2">
        <w:rPr>
          <w:rFonts w:ascii="Times New Roman" w:eastAsia="Times New Roman" w:hAnsi="Times New Roman" w:cs="Times New Roman"/>
          <w:color w:val="000000"/>
          <w:spacing w:val="-6"/>
          <w:lang w:eastAsia="pl-PL" w:bidi="pl-PL"/>
        </w:rPr>
        <w:t>;</w:t>
      </w:r>
    </w:p>
    <w:p w14:paraId="2EBC1DCE" w14:textId="6AE43765" w:rsidR="00772EB0" w:rsidRPr="00806BA2" w:rsidRDefault="00772EB0" w:rsidP="0060407D">
      <w:pPr>
        <w:widowControl w:val="0"/>
        <w:numPr>
          <w:ilvl w:val="0"/>
          <w:numId w:val="9"/>
        </w:numPr>
        <w:tabs>
          <w:tab w:val="left" w:pos="567"/>
        </w:tabs>
        <w:spacing w:after="0" w:line="276" w:lineRule="auto"/>
        <w:ind w:left="567" w:hanging="283"/>
        <w:contextualSpacing/>
        <w:jc w:val="both"/>
        <w:rPr>
          <w:rFonts w:ascii="Times New Roman" w:eastAsia="Times New Roman" w:hAnsi="Times New Roman" w:cs="Times New Roman"/>
          <w:color w:val="000000"/>
          <w:spacing w:val="-6"/>
          <w:lang w:eastAsia="pl-PL" w:bidi="pl-PL"/>
        </w:rPr>
      </w:pPr>
      <w:bookmarkStart w:id="13" w:name="_Hlk202346520"/>
      <w:r w:rsidRPr="00806BA2">
        <w:rPr>
          <w:rFonts w:ascii="Times New Roman" w:eastAsia="Times New Roman" w:hAnsi="Times New Roman" w:cs="Times New Roman"/>
          <w:b/>
          <w:bCs/>
          <w:color w:val="000000"/>
          <w:spacing w:val="-6"/>
          <w:lang w:eastAsia="pl-PL" w:bidi="pl-PL"/>
        </w:rPr>
        <w:t xml:space="preserve">wniosek o płatność </w:t>
      </w:r>
      <w:r w:rsidRPr="00806BA2">
        <w:rPr>
          <w:rFonts w:ascii="Times New Roman" w:eastAsia="Times New Roman" w:hAnsi="Times New Roman" w:cs="Times New Roman"/>
          <w:color w:val="000000"/>
          <w:spacing w:val="-6"/>
          <w:lang w:eastAsia="pl-PL" w:bidi="pl-PL"/>
        </w:rPr>
        <w:t>–</w:t>
      </w:r>
      <w:r w:rsidRPr="00806BA2">
        <w:rPr>
          <w:rFonts w:ascii="Times New Roman" w:eastAsia="Times New Roman" w:hAnsi="Times New Roman" w:cs="Times New Roman"/>
          <w:b/>
          <w:bCs/>
          <w:color w:val="000000"/>
          <w:spacing w:val="-6"/>
          <w:lang w:eastAsia="pl-PL" w:bidi="pl-PL"/>
        </w:rPr>
        <w:t xml:space="preserve"> </w:t>
      </w:r>
      <w:r w:rsidRPr="00806BA2">
        <w:rPr>
          <w:rFonts w:ascii="Times New Roman" w:eastAsia="Times New Roman" w:hAnsi="Times New Roman" w:cs="Times New Roman"/>
          <w:color w:val="000000"/>
          <w:spacing w:val="-6"/>
          <w:lang w:eastAsia="pl-PL" w:bidi="pl-PL"/>
        </w:rPr>
        <w:t>wniosek o płatność, o którym mowa w ustawie PS WPR;</w:t>
      </w:r>
    </w:p>
    <w:p w14:paraId="15D7B3B5" w14:textId="7A80482F" w:rsidR="00772EB0" w:rsidRPr="00806BA2" w:rsidRDefault="00772EB0" w:rsidP="0060407D">
      <w:pPr>
        <w:widowControl w:val="0"/>
        <w:numPr>
          <w:ilvl w:val="0"/>
          <w:numId w:val="9"/>
        </w:numPr>
        <w:tabs>
          <w:tab w:val="left" w:pos="567"/>
        </w:tabs>
        <w:spacing w:after="0" w:line="276" w:lineRule="auto"/>
        <w:ind w:left="567" w:hanging="283"/>
        <w:contextualSpacing/>
        <w:jc w:val="both"/>
        <w:rPr>
          <w:rFonts w:ascii="Times New Roman" w:eastAsia="Times New Roman" w:hAnsi="Times New Roman" w:cs="Times New Roman"/>
          <w:color w:val="000000"/>
          <w:spacing w:val="-6"/>
          <w:lang w:eastAsia="pl-PL" w:bidi="pl-PL"/>
        </w:rPr>
      </w:pPr>
      <w:bookmarkStart w:id="14" w:name="_Hlk202346532"/>
      <w:bookmarkEnd w:id="13"/>
      <w:r w:rsidRPr="00806BA2">
        <w:rPr>
          <w:rFonts w:ascii="Times New Roman" w:eastAsia="Times New Roman" w:hAnsi="Times New Roman" w:cs="Times New Roman"/>
          <w:b/>
          <w:bCs/>
          <w:color w:val="000000"/>
          <w:spacing w:val="-6"/>
          <w:lang w:eastAsia="pl-PL" w:bidi="pl-PL"/>
        </w:rPr>
        <w:t xml:space="preserve">wniosek o przyznanie pomocy </w:t>
      </w:r>
      <w:r w:rsidRPr="00806BA2">
        <w:rPr>
          <w:rFonts w:ascii="Times New Roman" w:eastAsia="Times New Roman" w:hAnsi="Times New Roman" w:cs="Times New Roman"/>
          <w:color w:val="000000"/>
          <w:spacing w:val="-6"/>
          <w:lang w:eastAsia="pl-PL" w:bidi="pl-PL"/>
        </w:rPr>
        <w:t>–</w:t>
      </w:r>
      <w:r w:rsidRPr="00806BA2">
        <w:rPr>
          <w:rFonts w:ascii="Times New Roman" w:eastAsia="Times New Roman" w:hAnsi="Times New Roman" w:cs="Times New Roman"/>
          <w:b/>
          <w:bCs/>
          <w:color w:val="000000"/>
          <w:spacing w:val="-6"/>
          <w:lang w:eastAsia="pl-PL" w:bidi="pl-PL"/>
        </w:rPr>
        <w:t xml:space="preserve"> </w:t>
      </w:r>
      <w:r w:rsidRPr="00806BA2">
        <w:rPr>
          <w:rFonts w:ascii="Times New Roman" w:eastAsia="Times New Roman" w:hAnsi="Times New Roman" w:cs="Times New Roman"/>
          <w:color w:val="000000"/>
          <w:spacing w:val="-6"/>
          <w:lang w:eastAsia="pl-PL" w:bidi="pl-PL"/>
        </w:rPr>
        <w:t>wniosek o przyznanie pomocy, o którym mowa w ustawie PS WPR;</w:t>
      </w:r>
    </w:p>
    <w:p w14:paraId="265E3514" w14:textId="3652DECA" w:rsidR="004002AD" w:rsidRPr="00806BA2" w:rsidRDefault="004002AD" w:rsidP="0060407D">
      <w:pPr>
        <w:widowControl w:val="0"/>
        <w:numPr>
          <w:ilvl w:val="0"/>
          <w:numId w:val="9"/>
        </w:numPr>
        <w:tabs>
          <w:tab w:val="left" w:pos="567"/>
        </w:tabs>
        <w:spacing w:after="0" w:line="276" w:lineRule="auto"/>
        <w:ind w:left="567" w:hanging="283"/>
        <w:contextualSpacing/>
        <w:jc w:val="both"/>
        <w:rPr>
          <w:rFonts w:ascii="Times New Roman" w:eastAsia="Times New Roman" w:hAnsi="Times New Roman" w:cs="Times New Roman"/>
          <w:color w:val="000000"/>
          <w:spacing w:val="-6"/>
          <w:lang w:eastAsia="pl-PL" w:bidi="pl-PL"/>
        </w:rPr>
      </w:pPr>
      <w:bookmarkStart w:id="15" w:name="_Hlk202346545"/>
      <w:bookmarkEnd w:id="14"/>
      <w:r w:rsidRPr="00806BA2">
        <w:rPr>
          <w:rFonts w:ascii="Times New Roman" w:eastAsia="Times New Roman" w:hAnsi="Times New Roman" w:cs="Times New Roman"/>
          <w:b/>
          <w:bCs/>
          <w:color w:val="000000"/>
          <w:spacing w:val="-6"/>
          <w:lang w:eastAsia="pl-PL" w:bidi="pl-PL"/>
        </w:rPr>
        <w:t xml:space="preserve">wnioskodawca </w:t>
      </w:r>
      <w:r w:rsidRPr="00806BA2">
        <w:rPr>
          <w:rFonts w:ascii="Times New Roman" w:eastAsia="Times New Roman" w:hAnsi="Times New Roman" w:cs="Times New Roman"/>
          <w:color w:val="000000"/>
          <w:spacing w:val="-6"/>
          <w:lang w:eastAsia="pl-PL" w:bidi="pl-PL"/>
        </w:rPr>
        <w:t>– podmiot ubiegający się o przyznanie pomocy;</w:t>
      </w:r>
    </w:p>
    <w:p w14:paraId="4D0C1EAD" w14:textId="3E93FB01" w:rsidR="005A175F" w:rsidRPr="00806BA2" w:rsidRDefault="005A175F" w:rsidP="0060407D">
      <w:pPr>
        <w:widowControl w:val="0"/>
        <w:numPr>
          <w:ilvl w:val="0"/>
          <w:numId w:val="9"/>
        </w:numPr>
        <w:tabs>
          <w:tab w:val="left" w:pos="567"/>
        </w:tabs>
        <w:spacing w:after="0" w:line="276" w:lineRule="auto"/>
        <w:ind w:left="567" w:hanging="283"/>
        <w:contextualSpacing/>
        <w:jc w:val="both"/>
        <w:rPr>
          <w:rFonts w:ascii="Times New Roman" w:eastAsia="Times New Roman" w:hAnsi="Times New Roman" w:cs="Times New Roman"/>
          <w:color w:val="000000"/>
          <w:spacing w:val="-6"/>
          <w:lang w:eastAsia="pl-PL" w:bidi="pl-PL"/>
        </w:rPr>
      </w:pPr>
      <w:bookmarkStart w:id="16" w:name="_Hlk201651654"/>
      <w:bookmarkEnd w:id="15"/>
      <w:r w:rsidRPr="00806BA2">
        <w:rPr>
          <w:rFonts w:ascii="Times New Roman" w:eastAsia="Times New Roman" w:hAnsi="Times New Roman" w:cs="Times New Roman"/>
          <w:b/>
          <w:bCs/>
          <w:color w:val="000000"/>
          <w:spacing w:val="-6"/>
          <w:lang w:eastAsia="pl-PL" w:bidi="pl-PL"/>
        </w:rPr>
        <w:t>umowa</w:t>
      </w:r>
      <w:r w:rsidR="00D308E0">
        <w:rPr>
          <w:rFonts w:ascii="Times New Roman" w:eastAsia="Times New Roman" w:hAnsi="Times New Roman" w:cs="Times New Roman"/>
          <w:b/>
          <w:bCs/>
          <w:color w:val="000000"/>
          <w:spacing w:val="-6"/>
          <w:lang w:eastAsia="pl-PL" w:bidi="pl-PL"/>
        </w:rPr>
        <w:t xml:space="preserve"> </w:t>
      </w:r>
      <w:bookmarkEnd w:id="16"/>
      <w:r w:rsidR="00772EB0" w:rsidRPr="00806BA2">
        <w:rPr>
          <w:rFonts w:ascii="Times New Roman" w:eastAsia="Times New Roman" w:hAnsi="Times New Roman" w:cs="Times New Roman"/>
          <w:color w:val="000000"/>
          <w:spacing w:val="-6"/>
          <w:lang w:eastAsia="pl-PL" w:bidi="pl-PL"/>
        </w:rPr>
        <w:t>–</w:t>
      </w:r>
      <w:r w:rsidRPr="00806BA2">
        <w:rPr>
          <w:rFonts w:ascii="Times New Roman" w:eastAsia="Times New Roman" w:hAnsi="Times New Roman" w:cs="Times New Roman"/>
          <w:b/>
          <w:bCs/>
          <w:color w:val="000000"/>
          <w:spacing w:val="-6"/>
          <w:lang w:eastAsia="pl-PL" w:bidi="pl-PL"/>
        </w:rPr>
        <w:t xml:space="preserve"> </w:t>
      </w:r>
      <w:r w:rsidRPr="00806BA2">
        <w:rPr>
          <w:rFonts w:ascii="Times New Roman" w:eastAsia="Times New Roman" w:hAnsi="Times New Roman" w:cs="Times New Roman"/>
          <w:color w:val="000000"/>
          <w:spacing w:val="-6"/>
          <w:lang w:eastAsia="pl-PL" w:bidi="pl-PL"/>
        </w:rPr>
        <w:t>umowa o przyznaniu pomocy</w:t>
      </w:r>
      <w:r w:rsidRPr="00806BA2">
        <w:rPr>
          <w:rFonts w:ascii="Times New Roman" w:hAnsi="Times New Roman" w:cs="Times New Roman"/>
          <w:spacing w:val="-6"/>
        </w:rPr>
        <w:t xml:space="preserve"> w zakresie Wdrażania LSR – projekty grantowe</w:t>
      </w:r>
      <w:r w:rsidRPr="00806BA2">
        <w:rPr>
          <w:rFonts w:ascii="Times New Roman" w:eastAsia="Times New Roman" w:hAnsi="Times New Roman" w:cs="Times New Roman"/>
          <w:color w:val="000000"/>
          <w:spacing w:val="-6"/>
          <w:lang w:eastAsia="pl-PL" w:bidi="pl-PL"/>
        </w:rPr>
        <w:t xml:space="preserve">, o której mowa </w:t>
      </w:r>
      <w:r w:rsidR="000D62DA">
        <w:rPr>
          <w:rFonts w:ascii="Times New Roman" w:eastAsia="Times New Roman" w:hAnsi="Times New Roman" w:cs="Times New Roman"/>
          <w:color w:val="000000"/>
          <w:spacing w:val="-6"/>
          <w:lang w:eastAsia="pl-PL" w:bidi="pl-PL"/>
        </w:rPr>
        <w:br/>
      </w:r>
      <w:r w:rsidRPr="00806BA2">
        <w:rPr>
          <w:rFonts w:ascii="Times New Roman" w:eastAsia="Times New Roman" w:hAnsi="Times New Roman" w:cs="Times New Roman"/>
          <w:color w:val="000000"/>
          <w:spacing w:val="-6"/>
          <w:lang w:eastAsia="pl-PL" w:bidi="pl-PL"/>
        </w:rPr>
        <w:t>w ustawie PS WPR;</w:t>
      </w:r>
    </w:p>
    <w:p w14:paraId="5FFEB22D" w14:textId="4E113E1D" w:rsidR="000F302D" w:rsidRPr="00806BA2" w:rsidRDefault="000F302D" w:rsidP="0060407D">
      <w:pPr>
        <w:widowControl w:val="0"/>
        <w:numPr>
          <w:ilvl w:val="0"/>
          <w:numId w:val="9"/>
        </w:numPr>
        <w:tabs>
          <w:tab w:val="left" w:pos="284"/>
          <w:tab w:val="left" w:pos="567"/>
        </w:tabs>
        <w:spacing w:after="0" w:line="276" w:lineRule="auto"/>
        <w:ind w:left="567" w:hanging="283"/>
        <w:contextualSpacing/>
        <w:jc w:val="both"/>
        <w:rPr>
          <w:rFonts w:ascii="Times New Roman" w:eastAsia="Times New Roman" w:hAnsi="Times New Roman" w:cs="Times New Roman"/>
          <w:color w:val="000000"/>
          <w:spacing w:val="-6"/>
          <w:lang w:eastAsia="pl-PL" w:bidi="pl-PL"/>
        </w:rPr>
      </w:pPr>
      <w:r w:rsidRPr="00806BA2">
        <w:rPr>
          <w:rFonts w:ascii="Times New Roman" w:eastAsia="Times New Roman" w:hAnsi="Times New Roman" w:cs="Times New Roman"/>
          <w:b/>
          <w:bCs/>
          <w:color w:val="000000"/>
          <w:spacing w:val="-6"/>
          <w:lang w:eastAsia="pl-PL" w:bidi="pl-PL"/>
        </w:rPr>
        <w:t>umowa o powierzeni</w:t>
      </w:r>
      <w:r w:rsidR="00942748" w:rsidRPr="00806BA2">
        <w:rPr>
          <w:rFonts w:ascii="Times New Roman" w:eastAsia="Times New Roman" w:hAnsi="Times New Roman" w:cs="Times New Roman"/>
          <w:b/>
          <w:bCs/>
          <w:color w:val="000000"/>
          <w:spacing w:val="-6"/>
          <w:lang w:eastAsia="pl-PL" w:bidi="pl-PL"/>
        </w:rPr>
        <w:t>u</w:t>
      </w:r>
      <w:r w:rsidRPr="00806BA2">
        <w:rPr>
          <w:rFonts w:ascii="Times New Roman" w:eastAsia="Times New Roman" w:hAnsi="Times New Roman" w:cs="Times New Roman"/>
          <w:b/>
          <w:bCs/>
          <w:color w:val="000000"/>
          <w:spacing w:val="-6"/>
          <w:lang w:eastAsia="pl-PL" w:bidi="pl-PL"/>
        </w:rPr>
        <w:t xml:space="preserve"> grantu </w:t>
      </w:r>
      <w:r w:rsidRPr="00806BA2">
        <w:rPr>
          <w:rFonts w:ascii="Times New Roman" w:eastAsia="Times New Roman" w:hAnsi="Times New Roman" w:cs="Times New Roman"/>
          <w:color w:val="000000"/>
          <w:spacing w:val="-6"/>
          <w:lang w:eastAsia="pl-PL" w:bidi="pl-PL"/>
        </w:rPr>
        <w:t xml:space="preserve">– umowa zawarta </w:t>
      </w:r>
      <w:r w:rsidR="00BB0DB6" w:rsidRPr="00806BA2">
        <w:rPr>
          <w:rFonts w:ascii="Times New Roman" w:hAnsi="Times New Roman" w:cs="Times New Roman"/>
          <w:bCs/>
        </w:rPr>
        <w:t xml:space="preserve">między Lokalną Grupą Działania a </w:t>
      </w:r>
      <w:r w:rsidR="005D7A92">
        <w:rPr>
          <w:rFonts w:ascii="Times New Roman" w:hAnsi="Times New Roman" w:cs="Times New Roman"/>
          <w:bCs/>
        </w:rPr>
        <w:t>g</w:t>
      </w:r>
      <w:r w:rsidR="00BB0DB6" w:rsidRPr="00806BA2">
        <w:rPr>
          <w:rFonts w:ascii="Times New Roman" w:hAnsi="Times New Roman" w:cs="Times New Roman"/>
          <w:bCs/>
        </w:rPr>
        <w:t>rantobiorcą dotycząca realizacji zadania w ramach projektu grantowego;</w:t>
      </w:r>
    </w:p>
    <w:p w14:paraId="196AF3EF" w14:textId="71FD6E13" w:rsidR="002E1AB2" w:rsidRPr="00806BA2" w:rsidRDefault="00E05E47" w:rsidP="0060407D">
      <w:pPr>
        <w:widowControl w:val="0"/>
        <w:numPr>
          <w:ilvl w:val="0"/>
          <w:numId w:val="9"/>
        </w:numPr>
        <w:tabs>
          <w:tab w:val="left" w:pos="567"/>
        </w:tabs>
        <w:spacing w:after="0" w:line="276" w:lineRule="auto"/>
        <w:ind w:left="681" w:hanging="397"/>
        <w:contextualSpacing/>
        <w:jc w:val="both"/>
        <w:rPr>
          <w:rFonts w:ascii="Times New Roman" w:eastAsia="Times New Roman" w:hAnsi="Times New Roman" w:cs="Times New Roman"/>
          <w:color w:val="000000"/>
          <w:spacing w:val="-6"/>
          <w:lang w:eastAsia="pl-PL" w:bidi="pl-PL"/>
        </w:rPr>
      </w:pPr>
      <w:r w:rsidRPr="00806BA2">
        <w:rPr>
          <w:rFonts w:ascii="Times New Roman" w:eastAsia="Times New Roman" w:hAnsi="Times New Roman" w:cs="Times New Roman"/>
          <w:b/>
          <w:bCs/>
          <w:color w:val="000000"/>
          <w:spacing w:val="-6"/>
          <w:lang w:eastAsia="pl-PL" w:bidi="pl-PL"/>
        </w:rPr>
        <w:t xml:space="preserve">wyprzedzające finansowanie </w:t>
      </w:r>
      <w:r w:rsidRPr="00806BA2">
        <w:rPr>
          <w:rFonts w:ascii="Times New Roman" w:eastAsia="Times New Roman" w:hAnsi="Times New Roman" w:cs="Times New Roman"/>
          <w:color w:val="000000"/>
          <w:spacing w:val="-6"/>
          <w:lang w:eastAsia="pl-PL" w:bidi="pl-PL"/>
        </w:rPr>
        <w:t xml:space="preserve">- </w:t>
      </w:r>
      <w:r w:rsidR="00AA2778" w:rsidRPr="00806BA2">
        <w:rPr>
          <w:rFonts w:ascii="Times New Roman" w:hAnsi="Times New Roman" w:cs="Times New Roman"/>
          <w:bCs/>
        </w:rPr>
        <w:t>środki finansowe wypłacane LGD na realizację operacji na projekt grantowy z tytułu pomocy w ramach PS WPR, o który</w:t>
      </w:r>
      <w:r w:rsidR="00233CC1">
        <w:rPr>
          <w:rFonts w:ascii="Times New Roman" w:hAnsi="Times New Roman" w:cs="Times New Roman"/>
          <w:bCs/>
        </w:rPr>
        <w:t>ch</w:t>
      </w:r>
      <w:r w:rsidR="00AA2778" w:rsidRPr="00806BA2">
        <w:rPr>
          <w:rFonts w:ascii="Times New Roman" w:hAnsi="Times New Roman" w:cs="Times New Roman"/>
          <w:bCs/>
        </w:rPr>
        <w:t xml:space="preserve"> mowa w art. 16 ustawy o finansowaniu </w:t>
      </w:r>
      <w:r w:rsidR="00E448AA">
        <w:rPr>
          <w:rFonts w:ascii="Times New Roman" w:hAnsi="Times New Roman" w:cs="Times New Roman"/>
          <w:bCs/>
        </w:rPr>
        <w:t>WPR</w:t>
      </w:r>
      <w:r w:rsidR="002E1AB2" w:rsidRPr="00806BA2">
        <w:rPr>
          <w:rFonts w:ascii="Times New Roman" w:eastAsia="Times New Roman" w:hAnsi="Times New Roman" w:cs="Times New Roman"/>
          <w:bCs/>
          <w:color w:val="000000"/>
          <w:lang w:eastAsia="pl-PL" w:bidi="pl-PL"/>
        </w:rPr>
        <w:t xml:space="preserve">oraz </w:t>
      </w:r>
      <w:bookmarkStart w:id="17" w:name="_Hlk202201183"/>
      <w:r w:rsidR="002E1AB2" w:rsidRPr="00806BA2">
        <w:rPr>
          <w:rFonts w:ascii="Times New Roman" w:eastAsia="Times New Roman" w:hAnsi="Times New Roman" w:cs="Times New Roman"/>
          <w:bCs/>
          <w:color w:val="000000"/>
          <w:lang w:eastAsia="pl-PL" w:bidi="pl-PL"/>
        </w:rPr>
        <w:t>rozporządzeniu Ministra Rolnictwa i Rozwoju Wsi z dnia 12 kwietnia 2023 r. w sprawie wyprzedzającego finansowania pomocy finansowej w ramach Planu Strategicznego dla Wspólnej Polityki Rolnej na lata 2023–2027 (Dz. U. poz. 768);</w:t>
      </w:r>
    </w:p>
    <w:bookmarkEnd w:id="17"/>
    <w:p w14:paraId="61008A88" w14:textId="33DE8730" w:rsidR="004D530F" w:rsidRPr="009A0EE4" w:rsidRDefault="00B47D2F" w:rsidP="009A0EE4">
      <w:pPr>
        <w:widowControl w:val="0"/>
        <w:numPr>
          <w:ilvl w:val="0"/>
          <w:numId w:val="9"/>
        </w:numPr>
        <w:tabs>
          <w:tab w:val="left" w:pos="284"/>
          <w:tab w:val="left" w:pos="567"/>
        </w:tabs>
        <w:spacing w:after="0" w:line="276" w:lineRule="auto"/>
        <w:ind w:left="567" w:hanging="283"/>
        <w:contextualSpacing/>
        <w:jc w:val="both"/>
        <w:rPr>
          <w:rFonts w:ascii="Times New Roman" w:eastAsia="Times New Roman" w:hAnsi="Times New Roman" w:cs="Times New Roman"/>
          <w:color w:val="000000"/>
          <w:spacing w:val="-6"/>
          <w:lang w:eastAsia="pl-PL" w:bidi="pl-PL"/>
        </w:rPr>
      </w:pPr>
      <w:r w:rsidRPr="00806BA2">
        <w:rPr>
          <w:rFonts w:ascii="Times New Roman" w:eastAsia="Times New Roman" w:hAnsi="Times New Roman" w:cs="Times New Roman"/>
          <w:b/>
          <w:bCs/>
          <w:color w:val="000000"/>
          <w:spacing w:val="-6"/>
          <w:lang w:eastAsia="pl-PL" w:bidi="pl-PL"/>
        </w:rPr>
        <w:t>zaliczka</w:t>
      </w:r>
      <w:r w:rsidRPr="00806BA2">
        <w:rPr>
          <w:rFonts w:ascii="Times New Roman" w:eastAsia="Times New Roman" w:hAnsi="Times New Roman" w:cs="Times New Roman"/>
          <w:color w:val="000000"/>
          <w:spacing w:val="-6"/>
          <w:lang w:eastAsia="pl-PL" w:bidi="pl-PL"/>
        </w:rPr>
        <w:t xml:space="preserve"> – zaliczka</w:t>
      </w:r>
      <w:r w:rsidR="00823462" w:rsidRPr="00806BA2">
        <w:rPr>
          <w:rFonts w:ascii="Times New Roman" w:eastAsia="Times New Roman" w:hAnsi="Times New Roman" w:cs="Times New Roman"/>
          <w:color w:val="000000"/>
          <w:spacing w:val="-6"/>
          <w:lang w:eastAsia="pl-PL" w:bidi="pl-PL"/>
        </w:rPr>
        <w:t>,</w:t>
      </w:r>
      <w:r w:rsidRPr="00806BA2">
        <w:rPr>
          <w:rFonts w:ascii="Times New Roman" w:eastAsia="Times New Roman" w:hAnsi="Times New Roman" w:cs="Times New Roman"/>
          <w:color w:val="000000"/>
          <w:spacing w:val="-6"/>
          <w:lang w:eastAsia="pl-PL" w:bidi="pl-PL"/>
        </w:rPr>
        <w:t xml:space="preserve"> o której mowa </w:t>
      </w:r>
      <w:r w:rsidR="00823462" w:rsidRPr="00806BA2">
        <w:rPr>
          <w:rFonts w:ascii="Times New Roman" w:eastAsia="Times New Roman" w:hAnsi="Times New Roman" w:cs="Times New Roman"/>
          <w:color w:val="000000"/>
          <w:spacing w:val="-6"/>
          <w:lang w:eastAsia="pl-PL" w:bidi="pl-PL"/>
        </w:rPr>
        <w:t xml:space="preserve">w art. </w:t>
      </w:r>
      <w:r w:rsidR="00904F1A" w:rsidRPr="00806BA2">
        <w:rPr>
          <w:rFonts w:ascii="Times New Roman" w:eastAsia="Times New Roman" w:hAnsi="Times New Roman" w:cs="Times New Roman"/>
          <w:color w:val="000000"/>
          <w:spacing w:val="-6"/>
          <w:lang w:eastAsia="pl-PL" w:bidi="pl-PL"/>
        </w:rPr>
        <w:t>44</w:t>
      </w:r>
      <w:r w:rsidR="00823462" w:rsidRPr="00806BA2">
        <w:rPr>
          <w:rFonts w:ascii="Times New Roman" w:eastAsia="Times New Roman" w:hAnsi="Times New Roman" w:cs="Times New Roman"/>
          <w:color w:val="000000"/>
          <w:spacing w:val="-6"/>
          <w:lang w:eastAsia="pl-PL" w:bidi="pl-PL"/>
        </w:rPr>
        <w:t xml:space="preserve"> ust. </w:t>
      </w:r>
      <w:r w:rsidR="00904F1A" w:rsidRPr="00806BA2">
        <w:rPr>
          <w:rFonts w:ascii="Times New Roman" w:eastAsia="Times New Roman" w:hAnsi="Times New Roman" w:cs="Times New Roman"/>
          <w:color w:val="000000"/>
          <w:spacing w:val="-6"/>
          <w:lang w:eastAsia="pl-PL" w:bidi="pl-PL"/>
        </w:rPr>
        <w:t>3</w:t>
      </w:r>
      <w:r w:rsidR="00823462" w:rsidRPr="00806BA2">
        <w:rPr>
          <w:rFonts w:ascii="Times New Roman" w:eastAsia="Times New Roman" w:hAnsi="Times New Roman" w:cs="Times New Roman"/>
          <w:color w:val="000000"/>
          <w:spacing w:val="-6"/>
          <w:lang w:eastAsia="pl-PL" w:bidi="pl-PL"/>
        </w:rPr>
        <w:t xml:space="preserve"> </w:t>
      </w:r>
      <w:r w:rsidR="008C2FDD" w:rsidRPr="00806BA2">
        <w:rPr>
          <w:rFonts w:ascii="Times New Roman" w:eastAsia="Times New Roman" w:hAnsi="Times New Roman" w:cs="Times New Roman"/>
          <w:color w:val="000000"/>
          <w:spacing w:val="-6"/>
          <w:lang w:eastAsia="pl-PL" w:bidi="pl-PL"/>
        </w:rPr>
        <w:t xml:space="preserve">rozporządzenia </w:t>
      </w:r>
      <w:r w:rsidR="00043D4D">
        <w:rPr>
          <w:rFonts w:ascii="Times New Roman" w:eastAsia="Times New Roman" w:hAnsi="Times New Roman" w:cs="Times New Roman"/>
          <w:color w:val="000000"/>
          <w:spacing w:val="-6"/>
          <w:lang w:eastAsia="pl-PL" w:bidi="pl-PL"/>
        </w:rPr>
        <w:t xml:space="preserve">Parlamentu Europejskiego </w:t>
      </w:r>
      <w:r w:rsidR="00043D4D">
        <w:rPr>
          <w:rFonts w:ascii="Times New Roman" w:eastAsia="Times New Roman" w:hAnsi="Times New Roman" w:cs="Times New Roman"/>
          <w:color w:val="000000"/>
          <w:spacing w:val="-6"/>
          <w:lang w:eastAsia="pl-PL" w:bidi="pl-PL"/>
        </w:rPr>
        <w:br/>
        <w:t xml:space="preserve">i Rady (UE) </w:t>
      </w:r>
      <w:r w:rsidR="00043D4D" w:rsidRPr="003649B8">
        <w:rPr>
          <w:rFonts w:ascii="Times New Roman" w:eastAsia="Times New Roman" w:hAnsi="Times New Roman" w:cs="Times New Roman"/>
          <w:color w:val="000000"/>
          <w:spacing w:val="-6"/>
          <w:lang w:eastAsia="pl-PL" w:bidi="pl-PL"/>
        </w:rPr>
        <w:t>2021/2116</w:t>
      </w:r>
      <w:r w:rsidR="00043D4D">
        <w:rPr>
          <w:rFonts w:ascii="Times New Roman" w:eastAsia="Times New Roman" w:hAnsi="Times New Roman" w:cs="Times New Roman"/>
          <w:color w:val="000000"/>
          <w:spacing w:val="-6"/>
          <w:lang w:eastAsia="pl-PL" w:bidi="pl-PL"/>
        </w:rPr>
        <w:t xml:space="preserve"> z dnia 2 grudnia 2021 r. w sprawie finansowania wspólnej polityki rolnej, zarządzania nią i monitorowania jej oraz uchylenia rozporządzenia (UE) nr 1306/2013 (Dz. Urz. UE L poz. 435, str. 187)</w:t>
      </w:r>
      <w:r w:rsidR="00AB05C2">
        <w:rPr>
          <w:rFonts w:ascii="Times New Roman" w:eastAsia="Times New Roman" w:hAnsi="Times New Roman" w:cs="Times New Roman"/>
          <w:color w:val="000000"/>
          <w:spacing w:val="-6"/>
          <w:lang w:eastAsia="pl-PL" w:bidi="pl-PL"/>
        </w:rPr>
        <w:t>.</w:t>
      </w:r>
    </w:p>
    <w:p w14:paraId="05EEE018" w14:textId="20DD56B6" w:rsidR="004F61FE" w:rsidRPr="00806BA2" w:rsidRDefault="00181965">
      <w:pPr>
        <w:pStyle w:val="Akapitzlist"/>
        <w:keepNext/>
        <w:keepLines/>
        <w:widowControl w:val="0"/>
        <w:numPr>
          <w:ilvl w:val="0"/>
          <w:numId w:val="1"/>
        </w:numPr>
        <w:spacing w:after="0" w:line="638" w:lineRule="exact"/>
        <w:ind w:left="284" w:right="4520" w:hanging="284"/>
        <w:outlineLvl w:val="0"/>
        <w:rPr>
          <w:rFonts w:ascii="Times New Roman" w:eastAsia="Times New Roman" w:hAnsi="Times New Roman" w:cs="Times New Roman"/>
          <w:b/>
          <w:color w:val="000000"/>
          <w:sz w:val="26"/>
          <w:szCs w:val="26"/>
          <w:lang w:eastAsia="pl-PL" w:bidi="pl-PL"/>
        </w:rPr>
      </w:pPr>
      <w:bookmarkStart w:id="18" w:name="_Toc158706208"/>
      <w:r w:rsidRPr="00806BA2">
        <w:rPr>
          <w:rFonts w:ascii="Times New Roman" w:eastAsia="Times New Roman" w:hAnsi="Times New Roman" w:cs="Times New Roman"/>
          <w:b/>
          <w:color w:val="000000"/>
          <w:sz w:val="26"/>
          <w:szCs w:val="26"/>
          <w:lang w:eastAsia="pl-PL" w:bidi="pl-PL"/>
        </w:rPr>
        <w:t>Wykaz skrótów</w:t>
      </w:r>
      <w:bookmarkEnd w:id="18"/>
    </w:p>
    <w:p w14:paraId="6654527D" w14:textId="5B009D47" w:rsidR="004F61FE" w:rsidRPr="00806BA2" w:rsidRDefault="004F61FE" w:rsidP="003E40AB">
      <w:pPr>
        <w:widowControl w:val="0"/>
        <w:tabs>
          <w:tab w:val="left" w:pos="567"/>
        </w:tabs>
        <w:spacing w:after="120" w:line="276" w:lineRule="auto"/>
        <w:jc w:val="both"/>
        <w:rPr>
          <w:rFonts w:ascii="Times New Roman" w:eastAsia="Times New Roman" w:hAnsi="Times New Roman" w:cs="Times New Roman"/>
          <w:color w:val="000000"/>
        </w:rPr>
      </w:pPr>
      <w:r w:rsidRPr="00806BA2">
        <w:rPr>
          <w:rFonts w:ascii="Times New Roman" w:eastAsia="Times New Roman" w:hAnsi="Times New Roman" w:cs="Times New Roman"/>
          <w:color w:val="000000"/>
        </w:rPr>
        <w:t>Poniższe skróty użyte w niniejszym Regulaminie oznaczają:</w:t>
      </w:r>
    </w:p>
    <w:p w14:paraId="1F34C4C8" w14:textId="55BF0EE5" w:rsidR="009B7D2F" w:rsidRPr="00806BA2" w:rsidRDefault="009B7D2F" w:rsidP="00A86DCF">
      <w:pPr>
        <w:widowControl w:val="0"/>
        <w:numPr>
          <w:ilvl w:val="0"/>
          <w:numId w:val="49"/>
        </w:numPr>
        <w:tabs>
          <w:tab w:val="left" w:pos="567"/>
        </w:tabs>
        <w:spacing w:after="0" w:line="276" w:lineRule="auto"/>
        <w:ind w:hanging="294"/>
        <w:contextualSpacing/>
        <w:jc w:val="both"/>
        <w:rPr>
          <w:rFonts w:ascii="Times New Roman" w:eastAsia="Times New Roman" w:hAnsi="Times New Roman" w:cs="Times New Roman"/>
          <w:color w:val="000000"/>
          <w:spacing w:val="-6"/>
          <w:lang w:eastAsia="pl-PL" w:bidi="pl-PL"/>
        </w:rPr>
      </w:pPr>
      <w:r w:rsidRPr="00806BA2">
        <w:rPr>
          <w:rFonts w:ascii="Times New Roman" w:eastAsia="Times New Roman" w:hAnsi="Times New Roman" w:cs="Times New Roman"/>
          <w:b/>
          <w:bCs/>
          <w:color w:val="000000"/>
          <w:spacing w:val="-6"/>
          <w:lang w:eastAsia="pl-PL" w:bidi="pl-PL"/>
        </w:rPr>
        <w:t>ARiMR</w:t>
      </w:r>
      <w:r w:rsidRPr="00806BA2">
        <w:rPr>
          <w:rFonts w:ascii="Times New Roman" w:eastAsia="Times New Roman" w:hAnsi="Times New Roman" w:cs="Times New Roman"/>
          <w:color w:val="000000"/>
          <w:spacing w:val="-6"/>
          <w:lang w:eastAsia="pl-PL" w:bidi="pl-PL"/>
        </w:rPr>
        <w:t xml:space="preserve"> – Agencja Restrukturyzacji i Modernizacji Rolnictwa</w:t>
      </w:r>
      <w:r w:rsidR="00182813" w:rsidRPr="00806BA2">
        <w:rPr>
          <w:rFonts w:ascii="Times New Roman" w:eastAsia="Times New Roman" w:hAnsi="Times New Roman" w:cs="Times New Roman"/>
          <w:color w:val="000000"/>
          <w:spacing w:val="-6"/>
          <w:lang w:eastAsia="pl-PL" w:bidi="pl-PL"/>
        </w:rPr>
        <w:t>;</w:t>
      </w:r>
    </w:p>
    <w:p w14:paraId="0BAAB665" w14:textId="45E54D50" w:rsidR="00A82C62" w:rsidRPr="00806BA2" w:rsidRDefault="00A82C62" w:rsidP="00A86DCF">
      <w:pPr>
        <w:widowControl w:val="0"/>
        <w:numPr>
          <w:ilvl w:val="0"/>
          <w:numId w:val="49"/>
        </w:numPr>
        <w:tabs>
          <w:tab w:val="left" w:pos="567"/>
        </w:tabs>
        <w:spacing w:after="0" w:line="276" w:lineRule="auto"/>
        <w:ind w:hanging="294"/>
        <w:contextualSpacing/>
        <w:jc w:val="both"/>
        <w:rPr>
          <w:rFonts w:ascii="Times New Roman" w:eastAsia="Times New Roman" w:hAnsi="Times New Roman" w:cs="Times New Roman"/>
          <w:color w:val="000000"/>
          <w:spacing w:val="-6"/>
          <w:lang w:eastAsia="pl-PL" w:bidi="pl-PL"/>
        </w:rPr>
      </w:pPr>
      <w:bookmarkStart w:id="19" w:name="_Hlk134705718"/>
      <w:r w:rsidRPr="00806BA2">
        <w:rPr>
          <w:rFonts w:ascii="Times New Roman" w:eastAsia="Times New Roman" w:hAnsi="Times New Roman" w:cs="Times New Roman"/>
          <w:b/>
          <w:bCs/>
          <w:color w:val="000000"/>
          <w:spacing w:val="-6"/>
          <w:lang w:eastAsia="pl-PL" w:bidi="pl-PL"/>
        </w:rPr>
        <w:t>EFRROW</w:t>
      </w:r>
      <w:r w:rsidRPr="00806BA2">
        <w:rPr>
          <w:rFonts w:ascii="Times New Roman" w:eastAsia="Times New Roman" w:hAnsi="Times New Roman" w:cs="Times New Roman"/>
          <w:color w:val="000000"/>
          <w:spacing w:val="-6"/>
          <w:lang w:eastAsia="pl-PL" w:bidi="pl-PL"/>
        </w:rPr>
        <w:t xml:space="preserve"> – Europejski Fundusz Rolny na rzecz Rozwoju Obszarów Wiejskich</w:t>
      </w:r>
      <w:r w:rsidR="00182813" w:rsidRPr="00806BA2">
        <w:rPr>
          <w:rFonts w:ascii="Times New Roman" w:eastAsia="Times New Roman" w:hAnsi="Times New Roman" w:cs="Times New Roman"/>
          <w:color w:val="000000"/>
          <w:spacing w:val="-6"/>
          <w:lang w:eastAsia="pl-PL" w:bidi="pl-PL"/>
        </w:rPr>
        <w:t>;</w:t>
      </w:r>
    </w:p>
    <w:p w14:paraId="08D3C38B" w14:textId="34778509" w:rsidR="00F51B90" w:rsidRPr="0022531C" w:rsidRDefault="00F51B90" w:rsidP="00A86DCF">
      <w:pPr>
        <w:widowControl w:val="0"/>
        <w:numPr>
          <w:ilvl w:val="0"/>
          <w:numId w:val="49"/>
        </w:numPr>
        <w:tabs>
          <w:tab w:val="left" w:pos="567"/>
        </w:tabs>
        <w:spacing w:after="0" w:line="276" w:lineRule="auto"/>
        <w:ind w:hanging="294"/>
        <w:contextualSpacing/>
        <w:jc w:val="both"/>
        <w:rPr>
          <w:rFonts w:ascii="Times New Roman" w:eastAsia="Times New Roman" w:hAnsi="Times New Roman" w:cs="Times New Roman"/>
          <w:color w:val="000000"/>
          <w:spacing w:val="-6"/>
          <w:lang w:eastAsia="pl-PL" w:bidi="pl-PL"/>
        </w:rPr>
      </w:pPr>
      <w:bookmarkStart w:id="20" w:name="_Hlk202201122"/>
      <w:r w:rsidRPr="00806BA2">
        <w:rPr>
          <w:rFonts w:ascii="Times New Roman" w:eastAsia="Times New Roman" w:hAnsi="Times New Roman" w:cs="Times New Roman"/>
          <w:b/>
          <w:bCs/>
          <w:spacing w:val="-6"/>
          <w:lang w:eastAsia="pl-PL" w:bidi="pl-PL"/>
        </w:rPr>
        <w:t xml:space="preserve">JSFP </w:t>
      </w:r>
      <w:r w:rsidRPr="00806BA2">
        <w:rPr>
          <w:rFonts w:ascii="Times New Roman" w:eastAsia="Times New Roman" w:hAnsi="Times New Roman" w:cs="Times New Roman"/>
          <w:spacing w:val="-6"/>
          <w:lang w:eastAsia="pl-PL" w:bidi="pl-PL"/>
        </w:rPr>
        <w:t>– jednostka</w:t>
      </w:r>
      <w:r w:rsidRPr="00806BA2">
        <w:rPr>
          <w:rFonts w:ascii="Times New Roman" w:eastAsia="Times New Roman" w:hAnsi="Times New Roman" w:cs="Times New Roman"/>
          <w:b/>
          <w:bCs/>
          <w:spacing w:val="-6"/>
          <w:lang w:eastAsia="pl-PL" w:bidi="pl-PL"/>
        </w:rPr>
        <w:t xml:space="preserve"> </w:t>
      </w:r>
      <w:r w:rsidRPr="00806BA2">
        <w:rPr>
          <w:rFonts w:ascii="Times New Roman" w:eastAsia="Times New Roman" w:hAnsi="Times New Roman" w:cs="Times New Roman"/>
          <w:spacing w:val="-6"/>
          <w:lang w:eastAsia="pl-PL" w:bidi="pl-PL"/>
        </w:rPr>
        <w:t>sektora finansów publicznych;</w:t>
      </w:r>
    </w:p>
    <w:bookmarkEnd w:id="20"/>
    <w:p w14:paraId="09A61F71" w14:textId="03345406" w:rsidR="009B49EC" w:rsidRPr="004D530F" w:rsidRDefault="00B333A9" w:rsidP="00A86DCF">
      <w:pPr>
        <w:widowControl w:val="0"/>
        <w:numPr>
          <w:ilvl w:val="0"/>
          <w:numId w:val="49"/>
        </w:numPr>
        <w:tabs>
          <w:tab w:val="left" w:pos="567"/>
        </w:tabs>
        <w:spacing w:after="0" w:line="276" w:lineRule="auto"/>
        <w:ind w:hanging="294"/>
        <w:contextualSpacing/>
        <w:jc w:val="both"/>
        <w:rPr>
          <w:rFonts w:ascii="Times New Roman" w:hAnsi="Times New Roman" w:cs="Times New Roman"/>
          <w:bCs/>
        </w:rPr>
      </w:pPr>
      <w:r w:rsidRPr="0022531C">
        <w:rPr>
          <w:rFonts w:ascii="Times New Roman" w:hAnsi="Times New Roman" w:cs="Times New Roman"/>
          <w:b/>
          <w:bCs/>
          <w:spacing w:val="-6"/>
        </w:rPr>
        <w:t>LGD</w:t>
      </w:r>
      <w:r w:rsidRPr="0022531C">
        <w:rPr>
          <w:rFonts w:ascii="Times New Roman" w:hAnsi="Times New Roman" w:cs="Times New Roman"/>
          <w:spacing w:val="-6"/>
        </w:rPr>
        <w:t xml:space="preserve"> – lokalna grupa działania</w:t>
      </w:r>
      <w:r w:rsidR="00F61A9E" w:rsidRPr="0022531C">
        <w:rPr>
          <w:rFonts w:ascii="Times New Roman" w:hAnsi="Times New Roman" w:cs="Times New Roman"/>
          <w:spacing w:val="-6"/>
        </w:rPr>
        <w:t xml:space="preserve"> -</w:t>
      </w:r>
      <w:r w:rsidR="00B61A39" w:rsidRPr="0022531C">
        <w:rPr>
          <w:rFonts w:ascii="Times New Roman" w:eastAsia="Times New Roman" w:hAnsi="Times New Roman" w:cs="Times New Roman"/>
          <w:color w:val="000000"/>
          <w:spacing w:val="-6"/>
          <w:lang w:eastAsia="pl-PL" w:bidi="pl-PL"/>
        </w:rPr>
        <w:t xml:space="preserve"> podmiot ubiegający się o przyznanie pomocy</w:t>
      </w:r>
      <w:r w:rsidR="00D068A6" w:rsidRPr="0022531C">
        <w:rPr>
          <w:rFonts w:ascii="Times New Roman" w:eastAsia="Times New Roman" w:hAnsi="Times New Roman" w:cs="Times New Roman"/>
          <w:color w:val="000000"/>
          <w:spacing w:val="-6"/>
          <w:lang w:eastAsia="pl-PL" w:bidi="pl-PL"/>
        </w:rPr>
        <w:t xml:space="preserve">, </w:t>
      </w:r>
      <w:bookmarkStart w:id="21" w:name="_Hlk203975715"/>
      <w:r w:rsidR="00D068A6" w:rsidRPr="0022531C">
        <w:rPr>
          <w:rFonts w:ascii="Times New Roman" w:eastAsia="Times New Roman" w:hAnsi="Times New Roman" w:cs="Times New Roman"/>
          <w:color w:val="000000"/>
          <w:spacing w:val="-6"/>
          <w:lang w:eastAsia="pl-PL" w:bidi="pl-PL"/>
        </w:rPr>
        <w:t xml:space="preserve">o którym mowa w art. </w:t>
      </w:r>
      <w:r w:rsidR="00D068A6" w:rsidRPr="0022531C">
        <w:rPr>
          <w:rFonts w:ascii="Times New Roman" w:hAnsi="Times New Roman" w:cs="Times New Roman"/>
          <w:color w:val="000000"/>
        </w:rPr>
        <w:t>4 ustawy o RLKS</w:t>
      </w:r>
      <w:r w:rsidR="00D068A6" w:rsidRPr="0022531C">
        <w:rPr>
          <w:rFonts w:ascii="Times New Roman" w:hAnsi="Times New Roman" w:cs="Times New Roman"/>
        </w:rPr>
        <w:t>;</w:t>
      </w:r>
    </w:p>
    <w:p w14:paraId="4C8930B5" w14:textId="77777777" w:rsidR="004D530F" w:rsidRPr="0022531C" w:rsidRDefault="004D530F" w:rsidP="00A86DCF">
      <w:pPr>
        <w:widowControl w:val="0"/>
        <w:tabs>
          <w:tab w:val="left" w:pos="567"/>
        </w:tabs>
        <w:spacing w:after="0" w:line="276" w:lineRule="auto"/>
        <w:ind w:hanging="294"/>
        <w:contextualSpacing/>
        <w:jc w:val="both"/>
        <w:rPr>
          <w:rFonts w:ascii="Times New Roman" w:hAnsi="Times New Roman" w:cs="Times New Roman"/>
          <w:bCs/>
        </w:rPr>
      </w:pPr>
    </w:p>
    <w:bookmarkEnd w:id="21"/>
    <w:p w14:paraId="39CF43D8" w14:textId="780AAAE5" w:rsidR="004323C5" w:rsidRPr="000078CB" w:rsidRDefault="00B333A9" w:rsidP="00A86DCF">
      <w:pPr>
        <w:widowControl w:val="0"/>
        <w:numPr>
          <w:ilvl w:val="0"/>
          <w:numId w:val="49"/>
        </w:numPr>
        <w:tabs>
          <w:tab w:val="left" w:pos="567"/>
        </w:tabs>
        <w:spacing w:after="0" w:line="276" w:lineRule="auto"/>
        <w:ind w:hanging="294"/>
        <w:jc w:val="both"/>
        <w:rPr>
          <w:rFonts w:ascii="Times New Roman" w:eastAsia="Times New Roman" w:hAnsi="Times New Roman" w:cs="Times New Roman"/>
          <w:color w:val="000000"/>
          <w:spacing w:val="-6"/>
          <w:lang w:eastAsia="pl-PL" w:bidi="pl-PL"/>
        </w:rPr>
      </w:pPr>
      <w:r w:rsidRPr="009B49EC">
        <w:rPr>
          <w:rFonts w:ascii="Times New Roman" w:hAnsi="Times New Roman" w:cs="Times New Roman"/>
          <w:b/>
          <w:bCs/>
          <w:spacing w:val="-6"/>
        </w:rPr>
        <w:t>LSR</w:t>
      </w:r>
      <w:r w:rsidRPr="009B49EC">
        <w:rPr>
          <w:rFonts w:ascii="Times New Roman" w:hAnsi="Times New Roman" w:cs="Times New Roman"/>
          <w:spacing w:val="-6"/>
        </w:rPr>
        <w:t xml:space="preserve"> – strategia rozwoju lokalnego kierowanego przez społeczność, </w:t>
      </w:r>
      <w:r w:rsidR="00BD0168" w:rsidRPr="003649B8">
        <w:rPr>
          <w:rFonts w:ascii="Times New Roman" w:hAnsi="Times New Roman" w:cs="Times New Roman"/>
          <w:spacing w:val="-6"/>
        </w:rPr>
        <w:t>o której mowa w</w:t>
      </w:r>
      <w:r w:rsidR="00BD0168">
        <w:rPr>
          <w:rFonts w:ascii="Times New Roman" w:hAnsi="Times New Roman" w:cs="Times New Roman"/>
          <w:spacing w:val="-6"/>
        </w:rPr>
        <w:t xml:space="preserve"> art. 1 pkt 2b</w:t>
      </w:r>
      <w:r w:rsidR="00BD0168" w:rsidRPr="003649B8">
        <w:rPr>
          <w:rFonts w:ascii="Times New Roman" w:hAnsi="Times New Roman" w:cs="Times New Roman"/>
          <w:spacing w:val="-6"/>
        </w:rPr>
        <w:t xml:space="preserve"> ustaw</w:t>
      </w:r>
      <w:r w:rsidR="00BD0168">
        <w:rPr>
          <w:rFonts w:ascii="Times New Roman" w:hAnsi="Times New Roman" w:cs="Times New Roman"/>
          <w:spacing w:val="-6"/>
        </w:rPr>
        <w:t>y</w:t>
      </w:r>
      <w:r w:rsidR="00BD0168" w:rsidRPr="003649B8">
        <w:rPr>
          <w:rFonts w:ascii="Times New Roman" w:hAnsi="Times New Roman" w:cs="Times New Roman"/>
          <w:spacing w:val="-6"/>
        </w:rPr>
        <w:t xml:space="preserve"> </w:t>
      </w:r>
      <w:r w:rsidR="00BD0168">
        <w:rPr>
          <w:rFonts w:ascii="Times New Roman" w:hAnsi="Times New Roman" w:cs="Times New Roman"/>
          <w:spacing w:val="-6"/>
        </w:rPr>
        <w:br/>
        <w:t xml:space="preserve">o </w:t>
      </w:r>
      <w:r w:rsidR="00BD0168" w:rsidRPr="003649B8">
        <w:rPr>
          <w:rFonts w:ascii="Times New Roman" w:hAnsi="Times New Roman" w:cs="Times New Roman"/>
          <w:spacing w:val="-6"/>
        </w:rPr>
        <w:t>RLKS</w:t>
      </w:r>
      <w:r w:rsidR="00BD0168">
        <w:rPr>
          <w:rFonts w:ascii="Times New Roman" w:hAnsi="Times New Roman" w:cs="Times New Roman"/>
          <w:spacing w:val="-6"/>
        </w:rPr>
        <w:t>;</w:t>
      </w:r>
      <w:r w:rsidR="00BD0168" w:rsidRPr="003649B8">
        <w:rPr>
          <w:rFonts w:ascii="Times New Roman" w:hAnsi="Times New Roman" w:cs="Times New Roman"/>
          <w:spacing w:val="-6"/>
        </w:rPr>
        <w:t xml:space="preserve"> </w:t>
      </w:r>
    </w:p>
    <w:p w14:paraId="02C17CE7" w14:textId="57C9898E" w:rsidR="004B669E" w:rsidRPr="00806BA2" w:rsidRDefault="003C1674" w:rsidP="00A86DCF">
      <w:pPr>
        <w:widowControl w:val="0"/>
        <w:numPr>
          <w:ilvl w:val="0"/>
          <w:numId w:val="49"/>
        </w:numPr>
        <w:tabs>
          <w:tab w:val="left" w:pos="567"/>
        </w:tabs>
        <w:spacing w:after="0" w:line="276" w:lineRule="auto"/>
        <w:ind w:hanging="294"/>
        <w:contextualSpacing/>
        <w:jc w:val="both"/>
        <w:rPr>
          <w:rFonts w:ascii="Times New Roman" w:eastAsia="Times New Roman" w:hAnsi="Times New Roman" w:cs="Times New Roman"/>
          <w:color w:val="000000"/>
          <w:spacing w:val="-6"/>
          <w:lang w:eastAsia="pl-PL" w:bidi="pl-PL"/>
        </w:rPr>
      </w:pPr>
      <w:r w:rsidRPr="00806BA2">
        <w:rPr>
          <w:rFonts w:ascii="Times New Roman" w:hAnsi="Times New Roman" w:cs="Times New Roman"/>
          <w:b/>
          <w:bCs/>
          <w:spacing w:val="-6"/>
        </w:rPr>
        <w:t>I.13.1</w:t>
      </w:r>
      <w:r w:rsidR="00683B4C" w:rsidRPr="00806BA2">
        <w:rPr>
          <w:rFonts w:ascii="Times New Roman" w:hAnsi="Times New Roman" w:cs="Times New Roman"/>
          <w:b/>
          <w:bCs/>
          <w:spacing w:val="-6"/>
        </w:rPr>
        <w:t xml:space="preserve"> -</w:t>
      </w:r>
      <w:r w:rsidRPr="00806BA2">
        <w:rPr>
          <w:rFonts w:ascii="Times New Roman" w:hAnsi="Times New Roman" w:cs="Times New Roman"/>
          <w:spacing w:val="-6"/>
        </w:rPr>
        <w:t xml:space="preserve"> interwencja I.13.1 LEADER/Rozwój Lokalny Kierowany przez Społeczność (RLKS)</w:t>
      </w:r>
      <w:bookmarkEnd w:id="19"/>
      <w:r w:rsidR="00182813" w:rsidRPr="00806BA2">
        <w:rPr>
          <w:rFonts w:ascii="Times New Roman" w:hAnsi="Times New Roman" w:cs="Times New Roman"/>
          <w:spacing w:val="-6"/>
        </w:rPr>
        <w:t>;</w:t>
      </w:r>
    </w:p>
    <w:p w14:paraId="2314D366" w14:textId="2ED0C153" w:rsidR="00E05E56" w:rsidRPr="0022531C" w:rsidRDefault="00DC10B3" w:rsidP="00A86DCF">
      <w:pPr>
        <w:widowControl w:val="0"/>
        <w:numPr>
          <w:ilvl w:val="0"/>
          <w:numId w:val="49"/>
        </w:numPr>
        <w:tabs>
          <w:tab w:val="left" w:pos="567"/>
        </w:tabs>
        <w:spacing w:after="0" w:line="276" w:lineRule="auto"/>
        <w:ind w:hanging="294"/>
        <w:contextualSpacing/>
        <w:jc w:val="both"/>
        <w:rPr>
          <w:rFonts w:ascii="Times New Roman" w:eastAsia="Times New Roman" w:hAnsi="Times New Roman" w:cs="Times New Roman"/>
          <w:spacing w:val="-6"/>
          <w:lang w:eastAsia="pl-PL" w:bidi="pl-PL"/>
        </w:rPr>
      </w:pPr>
      <w:r w:rsidRPr="004D0DEE">
        <w:rPr>
          <w:rFonts w:ascii="Times New Roman" w:eastAsia="Times New Roman" w:hAnsi="Times New Roman" w:cs="Times New Roman"/>
          <w:b/>
          <w:bCs/>
          <w:color w:val="000000"/>
          <w:spacing w:val="-6"/>
          <w:lang w:eastAsia="pl-PL" w:bidi="pl-PL"/>
        </w:rPr>
        <w:t>K</w:t>
      </w:r>
      <w:r w:rsidR="00E05E56" w:rsidRPr="004D0DEE">
        <w:rPr>
          <w:rFonts w:ascii="Times New Roman" w:eastAsia="Times New Roman" w:hAnsi="Times New Roman" w:cs="Times New Roman"/>
          <w:b/>
          <w:bCs/>
          <w:color w:val="000000"/>
          <w:spacing w:val="-6"/>
          <w:lang w:eastAsia="pl-PL" w:bidi="pl-PL"/>
        </w:rPr>
        <w:t>c</w:t>
      </w:r>
      <w:r w:rsidR="00020D38" w:rsidRPr="004D0DEE">
        <w:rPr>
          <w:rFonts w:ascii="Times New Roman" w:eastAsia="Times New Roman" w:hAnsi="Times New Roman" w:cs="Times New Roman"/>
          <w:color w:val="000000"/>
          <w:spacing w:val="-6"/>
          <w:lang w:eastAsia="pl-PL" w:bidi="pl-PL"/>
        </w:rPr>
        <w:t xml:space="preserve"> </w:t>
      </w:r>
      <w:r w:rsidR="005C4CCA" w:rsidRPr="004D0DEE">
        <w:rPr>
          <w:rFonts w:ascii="Times New Roman" w:eastAsia="Times New Roman" w:hAnsi="Times New Roman" w:cs="Times New Roman"/>
          <w:color w:val="000000"/>
          <w:spacing w:val="-6"/>
          <w:lang w:eastAsia="pl-PL" w:bidi="pl-PL"/>
        </w:rPr>
        <w:t>–</w:t>
      </w:r>
      <w:r w:rsidR="00E05E56" w:rsidRPr="004D0DEE">
        <w:rPr>
          <w:rFonts w:ascii="Times New Roman" w:eastAsia="Times New Roman" w:hAnsi="Times New Roman" w:cs="Times New Roman"/>
          <w:color w:val="000000"/>
          <w:spacing w:val="-6"/>
          <w:lang w:eastAsia="pl-PL" w:bidi="pl-PL"/>
        </w:rPr>
        <w:t xml:space="preserve"> ustawa z dnia 23 kwietnia 1964 r. </w:t>
      </w:r>
      <w:r w:rsidR="0041158D" w:rsidRPr="004D0DEE">
        <w:rPr>
          <w:rFonts w:ascii="Times New Roman" w:eastAsia="Times New Roman" w:hAnsi="Times New Roman" w:cs="Times New Roman"/>
          <w:color w:val="000000"/>
          <w:spacing w:val="-6"/>
          <w:lang w:eastAsia="pl-PL" w:bidi="pl-PL"/>
        </w:rPr>
        <w:t>–</w:t>
      </w:r>
      <w:r w:rsidR="00E05E56" w:rsidRPr="004D0DEE">
        <w:rPr>
          <w:rFonts w:ascii="Times New Roman" w:eastAsia="Times New Roman" w:hAnsi="Times New Roman" w:cs="Times New Roman"/>
          <w:color w:val="000000"/>
          <w:spacing w:val="-6"/>
          <w:lang w:eastAsia="pl-PL" w:bidi="pl-PL"/>
        </w:rPr>
        <w:t xml:space="preserve"> Kodeks cywilny</w:t>
      </w:r>
      <w:r w:rsidR="002E1AB2" w:rsidRPr="004D0DEE">
        <w:rPr>
          <w:rFonts w:ascii="Times New Roman" w:eastAsia="Times New Roman" w:hAnsi="Times New Roman" w:cs="Times New Roman"/>
          <w:color w:val="000000"/>
          <w:spacing w:val="-6"/>
          <w:lang w:eastAsia="pl-PL" w:bidi="pl-PL"/>
        </w:rPr>
        <w:t xml:space="preserve"> (Dz.U. z 2024</w:t>
      </w:r>
      <w:r w:rsidR="000F6235" w:rsidRPr="004D0DEE">
        <w:rPr>
          <w:rFonts w:ascii="Times New Roman" w:eastAsia="Times New Roman" w:hAnsi="Times New Roman" w:cs="Times New Roman"/>
          <w:color w:val="000000"/>
          <w:spacing w:val="-6"/>
          <w:lang w:eastAsia="pl-PL" w:bidi="pl-PL"/>
        </w:rPr>
        <w:t xml:space="preserve"> r. poz. 1061</w:t>
      </w:r>
      <w:r w:rsidR="00C50B39" w:rsidRPr="004D0DEE">
        <w:rPr>
          <w:rFonts w:ascii="Times New Roman" w:eastAsia="Times New Roman" w:hAnsi="Times New Roman" w:cs="Times New Roman"/>
          <w:color w:val="FF0000"/>
          <w:spacing w:val="-6"/>
          <w:lang w:eastAsia="pl-PL" w:bidi="pl-PL"/>
        </w:rPr>
        <w:t xml:space="preserve"> </w:t>
      </w:r>
      <w:r w:rsidR="00C50B39" w:rsidRPr="0022531C">
        <w:rPr>
          <w:rFonts w:ascii="Times New Roman" w:eastAsia="Times New Roman" w:hAnsi="Times New Roman" w:cs="Times New Roman"/>
          <w:spacing w:val="-6"/>
          <w:lang w:eastAsia="pl-PL" w:bidi="pl-PL"/>
        </w:rPr>
        <w:t>z późn. zm.</w:t>
      </w:r>
      <w:r w:rsidR="000F6235" w:rsidRPr="0022531C">
        <w:rPr>
          <w:rFonts w:ascii="Times New Roman" w:eastAsia="Times New Roman" w:hAnsi="Times New Roman" w:cs="Times New Roman"/>
          <w:spacing w:val="-6"/>
          <w:lang w:eastAsia="pl-PL" w:bidi="pl-PL"/>
        </w:rPr>
        <w:t>)</w:t>
      </w:r>
      <w:r w:rsidR="00182813" w:rsidRPr="0022531C">
        <w:rPr>
          <w:rFonts w:ascii="Times New Roman" w:eastAsia="Times New Roman" w:hAnsi="Times New Roman" w:cs="Times New Roman"/>
          <w:spacing w:val="-6"/>
          <w:lang w:eastAsia="pl-PL" w:bidi="pl-PL"/>
        </w:rPr>
        <w:t>;</w:t>
      </w:r>
    </w:p>
    <w:p w14:paraId="7F008C46" w14:textId="616C53C4" w:rsidR="00A82C62" w:rsidRPr="00806BA2" w:rsidRDefault="00DC10B3" w:rsidP="00A86DCF">
      <w:pPr>
        <w:widowControl w:val="0"/>
        <w:numPr>
          <w:ilvl w:val="0"/>
          <w:numId w:val="49"/>
        </w:numPr>
        <w:tabs>
          <w:tab w:val="left" w:pos="567"/>
        </w:tabs>
        <w:spacing w:after="0" w:line="276" w:lineRule="auto"/>
        <w:ind w:hanging="294"/>
        <w:contextualSpacing/>
        <w:jc w:val="both"/>
        <w:rPr>
          <w:rFonts w:ascii="Times New Roman" w:eastAsia="Times New Roman" w:hAnsi="Times New Roman" w:cs="Times New Roman"/>
          <w:color w:val="000000"/>
          <w:spacing w:val="-6"/>
          <w:lang w:eastAsia="pl-PL" w:bidi="pl-PL"/>
        </w:rPr>
      </w:pPr>
      <w:r w:rsidRPr="00806BA2">
        <w:rPr>
          <w:rFonts w:ascii="Times New Roman" w:eastAsia="Times New Roman" w:hAnsi="Times New Roman" w:cs="Times New Roman"/>
          <w:b/>
          <w:bCs/>
          <w:color w:val="000000"/>
          <w:spacing w:val="-6"/>
          <w:lang w:eastAsia="pl-PL" w:bidi="pl-PL"/>
        </w:rPr>
        <w:t>K</w:t>
      </w:r>
      <w:r w:rsidR="00E05E56" w:rsidRPr="00806BA2">
        <w:rPr>
          <w:rFonts w:ascii="Times New Roman" w:eastAsia="Times New Roman" w:hAnsi="Times New Roman" w:cs="Times New Roman"/>
          <w:b/>
          <w:bCs/>
          <w:color w:val="000000"/>
          <w:spacing w:val="-6"/>
          <w:lang w:eastAsia="pl-PL" w:bidi="pl-PL"/>
        </w:rPr>
        <w:t>pa</w:t>
      </w:r>
      <w:r w:rsidR="00020D38" w:rsidRPr="00806BA2">
        <w:rPr>
          <w:rFonts w:ascii="Times New Roman" w:eastAsia="Times New Roman" w:hAnsi="Times New Roman" w:cs="Times New Roman"/>
          <w:color w:val="000000"/>
          <w:spacing w:val="-6"/>
          <w:lang w:eastAsia="pl-PL" w:bidi="pl-PL"/>
        </w:rPr>
        <w:t xml:space="preserve"> </w:t>
      </w:r>
      <w:r w:rsidR="005C4CCA" w:rsidRPr="00806BA2">
        <w:rPr>
          <w:rFonts w:ascii="Times New Roman" w:eastAsia="Times New Roman" w:hAnsi="Times New Roman" w:cs="Times New Roman"/>
          <w:color w:val="000000"/>
          <w:spacing w:val="-6"/>
          <w:lang w:eastAsia="pl-PL" w:bidi="pl-PL"/>
        </w:rPr>
        <w:t>–</w:t>
      </w:r>
      <w:r w:rsidR="00E05E56" w:rsidRPr="00806BA2">
        <w:rPr>
          <w:rFonts w:ascii="Times New Roman" w:eastAsia="Times New Roman" w:hAnsi="Times New Roman" w:cs="Times New Roman"/>
          <w:color w:val="000000"/>
          <w:spacing w:val="-6"/>
          <w:lang w:eastAsia="pl-PL" w:bidi="pl-PL"/>
        </w:rPr>
        <w:t xml:space="preserve"> ustawa z dnia 14 czerwca 1960 r. </w:t>
      </w:r>
      <w:r w:rsidR="0041158D" w:rsidRPr="00806BA2">
        <w:rPr>
          <w:rFonts w:ascii="Times New Roman" w:eastAsia="Times New Roman" w:hAnsi="Times New Roman" w:cs="Times New Roman"/>
          <w:color w:val="000000"/>
          <w:spacing w:val="-6"/>
          <w:lang w:eastAsia="pl-PL" w:bidi="pl-PL"/>
        </w:rPr>
        <w:t>–</w:t>
      </w:r>
      <w:r w:rsidR="00E05E56" w:rsidRPr="00806BA2">
        <w:rPr>
          <w:rFonts w:ascii="Times New Roman" w:eastAsia="Times New Roman" w:hAnsi="Times New Roman" w:cs="Times New Roman"/>
          <w:color w:val="000000"/>
          <w:spacing w:val="-6"/>
          <w:lang w:eastAsia="pl-PL" w:bidi="pl-PL"/>
        </w:rPr>
        <w:t xml:space="preserve"> Kodeks postępowania administracyjnego</w:t>
      </w:r>
      <w:r w:rsidR="000F6235" w:rsidRPr="00806BA2">
        <w:rPr>
          <w:rFonts w:ascii="Times New Roman" w:eastAsia="Times New Roman" w:hAnsi="Times New Roman" w:cs="Times New Roman"/>
          <w:color w:val="000000"/>
          <w:spacing w:val="-6"/>
          <w:lang w:eastAsia="pl-PL" w:bidi="pl-PL"/>
        </w:rPr>
        <w:t xml:space="preserve"> </w:t>
      </w:r>
      <w:bookmarkStart w:id="22" w:name="_Hlk202200996"/>
      <w:r w:rsidR="000F6235" w:rsidRPr="00806BA2">
        <w:rPr>
          <w:rFonts w:ascii="Times New Roman" w:eastAsia="Times New Roman" w:hAnsi="Times New Roman" w:cs="Times New Roman"/>
          <w:color w:val="000000"/>
          <w:spacing w:val="-6"/>
          <w:lang w:eastAsia="pl-PL" w:bidi="pl-PL"/>
        </w:rPr>
        <w:t>(Dz.U. z 2024 r. poz. 572</w:t>
      </w:r>
      <w:r w:rsidR="00C50B39">
        <w:rPr>
          <w:rFonts w:ascii="Times New Roman" w:eastAsia="Times New Roman" w:hAnsi="Times New Roman" w:cs="Times New Roman"/>
          <w:color w:val="000000"/>
          <w:spacing w:val="-6"/>
          <w:lang w:eastAsia="pl-PL" w:bidi="pl-PL"/>
        </w:rPr>
        <w:t xml:space="preserve"> z późn. zm.</w:t>
      </w:r>
      <w:r w:rsidR="000F6235" w:rsidRPr="00806BA2">
        <w:rPr>
          <w:rFonts w:ascii="Times New Roman" w:eastAsia="Times New Roman" w:hAnsi="Times New Roman" w:cs="Times New Roman"/>
          <w:color w:val="000000"/>
          <w:spacing w:val="-6"/>
          <w:lang w:eastAsia="pl-PL" w:bidi="pl-PL"/>
        </w:rPr>
        <w:t>)</w:t>
      </w:r>
      <w:r w:rsidR="00182813" w:rsidRPr="00806BA2">
        <w:rPr>
          <w:rFonts w:ascii="Times New Roman" w:eastAsia="Times New Roman" w:hAnsi="Times New Roman" w:cs="Times New Roman"/>
          <w:color w:val="000000"/>
          <w:spacing w:val="-6"/>
          <w:lang w:eastAsia="pl-PL" w:bidi="pl-PL"/>
        </w:rPr>
        <w:t>;</w:t>
      </w:r>
    </w:p>
    <w:bookmarkEnd w:id="22"/>
    <w:p w14:paraId="09F966FE" w14:textId="36C1DE9F" w:rsidR="007A1CC3" w:rsidRDefault="00BD0168" w:rsidP="00A86DCF">
      <w:pPr>
        <w:widowControl w:val="0"/>
        <w:numPr>
          <w:ilvl w:val="0"/>
          <w:numId w:val="49"/>
        </w:numPr>
        <w:tabs>
          <w:tab w:val="left" w:pos="567"/>
        </w:tabs>
        <w:spacing w:after="0" w:line="276" w:lineRule="auto"/>
        <w:ind w:hanging="294"/>
        <w:contextualSpacing/>
        <w:jc w:val="both"/>
        <w:rPr>
          <w:rFonts w:ascii="Times New Roman" w:eastAsia="Times New Roman" w:hAnsi="Times New Roman" w:cs="Times New Roman"/>
          <w:color w:val="000000"/>
          <w:spacing w:val="-6"/>
          <w:lang w:eastAsia="pl-PL" w:bidi="pl-PL"/>
        </w:rPr>
      </w:pPr>
      <w:r>
        <w:rPr>
          <w:rFonts w:ascii="Times New Roman" w:eastAsia="Times New Roman" w:hAnsi="Times New Roman" w:cs="Times New Roman"/>
          <w:b/>
          <w:bCs/>
          <w:color w:val="000000"/>
          <w:spacing w:val="-6"/>
          <w:lang w:eastAsia="pl-PL" w:bidi="pl-PL"/>
        </w:rPr>
        <w:t xml:space="preserve"> </w:t>
      </w:r>
      <w:r w:rsidR="00BC0C53">
        <w:rPr>
          <w:rFonts w:ascii="Times New Roman" w:eastAsia="Times New Roman" w:hAnsi="Times New Roman" w:cs="Times New Roman"/>
          <w:b/>
          <w:bCs/>
          <w:color w:val="000000"/>
          <w:spacing w:val="-6"/>
          <w:lang w:eastAsia="pl-PL" w:bidi="pl-PL"/>
        </w:rPr>
        <w:t xml:space="preserve"> </w:t>
      </w:r>
      <w:r w:rsidR="007A1CC3" w:rsidRPr="00806BA2">
        <w:rPr>
          <w:rFonts w:ascii="Times New Roman" w:eastAsia="Times New Roman" w:hAnsi="Times New Roman" w:cs="Times New Roman"/>
          <w:b/>
          <w:bCs/>
          <w:color w:val="000000"/>
          <w:spacing w:val="-6"/>
          <w:lang w:eastAsia="pl-PL" w:bidi="pl-PL"/>
        </w:rPr>
        <w:t xml:space="preserve">KRS </w:t>
      </w:r>
      <w:r w:rsidR="007A1CC3" w:rsidRPr="00806BA2">
        <w:rPr>
          <w:rFonts w:ascii="Times New Roman" w:eastAsia="Times New Roman" w:hAnsi="Times New Roman" w:cs="Times New Roman"/>
          <w:color w:val="000000"/>
          <w:spacing w:val="-6"/>
          <w:lang w:eastAsia="pl-PL" w:bidi="pl-PL"/>
        </w:rPr>
        <w:t>– Krajowy Rejestr Sądowy</w:t>
      </w:r>
      <w:r w:rsidR="00182813" w:rsidRPr="00806BA2">
        <w:rPr>
          <w:rFonts w:ascii="Times New Roman" w:eastAsia="Times New Roman" w:hAnsi="Times New Roman" w:cs="Times New Roman"/>
          <w:color w:val="000000"/>
          <w:spacing w:val="-6"/>
          <w:lang w:eastAsia="pl-PL" w:bidi="pl-PL"/>
        </w:rPr>
        <w:t>;</w:t>
      </w:r>
    </w:p>
    <w:p w14:paraId="56AECD32" w14:textId="11B7AA01" w:rsidR="004B7E5E" w:rsidRPr="00873D71" w:rsidRDefault="00873D71" w:rsidP="001E2405">
      <w:pPr>
        <w:widowControl w:val="0"/>
        <w:numPr>
          <w:ilvl w:val="0"/>
          <w:numId w:val="49"/>
        </w:numPr>
        <w:tabs>
          <w:tab w:val="left" w:pos="567"/>
        </w:tabs>
        <w:spacing w:after="0" w:line="276" w:lineRule="auto"/>
        <w:contextualSpacing/>
        <w:jc w:val="both"/>
        <w:rPr>
          <w:rFonts w:ascii="Times New Roman" w:eastAsia="Times New Roman" w:hAnsi="Times New Roman" w:cs="Times New Roman"/>
          <w:color w:val="000000"/>
          <w:spacing w:val="-6"/>
          <w:lang w:eastAsia="pl-PL" w:bidi="pl-PL"/>
        </w:rPr>
      </w:pPr>
      <w:r w:rsidRPr="00873D71">
        <w:rPr>
          <w:rFonts w:ascii="Times New Roman" w:eastAsia="Times New Roman" w:hAnsi="Times New Roman" w:cs="Times New Roman"/>
          <w:b/>
          <w:bCs/>
          <w:color w:val="000000"/>
          <w:spacing w:val="-6"/>
          <w:lang w:eastAsia="pl-PL" w:bidi="pl-PL"/>
        </w:rPr>
        <w:t xml:space="preserve"> </w:t>
      </w:r>
      <w:r w:rsidR="00204008" w:rsidRPr="00873D71">
        <w:rPr>
          <w:rFonts w:ascii="Times New Roman" w:eastAsia="Times New Roman" w:hAnsi="Times New Roman" w:cs="Times New Roman"/>
          <w:b/>
          <w:bCs/>
          <w:color w:val="000000"/>
          <w:spacing w:val="-6"/>
          <w:lang w:eastAsia="pl-PL" w:bidi="pl-PL"/>
        </w:rPr>
        <w:t>MRiRW</w:t>
      </w:r>
      <w:r w:rsidR="00204008" w:rsidRPr="00873D71">
        <w:rPr>
          <w:rFonts w:ascii="Times New Roman" w:eastAsia="Times New Roman" w:hAnsi="Times New Roman" w:cs="Times New Roman"/>
          <w:color w:val="000000"/>
          <w:spacing w:val="-6"/>
          <w:lang w:eastAsia="pl-PL" w:bidi="pl-PL"/>
        </w:rPr>
        <w:t xml:space="preserve"> – Minister Rolnictwa i Rozwoju Wsi</w:t>
      </w:r>
      <w:r w:rsidR="00182813" w:rsidRPr="00873D71">
        <w:rPr>
          <w:rFonts w:ascii="Times New Roman" w:eastAsia="Times New Roman" w:hAnsi="Times New Roman" w:cs="Times New Roman"/>
          <w:color w:val="000000"/>
          <w:spacing w:val="-6"/>
          <w:lang w:eastAsia="pl-PL" w:bidi="pl-PL"/>
        </w:rPr>
        <w:t>;</w:t>
      </w:r>
    </w:p>
    <w:p w14:paraId="285BEE07" w14:textId="1F8BD898" w:rsidR="004F521F" w:rsidRDefault="00BD0168" w:rsidP="001E2405">
      <w:pPr>
        <w:widowControl w:val="0"/>
        <w:numPr>
          <w:ilvl w:val="0"/>
          <w:numId w:val="49"/>
        </w:numPr>
        <w:tabs>
          <w:tab w:val="left" w:pos="567"/>
        </w:tabs>
        <w:spacing w:after="0" w:line="276" w:lineRule="auto"/>
        <w:contextualSpacing/>
        <w:jc w:val="both"/>
        <w:rPr>
          <w:rFonts w:ascii="Times New Roman" w:eastAsia="Times New Roman" w:hAnsi="Times New Roman" w:cs="Times New Roman"/>
          <w:color w:val="000000"/>
          <w:spacing w:val="-6"/>
          <w:lang w:eastAsia="pl-PL" w:bidi="pl-PL"/>
        </w:rPr>
      </w:pPr>
      <w:bookmarkStart w:id="23" w:name="_Hlk203674683"/>
      <w:r>
        <w:rPr>
          <w:rFonts w:ascii="Times New Roman" w:eastAsia="Times New Roman" w:hAnsi="Times New Roman" w:cs="Times New Roman"/>
          <w:b/>
          <w:bCs/>
          <w:spacing w:val="-6"/>
          <w:lang w:eastAsia="pl-PL" w:bidi="pl-PL"/>
        </w:rPr>
        <w:t xml:space="preserve"> </w:t>
      </w:r>
      <w:bookmarkEnd w:id="23"/>
      <w:r w:rsidR="004F521F" w:rsidRPr="00806BA2">
        <w:rPr>
          <w:rFonts w:ascii="Times New Roman" w:eastAsia="Times New Roman" w:hAnsi="Times New Roman" w:cs="Times New Roman"/>
          <w:b/>
          <w:bCs/>
          <w:color w:val="000000"/>
          <w:spacing w:val="-6"/>
          <w:lang w:eastAsia="pl-PL" w:bidi="pl-PL"/>
        </w:rPr>
        <w:t>PS WPR</w:t>
      </w:r>
      <w:r w:rsidR="004F521F" w:rsidRPr="00806BA2">
        <w:rPr>
          <w:rFonts w:ascii="Times New Roman" w:eastAsia="Times New Roman" w:hAnsi="Times New Roman" w:cs="Times New Roman"/>
          <w:color w:val="000000"/>
          <w:spacing w:val="-6"/>
          <w:lang w:eastAsia="pl-PL" w:bidi="pl-PL"/>
        </w:rPr>
        <w:t xml:space="preserve"> </w:t>
      </w:r>
      <w:r w:rsidR="005C4CCA" w:rsidRPr="00806BA2">
        <w:rPr>
          <w:rFonts w:ascii="Times New Roman" w:eastAsia="Times New Roman" w:hAnsi="Times New Roman" w:cs="Times New Roman"/>
          <w:color w:val="000000"/>
          <w:spacing w:val="-6"/>
          <w:lang w:eastAsia="pl-PL" w:bidi="pl-PL"/>
        </w:rPr>
        <w:t>–</w:t>
      </w:r>
      <w:r w:rsidR="004F521F" w:rsidRPr="00806BA2">
        <w:rPr>
          <w:rFonts w:ascii="Times New Roman" w:eastAsia="Times New Roman" w:hAnsi="Times New Roman" w:cs="Times New Roman"/>
          <w:color w:val="000000"/>
          <w:spacing w:val="-6"/>
          <w:lang w:eastAsia="pl-PL" w:bidi="pl-PL"/>
        </w:rPr>
        <w:t xml:space="preserve"> Plan Strategiczny dla Wspólnej Polityki Rolnej na lata 2023-2027</w:t>
      </w:r>
      <w:r w:rsidR="00182813" w:rsidRPr="00806BA2">
        <w:rPr>
          <w:rFonts w:ascii="Times New Roman" w:eastAsia="Times New Roman" w:hAnsi="Times New Roman" w:cs="Times New Roman"/>
          <w:color w:val="000000"/>
          <w:spacing w:val="-6"/>
          <w:lang w:eastAsia="pl-PL" w:bidi="pl-PL"/>
        </w:rPr>
        <w:t>;</w:t>
      </w:r>
    </w:p>
    <w:p w14:paraId="71D992D3" w14:textId="60CDD5BF" w:rsidR="00F45DA3" w:rsidRDefault="00382752" w:rsidP="001E2405">
      <w:pPr>
        <w:widowControl w:val="0"/>
        <w:numPr>
          <w:ilvl w:val="0"/>
          <w:numId w:val="49"/>
        </w:numPr>
        <w:tabs>
          <w:tab w:val="left" w:pos="567"/>
        </w:tabs>
        <w:spacing w:after="0" w:line="276" w:lineRule="auto"/>
        <w:contextualSpacing/>
        <w:jc w:val="both"/>
        <w:rPr>
          <w:rFonts w:ascii="Times New Roman" w:eastAsia="Times New Roman" w:hAnsi="Times New Roman" w:cs="Times New Roman"/>
          <w:color w:val="000000"/>
          <w:spacing w:val="-6"/>
          <w:lang w:eastAsia="pl-PL" w:bidi="pl-PL"/>
        </w:rPr>
      </w:pPr>
      <w:r>
        <w:rPr>
          <w:rFonts w:ascii="Times New Roman" w:hAnsi="Times New Roman" w:cs="Times New Roman"/>
          <w:b/>
          <w:spacing w:val="-6"/>
        </w:rPr>
        <w:t xml:space="preserve"> </w:t>
      </w:r>
      <w:r w:rsidR="00A82C62" w:rsidRPr="00382752">
        <w:rPr>
          <w:rFonts w:ascii="Times New Roman" w:hAnsi="Times New Roman" w:cs="Times New Roman"/>
          <w:b/>
          <w:spacing w:val="-6"/>
        </w:rPr>
        <w:t>PUE</w:t>
      </w:r>
      <w:r w:rsidR="00A82C62" w:rsidRPr="00382752">
        <w:rPr>
          <w:rFonts w:ascii="Times New Roman" w:hAnsi="Times New Roman" w:cs="Times New Roman"/>
          <w:spacing w:val="-6"/>
        </w:rPr>
        <w:t xml:space="preserve"> – system teleinformatyczny ARiMR, o którym mowa w art. 10c ustawy o ARiMR</w:t>
      </w:r>
      <w:r w:rsidR="00182813" w:rsidRPr="00382752">
        <w:rPr>
          <w:rFonts w:ascii="Times New Roman" w:eastAsia="Times New Roman" w:hAnsi="Times New Roman" w:cs="Times New Roman"/>
          <w:color w:val="000000"/>
          <w:spacing w:val="-6"/>
          <w:lang w:eastAsia="pl-PL" w:bidi="pl-PL"/>
        </w:rPr>
        <w:t>;</w:t>
      </w:r>
    </w:p>
    <w:p w14:paraId="0B08BB30" w14:textId="463D7F31" w:rsidR="00764B60" w:rsidRPr="00806BA2" w:rsidRDefault="00764B60" w:rsidP="001E2405">
      <w:pPr>
        <w:widowControl w:val="0"/>
        <w:numPr>
          <w:ilvl w:val="0"/>
          <w:numId w:val="49"/>
        </w:numPr>
        <w:tabs>
          <w:tab w:val="left" w:pos="567"/>
        </w:tabs>
        <w:spacing w:after="0" w:line="276" w:lineRule="auto"/>
        <w:contextualSpacing/>
        <w:jc w:val="both"/>
        <w:rPr>
          <w:rFonts w:ascii="Times New Roman" w:eastAsia="Times New Roman" w:hAnsi="Times New Roman" w:cs="Times New Roman"/>
          <w:color w:val="000000"/>
          <w:spacing w:val="-6"/>
          <w:lang w:eastAsia="pl-PL" w:bidi="pl-PL"/>
        </w:rPr>
      </w:pPr>
      <w:r w:rsidRPr="00806BA2">
        <w:rPr>
          <w:rFonts w:ascii="Times New Roman" w:eastAsia="Times New Roman" w:hAnsi="Times New Roman" w:cs="Times New Roman"/>
          <w:b/>
          <w:bCs/>
          <w:color w:val="000000"/>
          <w:spacing w:val="-6"/>
          <w:lang w:eastAsia="pl-PL" w:bidi="pl-PL"/>
        </w:rPr>
        <w:t xml:space="preserve">SW </w:t>
      </w:r>
      <w:r w:rsidR="004B7893" w:rsidRPr="00806BA2">
        <w:rPr>
          <w:rFonts w:ascii="Times New Roman" w:eastAsia="Times New Roman" w:hAnsi="Times New Roman" w:cs="Times New Roman"/>
          <w:b/>
          <w:bCs/>
          <w:color w:val="000000"/>
          <w:spacing w:val="-6"/>
          <w:lang w:eastAsia="pl-PL" w:bidi="pl-PL"/>
        </w:rPr>
        <w:t>–</w:t>
      </w:r>
      <w:r w:rsidRPr="00806BA2">
        <w:rPr>
          <w:rFonts w:ascii="Times New Roman" w:eastAsia="Times New Roman" w:hAnsi="Times New Roman" w:cs="Times New Roman"/>
          <w:b/>
          <w:bCs/>
          <w:color w:val="000000"/>
          <w:spacing w:val="-6"/>
          <w:lang w:eastAsia="pl-PL" w:bidi="pl-PL"/>
        </w:rPr>
        <w:t xml:space="preserve"> </w:t>
      </w:r>
      <w:r w:rsidR="004F61FE" w:rsidRPr="00806BA2">
        <w:rPr>
          <w:rFonts w:ascii="Times New Roman" w:eastAsia="Times New Roman" w:hAnsi="Times New Roman" w:cs="Times New Roman"/>
          <w:color w:val="000000"/>
          <w:spacing w:val="-6"/>
          <w:lang w:eastAsia="pl-PL" w:bidi="pl-PL"/>
        </w:rPr>
        <w:t>S</w:t>
      </w:r>
      <w:r w:rsidRPr="00806BA2">
        <w:rPr>
          <w:rFonts w:ascii="Times New Roman" w:eastAsia="Times New Roman" w:hAnsi="Times New Roman" w:cs="Times New Roman"/>
          <w:color w:val="000000"/>
          <w:spacing w:val="-6"/>
          <w:lang w:eastAsia="pl-PL" w:bidi="pl-PL"/>
        </w:rPr>
        <w:t>amorząd</w:t>
      </w:r>
      <w:r w:rsidR="004B7893" w:rsidRPr="00806BA2">
        <w:rPr>
          <w:rFonts w:ascii="Times New Roman" w:eastAsia="Times New Roman" w:hAnsi="Times New Roman" w:cs="Times New Roman"/>
          <w:color w:val="000000"/>
          <w:spacing w:val="-6"/>
          <w:lang w:eastAsia="pl-PL" w:bidi="pl-PL"/>
        </w:rPr>
        <w:t xml:space="preserve"> </w:t>
      </w:r>
      <w:r w:rsidR="00B517DA" w:rsidRPr="00806BA2">
        <w:rPr>
          <w:rFonts w:ascii="Times New Roman" w:eastAsia="Times New Roman" w:hAnsi="Times New Roman" w:cs="Times New Roman"/>
          <w:color w:val="000000"/>
          <w:spacing w:val="-6"/>
          <w:lang w:eastAsia="pl-PL" w:bidi="pl-PL"/>
        </w:rPr>
        <w:t>W</w:t>
      </w:r>
      <w:r w:rsidRPr="00806BA2">
        <w:rPr>
          <w:rFonts w:ascii="Times New Roman" w:eastAsia="Times New Roman" w:hAnsi="Times New Roman" w:cs="Times New Roman"/>
          <w:color w:val="000000"/>
          <w:spacing w:val="-6"/>
          <w:lang w:eastAsia="pl-PL" w:bidi="pl-PL"/>
        </w:rPr>
        <w:t>ojewództwa</w:t>
      </w:r>
      <w:r w:rsidR="00B517DA" w:rsidRPr="00806BA2">
        <w:rPr>
          <w:rFonts w:ascii="Times New Roman" w:eastAsia="Times New Roman" w:hAnsi="Times New Roman" w:cs="Times New Roman"/>
          <w:color w:val="000000"/>
          <w:spacing w:val="-6"/>
          <w:lang w:eastAsia="pl-PL" w:bidi="pl-PL"/>
        </w:rPr>
        <w:t>______________________________________________________</w:t>
      </w:r>
      <w:r w:rsidR="0088731E">
        <w:rPr>
          <w:rFonts w:ascii="Times New Roman" w:eastAsia="Times New Roman" w:hAnsi="Times New Roman" w:cs="Times New Roman"/>
          <w:color w:val="000000"/>
          <w:spacing w:val="-6"/>
          <w:lang w:eastAsia="pl-PL" w:bidi="pl-PL"/>
        </w:rPr>
        <w:t>_____</w:t>
      </w:r>
      <w:r w:rsidR="00B517DA" w:rsidRPr="00806BA2">
        <w:rPr>
          <w:rFonts w:ascii="Times New Roman" w:eastAsia="Times New Roman" w:hAnsi="Times New Roman" w:cs="Times New Roman"/>
          <w:color w:val="000000"/>
          <w:spacing w:val="-6"/>
          <w:lang w:eastAsia="pl-PL" w:bidi="pl-PL"/>
        </w:rPr>
        <w:t>;</w:t>
      </w:r>
      <w:r w:rsidRPr="00806BA2">
        <w:rPr>
          <w:rFonts w:ascii="Times New Roman" w:eastAsia="Times New Roman" w:hAnsi="Times New Roman" w:cs="Times New Roman"/>
          <w:b/>
          <w:bCs/>
          <w:color w:val="000000"/>
          <w:spacing w:val="-6"/>
          <w:lang w:eastAsia="pl-PL" w:bidi="pl-PL"/>
        </w:rPr>
        <w:t xml:space="preserve"> </w:t>
      </w:r>
    </w:p>
    <w:p w14:paraId="2260EF2A" w14:textId="78673292" w:rsidR="001E2405" w:rsidRPr="00A86DCF" w:rsidRDefault="00873D71" w:rsidP="00A86DCF">
      <w:pPr>
        <w:widowControl w:val="0"/>
        <w:numPr>
          <w:ilvl w:val="0"/>
          <w:numId w:val="49"/>
        </w:numPr>
        <w:tabs>
          <w:tab w:val="left" w:pos="567"/>
        </w:tabs>
        <w:spacing w:after="0" w:line="276" w:lineRule="auto"/>
        <w:contextualSpacing/>
        <w:jc w:val="both"/>
        <w:rPr>
          <w:rFonts w:ascii="Times New Roman" w:eastAsia="Times New Roman" w:hAnsi="Times New Roman" w:cs="Times New Roman"/>
          <w:b/>
          <w:bCs/>
          <w:color w:val="000000"/>
          <w:spacing w:val="-6"/>
          <w:lang w:eastAsia="pl-PL" w:bidi="pl-PL"/>
        </w:rPr>
      </w:pPr>
      <w:bookmarkStart w:id="24" w:name="_Hlk202346963"/>
      <w:r>
        <w:rPr>
          <w:rFonts w:ascii="Times New Roman" w:eastAsia="Times New Roman" w:hAnsi="Times New Roman" w:cs="Times New Roman"/>
          <w:b/>
          <w:bCs/>
          <w:color w:val="000000"/>
          <w:spacing w:val="-6"/>
          <w:lang w:eastAsia="pl-PL" w:bidi="pl-PL"/>
        </w:rPr>
        <w:t xml:space="preserve"> </w:t>
      </w:r>
      <w:r w:rsidR="00CE385B" w:rsidRPr="00806BA2">
        <w:rPr>
          <w:rFonts w:ascii="Times New Roman" w:eastAsia="Times New Roman" w:hAnsi="Times New Roman" w:cs="Times New Roman"/>
          <w:b/>
          <w:bCs/>
          <w:color w:val="000000"/>
          <w:spacing w:val="-6"/>
          <w:lang w:eastAsia="pl-PL" w:bidi="pl-PL"/>
        </w:rPr>
        <w:t>SV –</w:t>
      </w:r>
      <w:bookmarkStart w:id="25" w:name="_Hlk201901113"/>
      <w:r w:rsidR="0088731E">
        <w:rPr>
          <w:rFonts w:ascii="Times New Roman" w:eastAsia="Times New Roman" w:hAnsi="Times New Roman" w:cs="Times New Roman"/>
          <w:color w:val="000000"/>
          <w:spacing w:val="-6"/>
          <w:lang w:eastAsia="pl-PL" w:bidi="pl-PL"/>
        </w:rPr>
        <w:t xml:space="preserve"> </w:t>
      </w:r>
      <w:r w:rsidR="00CE385B" w:rsidRPr="00806BA2">
        <w:rPr>
          <w:rFonts w:ascii="Times New Roman" w:eastAsia="Times New Roman" w:hAnsi="Times New Roman" w:cs="Times New Roman"/>
          <w:color w:val="000000"/>
          <w:spacing w:val="-6"/>
          <w:lang w:eastAsia="pl-PL" w:bidi="pl-PL"/>
        </w:rPr>
        <w:t xml:space="preserve">koncepcja inteligentnej wsi </w:t>
      </w:r>
      <w:r w:rsidR="0088731E">
        <w:rPr>
          <w:rFonts w:ascii="Times New Roman" w:eastAsia="Times New Roman" w:hAnsi="Times New Roman" w:cs="Times New Roman"/>
          <w:color w:val="000000"/>
          <w:spacing w:val="-6"/>
          <w:lang w:eastAsia="pl-PL" w:bidi="pl-PL"/>
        </w:rPr>
        <w:t>(</w:t>
      </w:r>
      <w:r w:rsidR="0088731E" w:rsidRPr="00806BA2">
        <w:rPr>
          <w:rFonts w:ascii="Times New Roman" w:eastAsia="Times New Roman" w:hAnsi="Times New Roman" w:cs="Times New Roman"/>
          <w:color w:val="000000"/>
          <w:spacing w:val="-6"/>
          <w:lang w:eastAsia="pl-PL" w:bidi="pl-PL"/>
        </w:rPr>
        <w:t>Smart Villages</w:t>
      </w:r>
      <w:r w:rsidR="0088731E">
        <w:rPr>
          <w:rFonts w:ascii="Times New Roman" w:eastAsia="Times New Roman" w:hAnsi="Times New Roman" w:cs="Times New Roman"/>
          <w:color w:val="000000"/>
          <w:spacing w:val="-6"/>
          <w:lang w:eastAsia="pl-PL" w:bidi="pl-PL"/>
        </w:rPr>
        <w:t>)</w:t>
      </w:r>
      <w:r w:rsidR="0088731E" w:rsidRPr="00806BA2">
        <w:rPr>
          <w:rFonts w:ascii="Times New Roman" w:eastAsia="Times New Roman" w:hAnsi="Times New Roman" w:cs="Times New Roman"/>
          <w:color w:val="000000"/>
          <w:spacing w:val="-6"/>
          <w:lang w:eastAsia="pl-PL" w:bidi="pl-PL"/>
        </w:rPr>
        <w:t xml:space="preserve">, </w:t>
      </w:r>
      <w:r w:rsidR="0088731E">
        <w:rPr>
          <w:rFonts w:ascii="Times New Roman" w:eastAsia="Times New Roman" w:hAnsi="Times New Roman" w:cs="Times New Roman"/>
          <w:color w:val="000000"/>
          <w:spacing w:val="-6"/>
          <w:lang w:eastAsia="pl-PL" w:bidi="pl-PL"/>
        </w:rPr>
        <w:t xml:space="preserve">będąca </w:t>
      </w:r>
      <w:r w:rsidR="00CE385B" w:rsidRPr="00806BA2">
        <w:rPr>
          <w:rFonts w:ascii="Times New Roman" w:eastAsia="Times New Roman" w:hAnsi="Times New Roman" w:cs="Times New Roman"/>
          <w:color w:val="000000"/>
          <w:spacing w:val="-6"/>
          <w:lang w:eastAsia="pl-PL" w:bidi="pl-PL"/>
        </w:rPr>
        <w:t>oddoln</w:t>
      </w:r>
      <w:r w:rsidR="0088731E">
        <w:rPr>
          <w:rFonts w:ascii="Times New Roman" w:eastAsia="Times New Roman" w:hAnsi="Times New Roman" w:cs="Times New Roman"/>
          <w:color w:val="000000"/>
          <w:spacing w:val="-6"/>
          <w:lang w:eastAsia="pl-PL" w:bidi="pl-PL"/>
        </w:rPr>
        <w:t>ą</w:t>
      </w:r>
      <w:r w:rsidR="00CE385B" w:rsidRPr="00806BA2">
        <w:rPr>
          <w:rFonts w:ascii="Times New Roman" w:eastAsia="Times New Roman" w:hAnsi="Times New Roman" w:cs="Times New Roman"/>
          <w:color w:val="000000"/>
          <w:spacing w:val="-6"/>
          <w:lang w:eastAsia="pl-PL" w:bidi="pl-PL"/>
        </w:rPr>
        <w:t xml:space="preserve"> koncepcj</w:t>
      </w:r>
      <w:r w:rsidR="0088731E">
        <w:rPr>
          <w:rFonts w:ascii="Times New Roman" w:eastAsia="Times New Roman" w:hAnsi="Times New Roman" w:cs="Times New Roman"/>
          <w:color w:val="000000"/>
          <w:spacing w:val="-6"/>
          <w:lang w:eastAsia="pl-PL" w:bidi="pl-PL"/>
        </w:rPr>
        <w:t>ą</w:t>
      </w:r>
      <w:r w:rsidR="00CE385B" w:rsidRPr="00806BA2">
        <w:rPr>
          <w:rFonts w:ascii="Times New Roman" w:eastAsia="Times New Roman" w:hAnsi="Times New Roman" w:cs="Times New Roman"/>
          <w:color w:val="000000"/>
          <w:spacing w:val="-6"/>
          <w:lang w:eastAsia="pl-PL" w:bidi="pl-PL"/>
        </w:rPr>
        <w:t xml:space="preserve"> rozwoju obszarów wiejskich </w:t>
      </w:r>
      <w:r w:rsidR="00CE385B" w:rsidRPr="00806BA2">
        <w:rPr>
          <w:rFonts w:ascii="Times New Roman" w:eastAsia="Times New Roman" w:hAnsi="Times New Roman" w:cs="Times New Roman"/>
          <w:color w:val="000000"/>
          <w:spacing w:val="-6"/>
          <w:lang w:eastAsia="pl-PL" w:bidi="pl-PL"/>
        </w:rPr>
        <w:br/>
        <w:t>w skali mikro mająca na celu wypracowanie lub wdrożenie efektywnych i niestandar</w:t>
      </w:r>
      <w:r w:rsidR="00D027F2">
        <w:rPr>
          <w:rFonts w:ascii="Times New Roman" w:eastAsia="Times New Roman" w:hAnsi="Times New Roman" w:cs="Times New Roman"/>
          <w:color w:val="000000"/>
          <w:spacing w:val="-6"/>
          <w:lang w:eastAsia="pl-PL" w:bidi="pl-PL"/>
        </w:rPr>
        <w:t>d</w:t>
      </w:r>
      <w:r w:rsidR="00CE385B" w:rsidRPr="00806BA2">
        <w:rPr>
          <w:rFonts w:ascii="Times New Roman" w:eastAsia="Times New Roman" w:hAnsi="Times New Roman" w:cs="Times New Roman"/>
          <w:color w:val="000000"/>
          <w:spacing w:val="-6"/>
          <w:lang w:eastAsia="pl-PL" w:bidi="pl-PL"/>
        </w:rPr>
        <w:t>owych rozwiązań miejscowych problemów dzięki innowacyjnemu podejściu;</w:t>
      </w:r>
      <w:bookmarkEnd w:id="25"/>
      <w:r w:rsidR="00CE385B" w:rsidRPr="00806BA2">
        <w:rPr>
          <w:rFonts w:ascii="Times New Roman" w:eastAsia="Times New Roman" w:hAnsi="Times New Roman" w:cs="Times New Roman"/>
          <w:color w:val="000000"/>
          <w:spacing w:val="-6"/>
          <w:lang w:eastAsia="pl-PL" w:bidi="pl-PL"/>
        </w:rPr>
        <w:t xml:space="preserve">   </w:t>
      </w:r>
      <w:bookmarkStart w:id="26" w:name="_Hlk204673378"/>
    </w:p>
    <w:p w14:paraId="0FC427DB" w14:textId="3D8E9DD8" w:rsidR="00786C68" w:rsidRPr="00E40CFF" w:rsidRDefault="00E448AA" w:rsidP="001E2405">
      <w:pPr>
        <w:widowControl w:val="0"/>
        <w:numPr>
          <w:ilvl w:val="0"/>
          <w:numId w:val="49"/>
        </w:numPr>
        <w:tabs>
          <w:tab w:val="left" w:pos="567"/>
        </w:tabs>
        <w:spacing w:after="0" w:line="276" w:lineRule="auto"/>
        <w:contextualSpacing/>
        <w:jc w:val="both"/>
        <w:rPr>
          <w:rFonts w:ascii="Times New Roman" w:eastAsia="Times New Roman" w:hAnsi="Times New Roman" w:cs="Times New Roman"/>
          <w:color w:val="000000"/>
          <w:spacing w:val="-6"/>
          <w:lang w:eastAsia="pl-PL" w:bidi="pl-PL"/>
        </w:rPr>
      </w:pPr>
      <w:bookmarkStart w:id="27" w:name="_Hlk204607675"/>
      <w:r w:rsidRPr="00054586">
        <w:rPr>
          <w:rFonts w:ascii="Times New Roman" w:eastAsia="Times New Roman" w:hAnsi="Times New Roman" w:cs="Times New Roman"/>
          <w:b/>
          <w:bCs/>
          <w:color w:val="000000"/>
          <w:spacing w:val="-6"/>
          <w:lang w:eastAsia="pl-PL" w:bidi="pl-PL"/>
        </w:rPr>
        <w:t>rozporządzenie</w:t>
      </w:r>
      <w:bookmarkEnd w:id="27"/>
      <w:r w:rsidRPr="00054586">
        <w:rPr>
          <w:rFonts w:ascii="Times New Roman" w:eastAsia="Times New Roman" w:hAnsi="Times New Roman" w:cs="Times New Roman"/>
          <w:b/>
          <w:bCs/>
          <w:color w:val="000000"/>
          <w:spacing w:val="-6"/>
          <w:lang w:eastAsia="pl-PL" w:bidi="pl-PL"/>
        </w:rPr>
        <w:t xml:space="preserve"> 2022/127</w:t>
      </w:r>
      <w:r w:rsidRPr="00E448AA">
        <w:rPr>
          <w:rFonts w:ascii="Times New Roman" w:eastAsia="Times New Roman" w:hAnsi="Times New Roman" w:cs="Times New Roman"/>
          <w:color w:val="000000"/>
          <w:spacing w:val="-6"/>
          <w:lang w:eastAsia="pl-PL" w:bidi="pl-PL"/>
        </w:rPr>
        <w:t xml:space="preserve"> - </w:t>
      </w:r>
      <w:r>
        <w:rPr>
          <w:rFonts w:ascii="Times New Roman" w:eastAsia="Times New Roman" w:hAnsi="Times New Roman" w:cs="Times New Roman"/>
          <w:color w:val="000000"/>
          <w:spacing w:val="-6"/>
          <w:lang w:eastAsia="pl-PL" w:bidi="pl-PL"/>
        </w:rPr>
        <w:t>r</w:t>
      </w:r>
      <w:r w:rsidRPr="00E448AA">
        <w:rPr>
          <w:rFonts w:ascii="Times New Roman" w:eastAsia="Times New Roman" w:hAnsi="Times New Roman" w:cs="Times New Roman"/>
          <w:color w:val="000000"/>
          <w:spacing w:val="-6"/>
          <w:lang w:eastAsia="pl-PL" w:bidi="pl-PL"/>
        </w:rPr>
        <w:t>ozporządzenie delegowane Komisji (UE) 2022/127 z dnia 7 grudnia 2021 r. uzupełniające rozporządzenie Parlamentu Europejskiego i Rady (UE) 2021/2116 o przepisy dotyczące agencji płatniczych i innych organów, zarządzania finansami, rozliczania rachunków, zabezpieczeń oraz stosowania euro (Dz. Urz. UE L 20 z 31.1.2022, str. 95—130, z późn. zm.);</w:t>
      </w:r>
      <w:bookmarkEnd w:id="24"/>
      <w:bookmarkEnd w:id="26"/>
      <w:r w:rsidR="00476CFD" w:rsidRPr="00E40CFF">
        <w:rPr>
          <w:rFonts w:ascii="Times New Roman" w:eastAsia="Times New Roman" w:hAnsi="Times New Roman" w:cs="Times New Roman"/>
          <w:b/>
          <w:bCs/>
          <w:color w:val="000000"/>
          <w:spacing w:val="-6"/>
          <w:lang w:eastAsia="pl-PL" w:bidi="pl-PL"/>
        </w:rPr>
        <w:t>ustawa o ARiMR</w:t>
      </w:r>
      <w:r w:rsidR="00476CFD" w:rsidRPr="00E40CFF">
        <w:rPr>
          <w:rFonts w:ascii="Times New Roman" w:eastAsia="Times New Roman" w:hAnsi="Times New Roman" w:cs="Times New Roman"/>
          <w:color w:val="000000"/>
          <w:spacing w:val="-6"/>
          <w:lang w:eastAsia="pl-PL" w:bidi="pl-PL"/>
        </w:rPr>
        <w:t xml:space="preserve"> – ustawa </w:t>
      </w:r>
      <w:r w:rsidR="000C2BA6">
        <w:rPr>
          <w:rFonts w:ascii="Times New Roman" w:eastAsia="Times New Roman" w:hAnsi="Times New Roman" w:cs="Times New Roman"/>
          <w:color w:val="000000"/>
          <w:spacing w:val="-6"/>
          <w:lang w:eastAsia="pl-PL" w:bidi="pl-PL"/>
        </w:rPr>
        <w:br/>
      </w:r>
      <w:r w:rsidR="00476CFD" w:rsidRPr="00E40CFF">
        <w:rPr>
          <w:rFonts w:ascii="Times New Roman" w:eastAsia="Times New Roman" w:hAnsi="Times New Roman" w:cs="Times New Roman"/>
          <w:color w:val="000000"/>
          <w:spacing w:val="-6"/>
          <w:lang w:eastAsia="pl-PL" w:bidi="pl-PL"/>
        </w:rPr>
        <w:t>z dnia 9 maja 2008 r. o Agencji Restrukturyzacji i Modernizacji Rolnictwa</w:t>
      </w:r>
      <w:r w:rsidR="004B66E6" w:rsidRPr="00E40CFF">
        <w:rPr>
          <w:rFonts w:ascii="Times New Roman" w:eastAsia="Times New Roman" w:hAnsi="Times New Roman" w:cs="Times New Roman"/>
          <w:color w:val="000000"/>
          <w:spacing w:val="-6"/>
          <w:lang w:eastAsia="pl-PL" w:bidi="pl-PL"/>
        </w:rPr>
        <w:t xml:space="preserve"> </w:t>
      </w:r>
      <w:r w:rsidR="004B66E6" w:rsidRPr="00E40CFF">
        <w:rPr>
          <w:rFonts w:ascii="Times New Roman" w:eastAsia="Times New Roman" w:hAnsi="Times New Roman" w:cs="Times New Roman"/>
          <w:color w:val="000000"/>
          <w:lang w:eastAsia="pl-PL" w:bidi="pl-PL"/>
        </w:rPr>
        <w:t>(</w:t>
      </w:r>
      <w:bookmarkStart w:id="28" w:name="_Hlk202200775"/>
      <w:r w:rsidR="004B66E6" w:rsidRPr="00E40CFF">
        <w:rPr>
          <w:rFonts w:ascii="Times New Roman" w:eastAsia="Times New Roman" w:hAnsi="Times New Roman" w:cs="Times New Roman"/>
          <w:color w:val="000000"/>
          <w:lang w:eastAsia="pl-PL" w:bidi="pl-PL"/>
        </w:rPr>
        <w:t xml:space="preserve">Dz. U. z 2023 r. poz. 1199 </w:t>
      </w:r>
      <w:r w:rsidR="000C2BA6">
        <w:rPr>
          <w:rFonts w:ascii="Times New Roman" w:eastAsia="Times New Roman" w:hAnsi="Times New Roman" w:cs="Times New Roman"/>
          <w:color w:val="000000"/>
          <w:lang w:eastAsia="pl-PL" w:bidi="pl-PL"/>
        </w:rPr>
        <w:br/>
      </w:r>
      <w:r w:rsidR="004B66E6" w:rsidRPr="00E40CFF">
        <w:rPr>
          <w:rFonts w:ascii="Times New Roman" w:eastAsia="Times New Roman" w:hAnsi="Times New Roman" w:cs="Times New Roman"/>
          <w:color w:val="000000"/>
          <w:lang w:eastAsia="pl-PL" w:bidi="pl-PL"/>
        </w:rPr>
        <w:t>z późn. zm.);</w:t>
      </w:r>
    </w:p>
    <w:bookmarkEnd w:id="28"/>
    <w:p w14:paraId="07F57DD4" w14:textId="53B770F5" w:rsidR="00476CFD" w:rsidRPr="00806BA2" w:rsidRDefault="00873D71" w:rsidP="001E2405">
      <w:pPr>
        <w:widowControl w:val="0"/>
        <w:numPr>
          <w:ilvl w:val="0"/>
          <w:numId w:val="49"/>
        </w:numPr>
        <w:tabs>
          <w:tab w:val="left" w:pos="567"/>
        </w:tabs>
        <w:spacing w:after="0" w:line="276" w:lineRule="auto"/>
        <w:contextualSpacing/>
        <w:jc w:val="both"/>
        <w:rPr>
          <w:rFonts w:ascii="Times New Roman" w:eastAsia="Times New Roman" w:hAnsi="Times New Roman" w:cs="Times New Roman"/>
          <w:b/>
          <w:bCs/>
          <w:color w:val="000000"/>
          <w:spacing w:val="-6"/>
          <w:lang w:eastAsia="pl-PL" w:bidi="pl-PL"/>
        </w:rPr>
      </w:pPr>
      <w:r>
        <w:rPr>
          <w:rFonts w:ascii="Times New Roman" w:eastAsia="Times New Roman" w:hAnsi="Times New Roman" w:cs="Times New Roman"/>
          <w:b/>
          <w:bCs/>
          <w:color w:val="000000"/>
          <w:spacing w:val="-6"/>
          <w:lang w:eastAsia="pl-PL" w:bidi="pl-PL"/>
        </w:rPr>
        <w:t xml:space="preserve"> </w:t>
      </w:r>
      <w:r w:rsidR="006618C6" w:rsidRPr="00806BA2">
        <w:rPr>
          <w:rFonts w:ascii="Times New Roman" w:eastAsia="Times New Roman" w:hAnsi="Times New Roman" w:cs="Times New Roman"/>
          <w:b/>
          <w:bCs/>
          <w:color w:val="000000"/>
          <w:spacing w:val="-6"/>
          <w:lang w:eastAsia="pl-PL" w:bidi="pl-PL"/>
        </w:rPr>
        <w:t xml:space="preserve">ustawa o informatyzacji działalności podmiotów realizujących zadania publiczne </w:t>
      </w:r>
      <w:r w:rsidR="006618C6" w:rsidRPr="00806BA2">
        <w:rPr>
          <w:rFonts w:ascii="Times New Roman" w:eastAsia="Times New Roman" w:hAnsi="Times New Roman" w:cs="Times New Roman"/>
          <w:color w:val="000000"/>
          <w:spacing w:val="-6"/>
          <w:lang w:eastAsia="pl-PL" w:bidi="pl-PL"/>
        </w:rPr>
        <w:t>– ustawa z dnia 17 lutego 2005 r. o informatyzacji działalności podmiotów realizujących zadania publiczne</w:t>
      </w:r>
      <w:r w:rsidR="004B66E6" w:rsidRPr="00806BA2">
        <w:rPr>
          <w:rFonts w:ascii="Times New Roman" w:eastAsia="Times New Roman" w:hAnsi="Times New Roman" w:cs="Times New Roman"/>
          <w:color w:val="000000"/>
          <w:spacing w:val="-6"/>
          <w:lang w:eastAsia="pl-PL" w:bidi="pl-PL"/>
        </w:rPr>
        <w:t xml:space="preserve"> </w:t>
      </w:r>
      <w:bookmarkStart w:id="29" w:name="_Hlk202200720"/>
      <w:r w:rsidR="004B66E6" w:rsidRPr="00806BA2">
        <w:rPr>
          <w:rFonts w:ascii="Times New Roman" w:eastAsia="Times New Roman" w:hAnsi="Times New Roman" w:cs="Times New Roman"/>
          <w:color w:val="000000"/>
          <w:lang w:eastAsia="pl-PL" w:bidi="pl-PL"/>
        </w:rPr>
        <w:t>(Dz. U. z 2024 r. poz. 1557 z późn. zm.);</w:t>
      </w:r>
    </w:p>
    <w:bookmarkEnd w:id="29"/>
    <w:p w14:paraId="6D82E77B" w14:textId="6F9B24B0" w:rsidR="00DB487D" w:rsidRPr="00A86DCF" w:rsidRDefault="00873D71" w:rsidP="00A86DCF">
      <w:pPr>
        <w:widowControl w:val="0"/>
        <w:numPr>
          <w:ilvl w:val="0"/>
          <w:numId w:val="49"/>
        </w:numPr>
        <w:tabs>
          <w:tab w:val="left" w:pos="567"/>
        </w:tabs>
        <w:spacing w:after="0" w:line="276" w:lineRule="auto"/>
        <w:contextualSpacing/>
        <w:jc w:val="both"/>
        <w:rPr>
          <w:rFonts w:ascii="Times New Roman" w:eastAsia="Times New Roman" w:hAnsi="Times New Roman" w:cs="Times New Roman"/>
          <w:color w:val="000000"/>
          <w:spacing w:val="-6"/>
          <w:lang w:eastAsia="pl-PL" w:bidi="pl-PL"/>
        </w:rPr>
      </w:pPr>
      <w:r>
        <w:rPr>
          <w:rFonts w:ascii="Times New Roman" w:eastAsia="Times New Roman" w:hAnsi="Times New Roman" w:cs="Times New Roman"/>
          <w:b/>
          <w:bCs/>
          <w:color w:val="000000"/>
          <w:spacing w:val="-6"/>
          <w:lang w:eastAsia="pl-PL" w:bidi="pl-PL"/>
        </w:rPr>
        <w:t xml:space="preserve"> </w:t>
      </w:r>
      <w:r w:rsidR="00DB487D" w:rsidRPr="00806BA2">
        <w:rPr>
          <w:rFonts w:ascii="Times New Roman" w:eastAsia="Times New Roman" w:hAnsi="Times New Roman" w:cs="Times New Roman"/>
          <w:b/>
          <w:bCs/>
          <w:color w:val="000000"/>
          <w:spacing w:val="-6"/>
          <w:lang w:eastAsia="pl-PL" w:bidi="pl-PL"/>
        </w:rPr>
        <w:t>ustawa PPSA</w:t>
      </w:r>
      <w:r w:rsidR="00DB487D" w:rsidRPr="00806BA2">
        <w:rPr>
          <w:rFonts w:ascii="Times New Roman" w:eastAsia="Times New Roman" w:hAnsi="Times New Roman" w:cs="Times New Roman"/>
          <w:color w:val="000000"/>
          <w:spacing w:val="-6"/>
          <w:lang w:eastAsia="pl-PL" w:bidi="pl-PL"/>
        </w:rPr>
        <w:t xml:space="preserve"> – ustawa z dnia 30 sierpnia 2002 r. Prawo o postępowaniu przed sądami administracyjnymi</w:t>
      </w:r>
      <w:r w:rsidR="009A1D86">
        <w:rPr>
          <w:rFonts w:ascii="Times New Roman" w:eastAsia="Times New Roman" w:hAnsi="Times New Roman" w:cs="Times New Roman"/>
          <w:color w:val="000000"/>
          <w:spacing w:val="-6"/>
          <w:lang w:eastAsia="pl-PL" w:bidi="pl-PL"/>
        </w:rPr>
        <w:t xml:space="preserve"> </w:t>
      </w:r>
      <w:r w:rsidR="00013C5F" w:rsidRPr="00A86DCF">
        <w:rPr>
          <w:rFonts w:ascii="Times New Roman" w:eastAsia="Times New Roman" w:hAnsi="Times New Roman" w:cs="Times New Roman"/>
          <w:color w:val="000000"/>
          <w:spacing w:val="-6"/>
          <w:lang w:eastAsia="pl-PL" w:bidi="pl-PL"/>
        </w:rPr>
        <w:t>(Dz. U. z 2024 r. poz. 935, z późn. zm.)</w:t>
      </w:r>
      <w:r w:rsidR="00CD4C21" w:rsidRPr="00A86DCF">
        <w:rPr>
          <w:rFonts w:ascii="Times New Roman" w:eastAsia="Times New Roman" w:hAnsi="Times New Roman" w:cs="Times New Roman"/>
          <w:color w:val="000000"/>
          <w:spacing w:val="-6"/>
          <w:lang w:eastAsia="pl-PL" w:bidi="pl-PL"/>
        </w:rPr>
        <w:t>;</w:t>
      </w:r>
    </w:p>
    <w:p w14:paraId="622B41B7" w14:textId="5A53119A" w:rsidR="00476CFD" w:rsidRPr="00806BA2" w:rsidRDefault="00873D71" w:rsidP="001E2405">
      <w:pPr>
        <w:widowControl w:val="0"/>
        <w:numPr>
          <w:ilvl w:val="0"/>
          <w:numId w:val="49"/>
        </w:numPr>
        <w:tabs>
          <w:tab w:val="left" w:pos="567"/>
        </w:tabs>
        <w:spacing w:after="0" w:line="276" w:lineRule="auto"/>
        <w:contextualSpacing/>
        <w:jc w:val="both"/>
        <w:rPr>
          <w:rFonts w:ascii="Times New Roman" w:eastAsia="Times New Roman" w:hAnsi="Times New Roman" w:cs="Times New Roman"/>
          <w:color w:val="000000"/>
          <w:spacing w:val="-6"/>
          <w:lang w:eastAsia="pl-PL" w:bidi="pl-PL"/>
        </w:rPr>
      </w:pPr>
      <w:r>
        <w:rPr>
          <w:rFonts w:ascii="Times New Roman" w:eastAsia="Times New Roman" w:hAnsi="Times New Roman" w:cs="Times New Roman"/>
          <w:b/>
          <w:bCs/>
          <w:color w:val="000000"/>
          <w:spacing w:val="-6"/>
          <w:lang w:eastAsia="pl-PL" w:bidi="pl-PL"/>
        </w:rPr>
        <w:t xml:space="preserve"> </w:t>
      </w:r>
      <w:r w:rsidR="00476CFD" w:rsidRPr="00806BA2">
        <w:rPr>
          <w:rFonts w:ascii="Times New Roman" w:eastAsia="Times New Roman" w:hAnsi="Times New Roman" w:cs="Times New Roman"/>
          <w:b/>
          <w:bCs/>
          <w:color w:val="000000"/>
          <w:spacing w:val="-6"/>
          <w:lang w:eastAsia="pl-PL" w:bidi="pl-PL"/>
        </w:rPr>
        <w:t>ustawa PS WPR</w:t>
      </w:r>
      <w:r w:rsidR="00476CFD" w:rsidRPr="00806BA2">
        <w:rPr>
          <w:rFonts w:ascii="Times New Roman" w:eastAsia="Times New Roman" w:hAnsi="Times New Roman" w:cs="Times New Roman"/>
          <w:color w:val="000000"/>
          <w:spacing w:val="-6"/>
          <w:lang w:eastAsia="pl-PL" w:bidi="pl-PL"/>
        </w:rPr>
        <w:t xml:space="preserve"> – ustawa z dnia 8 lutego 2023 r. o Planie Strategicznym dla Wspólnej Polityki Rolnej na lata 2023-2027</w:t>
      </w:r>
      <w:r w:rsidR="004B66E6" w:rsidRPr="00806BA2">
        <w:rPr>
          <w:rFonts w:ascii="Times New Roman" w:eastAsia="Times New Roman" w:hAnsi="Times New Roman" w:cs="Times New Roman"/>
          <w:color w:val="000000"/>
          <w:spacing w:val="-6"/>
          <w:lang w:eastAsia="pl-PL" w:bidi="pl-PL"/>
        </w:rPr>
        <w:t xml:space="preserve"> </w:t>
      </w:r>
      <w:bookmarkStart w:id="30" w:name="_Hlk202200661"/>
      <w:r w:rsidR="004B66E6" w:rsidRPr="00806BA2">
        <w:rPr>
          <w:rFonts w:ascii="Times New Roman" w:eastAsia="Calibri" w:hAnsi="Times New Roman" w:cs="Times New Roman"/>
        </w:rPr>
        <w:t>(Dz. U. z 2024 r. poz. 1741</w:t>
      </w:r>
      <w:r w:rsidR="00C50B39">
        <w:rPr>
          <w:rFonts w:ascii="Times New Roman" w:eastAsia="Calibri" w:hAnsi="Times New Roman" w:cs="Times New Roman"/>
        </w:rPr>
        <w:t xml:space="preserve"> z późn. zm.</w:t>
      </w:r>
      <w:r w:rsidR="004B66E6" w:rsidRPr="00806BA2">
        <w:rPr>
          <w:rFonts w:ascii="Times New Roman" w:eastAsia="Calibri" w:hAnsi="Times New Roman" w:cs="Times New Roman"/>
        </w:rPr>
        <w:t>);</w:t>
      </w:r>
    </w:p>
    <w:p w14:paraId="1A8BC786" w14:textId="635D67CC" w:rsidR="00D13DC9" w:rsidRPr="00806BA2" w:rsidRDefault="00873D71" w:rsidP="001E2405">
      <w:pPr>
        <w:widowControl w:val="0"/>
        <w:numPr>
          <w:ilvl w:val="0"/>
          <w:numId w:val="49"/>
        </w:numPr>
        <w:tabs>
          <w:tab w:val="left" w:pos="567"/>
        </w:tabs>
        <w:spacing w:after="0" w:line="276" w:lineRule="auto"/>
        <w:contextualSpacing/>
        <w:jc w:val="both"/>
        <w:rPr>
          <w:rFonts w:ascii="Times New Roman" w:eastAsia="Times New Roman" w:hAnsi="Times New Roman" w:cs="Times New Roman"/>
          <w:color w:val="000000"/>
          <w:spacing w:val="-6"/>
          <w:lang w:eastAsia="pl-PL" w:bidi="pl-PL"/>
        </w:rPr>
      </w:pPr>
      <w:bookmarkStart w:id="31" w:name="_Hlk204673558"/>
      <w:r>
        <w:rPr>
          <w:rFonts w:ascii="Times New Roman" w:eastAsia="Times New Roman" w:hAnsi="Times New Roman" w:cs="Times New Roman"/>
          <w:b/>
          <w:bCs/>
          <w:color w:val="000000"/>
          <w:spacing w:val="-6"/>
          <w:lang w:eastAsia="pl-PL" w:bidi="pl-PL"/>
        </w:rPr>
        <w:t xml:space="preserve"> </w:t>
      </w:r>
      <w:r w:rsidR="00D13DC9" w:rsidRPr="00806BA2">
        <w:rPr>
          <w:rFonts w:ascii="Times New Roman" w:eastAsia="Times New Roman" w:hAnsi="Times New Roman" w:cs="Times New Roman"/>
          <w:b/>
          <w:bCs/>
          <w:color w:val="000000"/>
          <w:spacing w:val="-6"/>
          <w:lang w:eastAsia="pl-PL" w:bidi="pl-PL"/>
        </w:rPr>
        <w:t xml:space="preserve">ustawa o finansowaniu WPR </w:t>
      </w:r>
      <w:r w:rsidR="00D13DC9" w:rsidRPr="00806BA2">
        <w:rPr>
          <w:rFonts w:ascii="Times New Roman" w:eastAsia="Times New Roman" w:hAnsi="Times New Roman" w:cs="Times New Roman"/>
          <w:color w:val="000000"/>
          <w:spacing w:val="-6"/>
          <w:lang w:eastAsia="pl-PL" w:bidi="pl-PL"/>
        </w:rPr>
        <w:t>– ustawa z dnia 26 stycznia 2023 r. o finansowaniu wspólnej polityki rolnej na lata 2023-2027 (Dz. U. poz. 332);</w:t>
      </w:r>
    </w:p>
    <w:bookmarkEnd w:id="30"/>
    <w:bookmarkEnd w:id="31"/>
    <w:p w14:paraId="40B38B1A" w14:textId="5053A9AF" w:rsidR="00B333A9" w:rsidRPr="00806BA2" w:rsidRDefault="00873D71" w:rsidP="001E2405">
      <w:pPr>
        <w:widowControl w:val="0"/>
        <w:numPr>
          <w:ilvl w:val="0"/>
          <w:numId w:val="49"/>
        </w:numPr>
        <w:tabs>
          <w:tab w:val="left" w:pos="567"/>
        </w:tabs>
        <w:spacing w:after="0" w:line="276" w:lineRule="auto"/>
        <w:contextualSpacing/>
        <w:jc w:val="both"/>
        <w:rPr>
          <w:rFonts w:ascii="Times New Roman" w:eastAsia="Times New Roman" w:hAnsi="Times New Roman" w:cs="Times New Roman"/>
          <w:color w:val="000000"/>
          <w:spacing w:val="-6"/>
          <w:lang w:eastAsia="pl-PL" w:bidi="pl-PL"/>
        </w:rPr>
      </w:pPr>
      <w:r>
        <w:rPr>
          <w:rFonts w:ascii="Times New Roman" w:hAnsi="Times New Roman" w:cs="Times New Roman"/>
          <w:b/>
          <w:bCs/>
          <w:spacing w:val="-6"/>
        </w:rPr>
        <w:t xml:space="preserve"> </w:t>
      </w:r>
      <w:r w:rsidR="00B333A9" w:rsidRPr="00806BA2">
        <w:rPr>
          <w:rFonts w:ascii="Times New Roman" w:hAnsi="Times New Roman" w:cs="Times New Roman"/>
          <w:b/>
          <w:bCs/>
          <w:spacing w:val="-6"/>
        </w:rPr>
        <w:t xml:space="preserve">ustawa </w:t>
      </w:r>
      <w:r w:rsidR="00382752">
        <w:rPr>
          <w:rFonts w:ascii="Times New Roman" w:hAnsi="Times New Roman" w:cs="Times New Roman"/>
          <w:b/>
          <w:bCs/>
          <w:spacing w:val="-6"/>
        </w:rPr>
        <w:t xml:space="preserve">o </w:t>
      </w:r>
      <w:r w:rsidR="00B333A9" w:rsidRPr="00806BA2">
        <w:rPr>
          <w:rFonts w:ascii="Times New Roman" w:hAnsi="Times New Roman" w:cs="Times New Roman"/>
          <w:b/>
          <w:bCs/>
          <w:spacing w:val="-6"/>
        </w:rPr>
        <w:t>RLKS</w:t>
      </w:r>
      <w:r w:rsidR="00B333A9" w:rsidRPr="00806BA2">
        <w:rPr>
          <w:rFonts w:ascii="Times New Roman" w:hAnsi="Times New Roman" w:cs="Times New Roman"/>
          <w:spacing w:val="-6"/>
        </w:rPr>
        <w:t xml:space="preserve"> – ustawa z dnia 20 lutego 2015 r. o rozwoju lokalnym z udziałem lokalnej społeczności</w:t>
      </w:r>
      <w:r w:rsidR="000E0FCB" w:rsidRPr="00806BA2">
        <w:rPr>
          <w:rFonts w:ascii="Times New Roman" w:hAnsi="Times New Roman" w:cs="Times New Roman"/>
          <w:spacing w:val="-6"/>
        </w:rPr>
        <w:t xml:space="preserve"> </w:t>
      </w:r>
      <w:bookmarkStart w:id="32" w:name="_Hlk202200630"/>
      <w:r w:rsidR="000E0FCB" w:rsidRPr="00806BA2">
        <w:rPr>
          <w:rFonts w:ascii="Times New Roman" w:hAnsi="Times New Roman" w:cs="Times New Roman"/>
          <w:spacing w:val="-6"/>
        </w:rPr>
        <w:t>(</w:t>
      </w:r>
      <w:r w:rsidR="004A06BF" w:rsidRPr="00806BA2">
        <w:rPr>
          <w:rFonts w:ascii="Times New Roman" w:hAnsi="Times New Roman" w:cs="Times New Roman"/>
          <w:spacing w:val="-6"/>
        </w:rPr>
        <w:t>Dz. U. z 2025 r., poz. 182)</w:t>
      </w:r>
      <w:r w:rsidR="00CD4C21" w:rsidRPr="00806BA2">
        <w:rPr>
          <w:rFonts w:ascii="Times New Roman" w:hAnsi="Times New Roman" w:cs="Times New Roman"/>
          <w:spacing w:val="-6"/>
        </w:rPr>
        <w:t>;</w:t>
      </w:r>
    </w:p>
    <w:p w14:paraId="7193BFFC" w14:textId="3305AEAA" w:rsidR="004D7A70" w:rsidRPr="0022531C" w:rsidRDefault="00873D71" w:rsidP="001E2405">
      <w:pPr>
        <w:widowControl w:val="0"/>
        <w:numPr>
          <w:ilvl w:val="0"/>
          <w:numId w:val="49"/>
        </w:numPr>
        <w:tabs>
          <w:tab w:val="left" w:pos="567"/>
        </w:tabs>
        <w:spacing w:after="0" w:line="276" w:lineRule="auto"/>
        <w:contextualSpacing/>
        <w:jc w:val="both"/>
        <w:rPr>
          <w:rFonts w:ascii="Times New Roman" w:eastAsia="Times New Roman" w:hAnsi="Times New Roman" w:cs="Times New Roman"/>
          <w:color w:val="000000"/>
          <w:spacing w:val="-6"/>
          <w:lang w:eastAsia="pl-PL" w:bidi="pl-PL"/>
        </w:rPr>
      </w:pPr>
      <w:bookmarkStart w:id="33" w:name="_Hlk202200539"/>
      <w:bookmarkEnd w:id="32"/>
      <w:r>
        <w:rPr>
          <w:rFonts w:ascii="Times New Roman" w:hAnsi="Times New Roman" w:cs="Times New Roman"/>
          <w:b/>
          <w:bCs/>
          <w:spacing w:val="-6"/>
        </w:rPr>
        <w:t xml:space="preserve"> </w:t>
      </w:r>
      <w:bookmarkEnd w:id="33"/>
      <w:r w:rsidR="009A1D86">
        <w:rPr>
          <w:rFonts w:ascii="Times New Roman" w:eastAsia="Times New Roman" w:hAnsi="Times New Roman" w:cs="Times New Roman"/>
          <w:b/>
          <w:color w:val="000000"/>
        </w:rPr>
        <w:t>w</w:t>
      </w:r>
      <w:r w:rsidR="00241E95" w:rsidRPr="0022531C">
        <w:rPr>
          <w:rFonts w:ascii="Times New Roman" w:eastAsia="Times New Roman" w:hAnsi="Times New Roman" w:cs="Times New Roman"/>
          <w:b/>
          <w:color w:val="000000"/>
        </w:rPr>
        <w:t>ytyczne</w:t>
      </w:r>
      <w:r w:rsidR="00994C3F" w:rsidRPr="0022531C">
        <w:rPr>
          <w:rFonts w:ascii="Times New Roman" w:eastAsia="Times New Roman" w:hAnsi="Times New Roman" w:cs="Times New Roman"/>
          <w:b/>
          <w:color w:val="000000"/>
        </w:rPr>
        <w:t xml:space="preserve"> </w:t>
      </w:r>
      <w:r w:rsidR="00241E95" w:rsidRPr="0022531C">
        <w:rPr>
          <w:rFonts w:ascii="Times New Roman" w:eastAsia="Times New Roman" w:hAnsi="Times New Roman" w:cs="Times New Roman"/>
          <w:b/>
          <w:color w:val="000000"/>
        </w:rPr>
        <w:t xml:space="preserve">podstawowe </w:t>
      </w:r>
      <w:r w:rsidR="00241E95" w:rsidRPr="0022531C">
        <w:rPr>
          <w:rFonts w:ascii="Times New Roman" w:eastAsia="Times New Roman" w:hAnsi="Times New Roman" w:cs="Times New Roman"/>
          <w:color w:val="000000"/>
        </w:rPr>
        <w:t>–</w:t>
      </w:r>
      <w:r w:rsidR="00241E95" w:rsidRPr="0022531C">
        <w:rPr>
          <w:rFonts w:ascii="Times New Roman" w:eastAsia="Times New Roman" w:hAnsi="Times New Roman" w:cs="Times New Roman"/>
          <w:b/>
          <w:color w:val="000000"/>
        </w:rPr>
        <w:t xml:space="preserve"> </w:t>
      </w:r>
      <w:r w:rsidR="00B4444E" w:rsidRPr="0022531C">
        <w:rPr>
          <w:rFonts w:ascii="Times New Roman" w:hAnsi="Times New Roman" w:cs="Times New Roman"/>
        </w:rPr>
        <w:t>Wytyczne podstawowe w zakresie pomocy finansowej w ramach Planu Strategicznego dla Wspólnej Polityki Rolnej na lata 2023–2027</w:t>
      </w:r>
      <w:r w:rsidR="00241E95" w:rsidRPr="0022531C">
        <w:rPr>
          <w:rFonts w:ascii="Times New Roman" w:eastAsia="Times New Roman" w:hAnsi="Times New Roman" w:cs="Times New Roman"/>
          <w:color w:val="000000"/>
        </w:rPr>
        <w:t>;</w:t>
      </w:r>
      <w:bookmarkStart w:id="34" w:name="_Hlk199172135"/>
    </w:p>
    <w:p w14:paraId="0D018268" w14:textId="64612076" w:rsidR="004D7A70" w:rsidRPr="0022531C" w:rsidRDefault="009A1D86" w:rsidP="001E2405">
      <w:pPr>
        <w:widowControl w:val="0"/>
        <w:numPr>
          <w:ilvl w:val="0"/>
          <w:numId w:val="49"/>
        </w:numPr>
        <w:tabs>
          <w:tab w:val="left" w:pos="567"/>
        </w:tabs>
        <w:spacing w:after="0" w:line="276" w:lineRule="auto"/>
        <w:contextualSpacing/>
        <w:jc w:val="both"/>
        <w:rPr>
          <w:rFonts w:ascii="Times New Roman" w:hAnsi="Times New Roman" w:cs="Times New Roman"/>
        </w:rPr>
      </w:pPr>
      <w:r>
        <w:rPr>
          <w:rFonts w:ascii="Times New Roman" w:hAnsi="Times New Roman" w:cs="Times New Roman"/>
          <w:b/>
          <w:bCs/>
          <w:spacing w:val="-6"/>
        </w:rPr>
        <w:t>w</w:t>
      </w:r>
      <w:r w:rsidR="0091151A" w:rsidRPr="0022531C">
        <w:rPr>
          <w:rFonts w:ascii="Times New Roman" w:hAnsi="Times New Roman" w:cs="Times New Roman"/>
          <w:b/>
          <w:bCs/>
          <w:spacing w:val="-6"/>
        </w:rPr>
        <w:t xml:space="preserve">ytyczne </w:t>
      </w:r>
      <w:r w:rsidR="007835EC" w:rsidRPr="0022531C">
        <w:rPr>
          <w:rFonts w:ascii="Times New Roman" w:hAnsi="Times New Roman" w:cs="Times New Roman"/>
          <w:b/>
          <w:bCs/>
          <w:spacing w:val="-6"/>
        </w:rPr>
        <w:t>szczegółowe</w:t>
      </w:r>
      <w:r w:rsidR="0091151A" w:rsidRPr="0022531C">
        <w:rPr>
          <w:rFonts w:ascii="Times New Roman" w:hAnsi="Times New Roman" w:cs="Times New Roman"/>
          <w:b/>
          <w:bCs/>
          <w:spacing w:val="-6"/>
        </w:rPr>
        <w:t xml:space="preserve"> </w:t>
      </w:r>
      <w:bookmarkEnd w:id="34"/>
      <w:r w:rsidR="0091151A" w:rsidRPr="0022531C">
        <w:rPr>
          <w:rFonts w:ascii="Times New Roman" w:eastAsia="Times New Roman" w:hAnsi="Times New Roman" w:cs="Times New Roman"/>
          <w:color w:val="000000"/>
          <w:spacing w:val="-6"/>
          <w:lang w:eastAsia="pl-PL" w:bidi="pl-PL"/>
        </w:rPr>
        <w:t xml:space="preserve">– </w:t>
      </w:r>
      <w:r w:rsidR="00BC11E6" w:rsidRPr="0022531C">
        <w:rPr>
          <w:rFonts w:ascii="Times New Roman" w:hAnsi="Times New Roman" w:cs="Times New Roman"/>
        </w:rPr>
        <w:t>Wytyczne szczegółowe w zakresie przyznawania i wypłaty pomocy finansowej w ramach Planu Strategicznego dla Wspólnej Polityki Rolnej na lata 2023–2027 dla interwencji I.13.1 LEADER/Rozwój Lokalny Kierowany przez Społeczność (RLKS) – komponent Wdrażanie LSR</w:t>
      </w:r>
      <w:bookmarkStart w:id="35" w:name="_Hlk201653966"/>
      <w:r w:rsidR="00B4444E" w:rsidRPr="0022531C">
        <w:rPr>
          <w:rFonts w:ascii="Times New Roman" w:eastAsia="Times New Roman" w:hAnsi="Times New Roman" w:cs="Times New Roman"/>
          <w:color w:val="000000"/>
        </w:rPr>
        <w:t>;</w:t>
      </w:r>
      <w:bookmarkEnd w:id="35"/>
    </w:p>
    <w:p w14:paraId="00ECC40F" w14:textId="6CD7F37D" w:rsidR="00B4699C" w:rsidRPr="0022531C" w:rsidRDefault="009A1D86" w:rsidP="001E2405">
      <w:pPr>
        <w:widowControl w:val="0"/>
        <w:numPr>
          <w:ilvl w:val="0"/>
          <w:numId w:val="49"/>
        </w:numPr>
        <w:tabs>
          <w:tab w:val="left" w:pos="567"/>
        </w:tabs>
        <w:spacing w:after="0" w:line="276" w:lineRule="auto"/>
        <w:contextualSpacing/>
        <w:jc w:val="both"/>
        <w:rPr>
          <w:rFonts w:ascii="Times New Roman" w:eastAsia="Times New Roman" w:hAnsi="Times New Roman" w:cs="Times New Roman"/>
          <w:color w:val="000000"/>
        </w:rPr>
      </w:pPr>
      <w:r>
        <w:rPr>
          <w:rFonts w:ascii="Times New Roman" w:hAnsi="Times New Roman" w:cs="Times New Roman"/>
          <w:b/>
          <w:bCs/>
          <w:spacing w:val="-6"/>
        </w:rPr>
        <w:t>w</w:t>
      </w:r>
      <w:r w:rsidR="00994C3F" w:rsidRPr="0022531C">
        <w:rPr>
          <w:rFonts w:ascii="Times New Roman" w:hAnsi="Times New Roman" w:cs="Times New Roman"/>
          <w:b/>
          <w:bCs/>
          <w:spacing w:val="-6"/>
        </w:rPr>
        <w:t xml:space="preserve">ytyczne szczegółowe w zakresie przygotowania i realizacji projektów grantowych </w:t>
      </w:r>
      <w:r w:rsidR="000A7F56" w:rsidRPr="0022531C">
        <w:rPr>
          <w:rFonts w:ascii="Times New Roman" w:hAnsi="Times New Roman" w:cs="Times New Roman"/>
          <w:b/>
          <w:bCs/>
          <w:spacing w:val="-6"/>
        </w:rPr>
        <w:t xml:space="preserve">- </w:t>
      </w:r>
      <w:r w:rsidR="00BC11E6" w:rsidRPr="0022531C">
        <w:rPr>
          <w:rFonts w:ascii="Times New Roman" w:hAnsi="Times New Roman" w:cs="Times New Roman"/>
        </w:rPr>
        <w:t>Wytyczne szczegółowe w zakresie przygotowania i realizacji projektów grantowych w ramach Planu Strategicznego dla Wspólnej Polityki Rolnej na lata 2023-2027 dla interwencji I.13.1 LEADER</w:t>
      </w:r>
      <w:r w:rsidR="00873D71">
        <w:rPr>
          <w:rFonts w:ascii="Times New Roman" w:hAnsi="Times New Roman" w:cs="Times New Roman"/>
        </w:rPr>
        <w:br/>
      </w:r>
      <w:r w:rsidR="00BC11E6" w:rsidRPr="0022531C">
        <w:rPr>
          <w:rFonts w:ascii="Times New Roman" w:hAnsi="Times New Roman" w:cs="Times New Roman"/>
        </w:rPr>
        <w:t>/</w:t>
      </w:r>
      <w:r w:rsidR="00873D71">
        <w:rPr>
          <w:rFonts w:ascii="Times New Roman" w:hAnsi="Times New Roman" w:cs="Times New Roman"/>
        </w:rPr>
        <w:t xml:space="preserve"> </w:t>
      </w:r>
      <w:r w:rsidR="00BC11E6" w:rsidRPr="0022531C">
        <w:rPr>
          <w:rFonts w:ascii="Times New Roman" w:hAnsi="Times New Roman" w:cs="Times New Roman"/>
        </w:rPr>
        <w:t>Rozwój Lokalny Kierowany przez społeczność (RLKS) – komponent Wdrażanie LSR</w:t>
      </w:r>
      <w:bookmarkStart w:id="36" w:name="_Hlk201654096"/>
      <w:r w:rsidR="00B4699C" w:rsidRPr="0022531C">
        <w:rPr>
          <w:rFonts w:ascii="Times New Roman" w:eastAsia="Times New Roman" w:hAnsi="Times New Roman" w:cs="Times New Roman"/>
          <w:color w:val="000000"/>
        </w:rPr>
        <w:t>;</w:t>
      </w:r>
    </w:p>
    <w:bookmarkEnd w:id="36"/>
    <w:p w14:paraId="1B7AC0E6" w14:textId="082406ED" w:rsidR="00BA5D40" w:rsidRPr="00806BA2" w:rsidRDefault="00BA5D40" w:rsidP="001E2405">
      <w:pPr>
        <w:pStyle w:val="Akapitzlist"/>
        <w:numPr>
          <w:ilvl w:val="0"/>
          <w:numId w:val="49"/>
        </w:numPr>
        <w:spacing w:before="120" w:after="0" w:line="240" w:lineRule="auto"/>
        <w:contextualSpacing w:val="0"/>
        <w:jc w:val="both"/>
        <w:rPr>
          <w:rFonts w:ascii="Times New Roman" w:hAnsi="Times New Roman" w:cs="Times New Roman"/>
        </w:rPr>
      </w:pPr>
      <w:r w:rsidRPr="00806BA2">
        <w:rPr>
          <w:rFonts w:ascii="Times New Roman" w:hAnsi="Times New Roman" w:cs="Times New Roman"/>
          <w:b/>
          <w:bCs/>
          <w:spacing w:val="-6"/>
        </w:rPr>
        <w:t>ZW</w:t>
      </w:r>
      <w:r w:rsidR="0035539D" w:rsidRPr="00806BA2">
        <w:rPr>
          <w:rFonts w:ascii="Times New Roman" w:hAnsi="Times New Roman" w:cs="Times New Roman"/>
          <w:b/>
          <w:bCs/>
          <w:spacing w:val="-6"/>
        </w:rPr>
        <w:t xml:space="preserve"> </w:t>
      </w:r>
      <w:r w:rsidR="0035539D" w:rsidRPr="00806BA2">
        <w:rPr>
          <w:rFonts w:ascii="Times New Roman" w:hAnsi="Times New Roman" w:cs="Times New Roman"/>
          <w:spacing w:val="-6"/>
        </w:rPr>
        <w:t>- Zarząd Województwa</w:t>
      </w:r>
      <w:r w:rsidR="006F2FE8" w:rsidRPr="00806BA2">
        <w:rPr>
          <w:rFonts w:ascii="Times New Roman" w:hAnsi="Times New Roman" w:cs="Times New Roman"/>
          <w:spacing w:val="-6"/>
        </w:rPr>
        <w:t>,</w:t>
      </w:r>
      <w:r w:rsidR="0035539D" w:rsidRPr="00806BA2">
        <w:rPr>
          <w:rFonts w:ascii="Times New Roman" w:hAnsi="Times New Roman" w:cs="Times New Roman"/>
          <w:spacing w:val="-6"/>
        </w:rPr>
        <w:t xml:space="preserve"> będący organem wykonawczym SW.</w:t>
      </w:r>
    </w:p>
    <w:p w14:paraId="3E05441E" w14:textId="6FD642D6" w:rsidR="00181965" w:rsidRPr="00806BA2" w:rsidRDefault="00E319F2" w:rsidP="00913937">
      <w:pPr>
        <w:pStyle w:val="Nagwek1"/>
        <w:spacing w:after="240" w:line="240" w:lineRule="auto"/>
        <w:jc w:val="both"/>
        <w:rPr>
          <w:rFonts w:ascii="Times New Roman" w:eastAsia="Times New Roman" w:hAnsi="Times New Roman" w:cs="Times New Roman"/>
          <w:color w:val="auto"/>
          <w:spacing w:val="-6"/>
          <w:sz w:val="22"/>
          <w:szCs w:val="22"/>
          <w:lang w:eastAsia="pl-PL" w:bidi="pl-PL"/>
        </w:rPr>
      </w:pPr>
      <w:bookmarkStart w:id="37" w:name="bookmark14"/>
      <w:bookmarkStart w:id="38" w:name="bookmark15"/>
      <w:bookmarkStart w:id="39" w:name="_Toc158706209"/>
      <w:r w:rsidRPr="00806BA2">
        <w:rPr>
          <w:rFonts w:ascii="Times New Roman" w:hAnsi="Times New Roman" w:cs="Times New Roman"/>
          <w:b/>
          <w:bCs/>
          <w:color w:val="1F4E79" w:themeColor="accent5" w:themeShade="80"/>
          <w:sz w:val="26"/>
          <w:szCs w:val="26"/>
        </w:rPr>
        <w:t xml:space="preserve">§ </w:t>
      </w:r>
      <w:r w:rsidR="008E2837" w:rsidRPr="00806BA2">
        <w:rPr>
          <w:rFonts w:ascii="Times New Roman" w:hAnsi="Times New Roman" w:cs="Times New Roman"/>
          <w:b/>
          <w:bCs/>
          <w:color w:val="1F4E79" w:themeColor="accent5" w:themeShade="80"/>
          <w:sz w:val="26"/>
          <w:szCs w:val="26"/>
        </w:rPr>
        <w:t>2</w:t>
      </w:r>
      <w:r w:rsidR="00857F71" w:rsidRPr="00806BA2">
        <w:rPr>
          <w:rFonts w:ascii="Times New Roman" w:hAnsi="Times New Roman" w:cs="Times New Roman"/>
          <w:b/>
          <w:bCs/>
          <w:color w:val="1F4E79" w:themeColor="accent5" w:themeShade="80"/>
          <w:sz w:val="26"/>
          <w:szCs w:val="26"/>
        </w:rPr>
        <w:t xml:space="preserve">. Postanowienia ogólne dotyczące naboru </w:t>
      </w:r>
      <w:r w:rsidR="00B263C3" w:rsidRPr="00806BA2">
        <w:rPr>
          <w:rFonts w:ascii="Times New Roman" w:hAnsi="Times New Roman" w:cs="Times New Roman"/>
          <w:b/>
          <w:bCs/>
          <w:color w:val="1F4E79" w:themeColor="accent5" w:themeShade="80"/>
          <w:sz w:val="26"/>
          <w:szCs w:val="26"/>
        </w:rPr>
        <w:t xml:space="preserve">wniosków </w:t>
      </w:r>
      <w:bookmarkStart w:id="40" w:name="_Hlk202351545"/>
      <w:bookmarkEnd w:id="37"/>
      <w:bookmarkEnd w:id="38"/>
      <w:bookmarkEnd w:id="39"/>
      <w:r w:rsidR="00D13DC9" w:rsidRPr="00806BA2">
        <w:rPr>
          <w:rFonts w:ascii="Times New Roman" w:hAnsi="Times New Roman" w:cs="Times New Roman"/>
          <w:b/>
          <w:bCs/>
          <w:color w:val="1F4E79" w:themeColor="accent5" w:themeShade="80"/>
          <w:sz w:val="26"/>
          <w:szCs w:val="26"/>
        </w:rPr>
        <w:t>o przyznanie pomocy</w:t>
      </w:r>
    </w:p>
    <w:bookmarkEnd w:id="40"/>
    <w:p w14:paraId="3EC555C9" w14:textId="19BE5321" w:rsidR="00335039" w:rsidRPr="00806BA2" w:rsidRDefault="00335039">
      <w:pPr>
        <w:pStyle w:val="Akapitzlist"/>
        <w:numPr>
          <w:ilvl w:val="0"/>
          <w:numId w:val="2"/>
        </w:numPr>
        <w:spacing w:before="120" w:after="0" w:line="276" w:lineRule="auto"/>
        <w:ind w:left="425" w:hanging="425"/>
        <w:contextualSpacing w:val="0"/>
        <w:jc w:val="both"/>
        <w:rPr>
          <w:rFonts w:ascii="Times New Roman" w:eastAsia="Times New Roman" w:hAnsi="Times New Roman" w:cs="Times New Roman"/>
          <w:b/>
          <w:bCs/>
          <w:spacing w:val="-6"/>
          <w:lang w:eastAsia="pl-PL" w:bidi="pl-PL"/>
        </w:rPr>
      </w:pPr>
      <w:r w:rsidRPr="00806BA2">
        <w:rPr>
          <w:rFonts w:ascii="Times New Roman" w:eastAsia="Times New Roman" w:hAnsi="Times New Roman" w:cs="Times New Roman"/>
          <w:spacing w:val="-6"/>
          <w:lang w:eastAsia="pl-PL" w:bidi="pl-PL"/>
        </w:rPr>
        <w:t xml:space="preserve">Regulamin określa zasady dotyczące przeprowadzenia naboru </w:t>
      </w:r>
      <w:bookmarkStart w:id="41" w:name="_Hlk201652825"/>
      <w:r w:rsidR="00592494" w:rsidRPr="00806BA2">
        <w:rPr>
          <w:rFonts w:ascii="Times New Roman" w:hAnsi="Times New Roman" w:cs="Times New Roman"/>
        </w:rPr>
        <w:t>wniosków,</w:t>
      </w:r>
      <w:r w:rsidR="00592494" w:rsidRPr="00806BA2">
        <w:rPr>
          <w:rFonts w:ascii="Times New Roman" w:eastAsia="Times New Roman" w:hAnsi="Times New Roman" w:cs="Times New Roman"/>
          <w:spacing w:val="-6"/>
          <w:lang w:eastAsia="pl-PL" w:bidi="pl-PL"/>
        </w:rPr>
        <w:t xml:space="preserve"> przeprowadzenia postępowania </w:t>
      </w:r>
      <w:r w:rsidR="00592494" w:rsidRPr="00806BA2">
        <w:rPr>
          <w:rFonts w:ascii="Times New Roman" w:eastAsia="Times New Roman" w:hAnsi="Times New Roman" w:cs="Times New Roman"/>
          <w:spacing w:val="-6"/>
          <w:lang w:eastAsia="pl-PL" w:bidi="pl-PL"/>
        </w:rPr>
        <w:br/>
        <w:t xml:space="preserve">w sprawie o przyznanie pomocy i przyznawania pomocy, a także zasady wypłaty pomocy oraz warunki, które </w:t>
      </w:r>
      <w:r w:rsidR="00592494" w:rsidRPr="00806BA2">
        <w:rPr>
          <w:rFonts w:ascii="Times New Roman" w:eastAsia="Times New Roman" w:hAnsi="Times New Roman" w:cs="Times New Roman"/>
          <w:spacing w:val="-6"/>
          <w:lang w:eastAsia="pl-PL" w:bidi="pl-PL"/>
        </w:rPr>
        <w:lastRenderedPageBreak/>
        <w:t xml:space="preserve">musi spełnić </w:t>
      </w:r>
      <w:r w:rsidR="00E10A69">
        <w:rPr>
          <w:rFonts w:ascii="Times New Roman" w:eastAsia="Times New Roman" w:hAnsi="Times New Roman" w:cs="Times New Roman"/>
          <w:spacing w:val="-6"/>
          <w:lang w:eastAsia="pl-PL" w:bidi="pl-PL"/>
        </w:rPr>
        <w:t xml:space="preserve">wniosek o płatność </w:t>
      </w:r>
      <w:r w:rsidR="00592494" w:rsidRPr="00806BA2">
        <w:rPr>
          <w:rFonts w:ascii="Times New Roman" w:eastAsia="Times New Roman" w:hAnsi="Times New Roman" w:cs="Times New Roman"/>
          <w:spacing w:val="-6"/>
          <w:lang w:eastAsia="pl-PL" w:bidi="pl-PL"/>
        </w:rPr>
        <w:t xml:space="preserve">w ramach I.13.1 na projekt grantowy </w:t>
      </w:r>
      <w:r w:rsidR="00592494" w:rsidRPr="00806BA2">
        <w:rPr>
          <w:rFonts w:ascii="Times New Roman" w:eastAsia="Times New Roman" w:hAnsi="Times New Roman" w:cs="Times New Roman"/>
          <w:b/>
          <w:bCs/>
          <w:spacing w:val="-6"/>
          <w:lang w:eastAsia="pl-PL" w:bidi="pl-PL"/>
        </w:rPr>
        <w:t xml:space="preserve">w zakresie innym niż na przygotowanie koncepcji SV. </w:t>
      </w:r>
    </w:p>
    <w:bookmarkEnd w:id="41"/>
    <w:p w14:paraId="17E2CDFB" w14:textId="3A44048E" w:rsidR="00337A63" w:rsidRPr="00806BA2" w:rsidRDefault="00FC6335">
      <w:pPr>
        <w:pStyle w:val="Akapitzlist"/>
        <w:numPr>
          <w:ilvl w:val="0"/>
          <w:numId w:val="2"/>
        </w:numPr>
        <w:spacing w:before="120" w:after="0" w:line="276" w:lineRule="auto"/>
        <w:ind w:left="425" w:hanging="425"/>
        <w:contextualSpacing w:val="0"/>
        <w:jc w:val="both"/>
        <w:rPr>
          <w:rFonts w:ascii="Times New Roman" w:eastAsia="Times New Roman" w:hAnsi="Times New Roman" w:cs="Times New Roman"/>
          <w:spacing w:val="-6"/>
          <w:lang w:eastAsia="pl-PL" w:bidi="pl-PL"/>
        </w:rPr>
      </w:pPr>
      <w:r w:rsidRPr="00806BA2">
        <w:rPr>
          <w:rFonts w:ascii="Times New Roman" w:eastAsia="Times New Roman" w:hAnsi="Times New Roman" w:cs="Times New Roman"/>
          <w:spacing w:val="-6"/>
          <w:lang w:eastAsia="pl-PL" w:bidi="pl-PL"/>
        </w:rPr>
        <w:t>Regulamin został opracowany na podstawie art. 86 ust. 3 i 4 ustawy PS WPR oraz wytycznych MRiRW</w:t>
      </w:r>
      <w:r w:rsidR="008C7BD5" w:rsidRPr="00806BA2">
        <w:rPr>
          <w:rFonts w:ascii="Times New Roman" w:eastAsia="Times New Roman" w:hAnsi="Times New Roman" w:cs="Times New Roman"/>
          <w:spacing w:val="-6"/>
          <w:lang w:eastAsia="pl-PL" w:bidi="pl-PL"/>
        </w:rPr>
        <w:t xml:space="preserve">, </w:t>
      </w:r>
      <w:r w:rsidR="00000666" w:rsidRPr="00806BA2">
        <w:rPr>
          <w:rFonts w:ascii="Times New Roman" w:eastAsia="Times New Roman" w:hAnsi="Times New Roman" w:cs="Times New Roman"/>
          <w:spacing w:val="-6"/>
          <w:lang w:eastAsia="pl-PL" w:bidi="pl-PL"/>
        </w:rPr>
        <w:br/>
      </w:r>
      <w:r w:rsidR="008C7BD5" w:rsidRPr="00806BA2">
        <w:rPr>
          <w:rFonts w:ascii="Times New Roman" w:eastAsia="Times New Roman" w:hAnsi="Times New Roman" w:cs="Times New Roman"/>
          <w:spacing w:val="-6"/>
          <w:lang w:eastAsia="pl-PL" w:bidi="pl-PL"/>
        </w:rPr>
        <w:t xml:space="preserve">o których mowa w § </w:t>
      </w:r>
      <w:r w:rsidR="003E4CFD" w:rsidRPr="00806BA2">
        <w:rPr>
          <w:rFonts w:ascii="Times New Roman" w:eastAsia="Times New Roman" w:hAnsi="Times New Roman" w:cs="Times New Roman"/>
          <w:spacing w:val="-6"/>
          <w:lang w:eastAsia="pl-PL" w:bidi="pl-PL"/>
        </w:rPr>
        <w:t>8</w:t>
      </w:r>
      <w:r w:rsidR="005F6D54" w:rsidRPr="00806BA2">
        <w:rPr>
          <w:rFonts w:ascii="Times New Roman" w:eastAsia="Times New Roman" w:hAnsi="Times New Roman" w:cs="Times New Roman"/>
          <w:spacing w:val="-6"/>
          <w:lang w:eastAsia="pl-PL" w:bidi="pl-PL"/>
        </w:rPr>
        <w:t xml:space="preserve"> </w:t>
      </w:r>
      <w:r w:rsidR="008C7BD5" w:rsidRPr="00806BA2">
        <w:rPr>
          <w:rFonts w:ascii="Times New Roman" w:eastAsia="Times New Roman" w:hAnsi="Times New Roman" w:cs="Times New Roman"/>
          <w:spacing w:val="-6"/>
          <w:lang w:eastAsia="pl-PL" w:bidi="pl-PL"/>
        </w:rPr>
        <w:t xml:space="preserve">ust. </w:t>
      </w:r>
      <w:r w:rsidR="00B31B1C" w:rsidRPr="00806BA2">
        <w:rPr>
          <w:rFonts w:ascii="Times New Roman" w:eastAsia="Times New Roman" w:hAnsi="Times New Roman" w:cs="Times New Roman"/>
          <w:spacing w:val="-6"/>
          <w:lang w:eastAsia="pl-PL" w:bidi="pl-PL"/>
        </w:rPr>
        <w:t>3</w:t>
      </w:r>
      <w:r w:rsidR="00202AB3">
        <w:rPr>
          <w:rFonts w:ascii="Times New Roman" w:eastAsia="Times New Roman" w:hAnsi="Times New Roman" w:cs="Times New Roman"/>
          <w:spacing w:val="-6"/>
          <w:lang w:eastAsia="pl-PL" w:bidi="pl-PL"/>
        </w:rPr>
        <w:t xml:space="preserve"> Regulaminu</w:t>
      </w:r>
      <w:r w:rsidR="00045544" w:rsidRPr="00806BA2">
        <w:rPr>
          <w:rFonts w:ascii="Times New Roman" w:eastAsia="Times New Roman" w:hAnsi="Times New Roman" w:cs="Times New Roman"/>
          <w:spacing w:val="-6"/>
          <w:lang w:eastAsia="pl-PL" w:bidi="pl-PL"/>
        </w:rPr>
        <w:t xml:space="preserve">. Wzór Regulaminu opracowuje oraz przekazuje do SW ARiMR, zgodnie z umową delegowania. </w:t>
      </w:r>
    </w:p>
    <w:p w14:paraId="7A367702" w14:textId="2D65FE50" w:rsidR="00587332" w:rsidRPr="00806BA2" w:rsidRDefault="00587332">
      <w:pPr>
        <w:pStyle w:val="Akapitzlist"/>
        <w:numPr>
          <w:ilvl w:val="0"/>
          <w:numId w:val="2"/>
        </w:numPr>
        <w:spacing w:before="120" w:after="0" w:line="276" w:lineRule="auto"/>
        <w:ind w:left="425" w:hanging="425"/>
        <w:contextualSpacing w:val="0"/>
        <w:jc w:val="both"/>
        <w:rPr>
          <w:rFonts w:ascii="Times New Roman" w:eastAsia="Times New Roman" w:hAnsi="Times New Roman" w:cs="Times New Roman"/>
          <w:spacing w:val="-6"/>
          <w:lang w:eastAsia="pl-PL" w:bidi="pl-PL"/>
        </w:rPr>
      </w:pPr>
      <w:bookmarkStart w:id="42" w:name="_Hlk202347259"/>
      <w:r w:rsidRPr="00806BA2">
        <w:rPr>
          <w:rFonts w:ascii="Times New Roman" w:eastAsia="Times New Roman" w:hAnsi="Times New Roman" w:cs="Times New Roman"/>
          <w:spacing w:val="-6"/>
          <w:lang w:eastAsia="pl-PL" w:bidi="pl-PL"/>
        </w:rPr>
        <w:t xml:space="preserve">SW może zmienić niniejszy Regulamin. Zmiana Regulaminu musi być zgodna z przepisami prawa powszechnie obowiązującego oraz wytycznymi MRiRW, o których mowa w § </w:t>
      </w:r>
      <w:r w:rsidR="003E4CFD" w:rsidRPr="00806BA2">
        <w:rPr>
          <w:rFonts w:ascii="Times New Roman" w:eastAsia="Times New Roman" w:hAnsi="Times New Roman" w:cs="Times New Roman"/>
          <w:spacing w:val="-6"/>
          <w:lang w:eastAsia="pl-PL" w:bidi="pl-PL"/>
        </w:rPr>
        <w:t>8</w:t>
      </w:r>
      <w:r w:rsidRPr="00806BA2">
        <w:rPr>
          <w:rFonts w:ascii="Times New Roman" w:eastAsia="Times New Roman" w:hAnsi="Times New Roman" w:cs="Times New Roman"/>
          <w:spacing w:val="-6"/>
          <w:lang w:eastAsia="pl-PL" w:bidi="pl-PL"/>
        </w:rPr>
        <w:t xml:space="preserve"> ust. </w:t>
      </w:r>
      <w:r w:rsidR="00B31B1C" w:rsidRPr="00806BA2">
        <w:rPr>
          <w:rFonts w:ascii="Times New Roman" w:eastAsia="Times New Roman" w:hAnsi="Times New Roman" w:cs="Times New Roman"/>
          <w:spacing w:val="-6"/>
          <w:lang w:eastAsia="pl-PL" w:bidi="pl-PL"/>
        </w:rPr>
        <w:t>3</w:t>
      </w:r>
      <w:r w:rsidR="00202AB3">
        <w:rPr>
          <w:rFonts w:ascii="Times New Roman" w:eastAsia="Times New Roman" w:hAnsi="Times New Roman" w:cs="Times New Roman"/>
          <w:spacing w:val="-6"/>
          <w:lang w:eastAsia="pl-PL" w:bidi="pl-PL"/>
        </w:rPr>
        <w:t xml:space="preserve"> Regulaminu</w:t>
      </w:r>
      <w:r w:rsidR="00350AEC" w:rsidRPr="00806BA2">
        <w:rPr>
          <w:rFonts w:ascii="Times New Roman" w:eastAsia="Times New Roman" w:hAnsi="Times New Roman" w:cs="Times New Roman"/>
          <w:spacing w:val="-6"/>
          <w:lang w:eastAsia="pl-PL" w:bidi="pl-PL"/>
        </w:rPr>
        <w:t>.</w:t>
      </w:r>
    </w:p>
    <w:p w14:paraId="7B2B7C53" w14:textId="5A1D81B5" w:rsidR="00587332" w:rsidRPr="00806BA2" w:rsidRDefault="00337A63">
      <w:pPr>
        <w:pStyle w:val="Akapitzlist"/>
        <w:numPr>
          <w:ilvl w:val="0"/>
          <w:numId w:val="2"/>
        </w:numPr>
        <w:spacing w:before="120" w:after="0" w:line="276" w:lineRule="auto"/>
        <w:ind w:left="425" w:hanging="425"/>
        <w:contextualSpacing w:val="0"/>
        <w:jc w:val="both"/>
        <w:rPr>
          <w:rFonts w:ascii="Times New Roman" w:eastAsia="Times New Roman" w:hAnsi="Times New Roman" w:cs="Times New Roman"/>
          <w:spacing w:val="-6"/>
          <w:lang w:eastAsia="pl-PL" w:bidi="pl-PL"/>
        </w:rPr>
      </w:pPr>
      <w:bookmarkStart w:id="43" w:name="_Hlk202347407"/>
      <w:bookmarkEnd w:id="42"/>
      <w:r w:rsidRPr="00806BA2">
        <w:rPr>
          <w:rFonts w:ascii="Times New Roman" w:eastAsia="Times New Roman" w:hAnsi="Times New Roman" w:cs="Times New Roman"/>
          <w:spacing w:val="-6"/>
          <w:lang w:eastAsia="pl-PL" w:bidi="pl-PL"/>
        </w:rPr>
        <w:t xml:space="preserve">Zmiana </w:t>
      </w:r>
      <w:r w:rsidR="00587332" w:rsidRPr="00806BA2">
        <w:rPr>
          <w:rFonts w:ascii="Times New Roman" w:eastAsia="Times New Roman" w:hAnsi="Times New Roman" w:cs="Times New Roman"/>
          <w:spacing w:val="-6"/>
          <w:lang w:eastAsia="pl-PL" w:bidi="pl-PL"/>
        </w:rPr>
        <w:t>Regulamin</w:t>
      </w:r>
      <w:r w:rsidR="00350AEC" w:rsidRPr="00806BA2">
        <w:rPr>
          <w:rFonts w:ascii="Times New Roman" w:eastAsia="Times New Roman" w:hAnsi="Times New Roman" w:cs="Times New Roman"/>
          <w:spacing w:val="-6"/>
          <w:lang w:eastAsia="pl-PL" w:bidi="pl-PL"/>
        </w:rPr>
        <w:t>u</w:t>
      </w:r>
      <w:r w:rsidR="00587332" w:rsidRPr="00806BA2">
        <w:rPr>
          <w:rFonts w:ascii="Times New Roman" w:eastAsia="Times New Roman" w:hAnsi="Times New Roman" w:cs="Times New Roman"/>
          <w:spacing w:val="-6"/>
          <w:lang w:eastAsia="pl-PL" w:bidi="pl-PL"/>
        </w:rPr>
        <w:t xml:space="preserve"> w zakresie limitu środków przeznaczonych na przyznanie pomocy </w:t>
      </w:r>
      <w:r w:rsidR="00350AEC" w:rsidRPr="00806BA2">
        <w:rPr>
          <w:rFonts w:ascii="Times New Roman" w:eastAsia="Times New Roman" w:hAnsi="Times New Roman" w:cs="Times New Roman"/>
          <w:spacing w:val="-6"/>
          <w:lang w:eastAsia="pl-PL" w:bidi="pl-PL"/>
        </w:rPr>
        <w:t xml:space="preserve">na operacje w ramach danego naboru wniosków </w:t>
      </w:r>
      <w:r w:rsidRPr="00806BA2">
        <w:rPr>
          <w:rFonts w:ascii="Times New Roman" w:eastAsia="Times New Roman" w:hAnsi="Times New Roman" w:cs="Times New Roman"/>
          <w:spacing w:val="-6"/>
          <w:lang w:eastAsia="pl-PL" w:bidi="pl-PL"/>
        </w:rPr>
        <w:t>jest dopuszczalna wyłącznie w sytuacji,</w:t>
      </w:r>
      <w:r w:rsidR="00587332" w:rsidRPr="00806BA2">
        <w:rPr>
          <w:rFonts w:ascii="Times New Roman" w:eastAsia="Times New Roman" w:hAnsi="Times New Roman" w:cs="Times New Roman"/>
          <w:spacing w:val="-6"/>
          <w:lang w:eastAsia="pl-PL" w:bidi="pl-PL"/>
        </w:rPr>
        <w:t xml:space="preserve"> </w:t>
      </w:r>
      <w:r w:rsidR="00350AEC" w:rsidRPr="00806BA2">
        <w:rPr>
          <w:rFonts w:ascii="Times New Roman" w:eastAsia="Times New Roman" w:hAnsi="Times New Roman" w:cs="Times New Roman"/>
          <w:spacing w:val="-6"/>
          <w:lang w:eastAsia="pl-PL" w:bidi="pl-PL"/>
        </w:rPr>
        <w:t xml:space="preserve">gdy w ramach danego naboru wniosków </w:t>
      </w:r>
      <w:r w:rsidR="00350AEC" w:rsidRPr="00806BA2">
        <w:rPr>
          <w:rFonts w:ascii="Times New Roman" w:eastAsia="Times New Roman" w:hAnsi="Times New Roman" w:cs="Times New Roman"/>
          <w:spacing w:val="-6"/>
          <w:lang w:eastAsia="pl-PL" w:bidi="pl-PL"/>
        </w:rPr>
        <w:br/>
        <w:t xml:space="preserve">o przyznanie pomocy </w:t>
      </w:r>
      <w:r w:rsidR="00587332" w:rsidRPr="00806BA2">
        <w:rPr>
          <w:rFonts w:ascii="Times New Roman" w:eastAsia="Times New Roman" w:hAnsi="Times New Roman" w:cs="Times New Roman"/>
          <w:spacing w:val="-6"/>
          <w:lang w:eastAsia="pl-PL" w:bidi="pl-PL"/>
        </w:rPr>
        <w:t xml:space="preserve">żadnemu </w:t>
      </w:r>
      <w:r w:rsidR="00350AEC" w:rsidRPr="00806BA2">
        <w:rPr>
          <w:rFonts w:ascii="Times New Roman" w:eastAsia="Times New Roman" w:hAnsi="Times New Roman" w:cs="Times New Roman"/>
          <w:spacing w:val="-6"/>
          <w:lang w:eastAsia="pl-PL" w:bidi="pl-PL"/>
        </w:rPr>
        <w:t xml:space="preserve">z </w:t>
      </w:r>
      <w:r w:rsidR="005A4B92" w:rsidRPr="00806BA2">
        <w:rPr>
          <w:rFonts w:ascii="Times New Roman" w:eastAsia="Times New Roman" w:hAnsi="Times New Roman" w:cs="Times New Roman"/>
          <w:spacing w:val="-6"/>
          <w:lang w:eastAsia="pl-PL" w:bidi="pl-PL"/>
        </w:rPr>
        <w:t>w</w:t>
      </w:r>
      <w:r w:rsidR="00587332" w:rsidRPr="00806BA2">
        <w:rPr>
          <w:rFonts w:ascii="Times New Roman" w:eastAsia="Times New Roman" w:hAnsi="Times New Roman" w:cs="Times New Roman"/>
          <w:spacing w:val="-6"/>
          <w:lang w:eastAsia="pl-PL" w:bidi="pl-PL"/>
        </w:rPr>
        <w:t>nioskodawc</w:t>
      </w:r>
      <w:r w:rsidRPr="00806BA2">
        <w:rPr>
          <w:rFonts w:ascii="Times New Roman" w:eastAsia="Times New Roman" w:hAnsi="Times New Roman" w:cs="Times New Roman"/>
          <w:spacing w:val="-6"/>
          <w:lang w:eastAsia="pl-PL" w:bidi="pl-PL"/>
        </w:rPr>
        <w:t xml:space="preserve">ów </w:t>
      </w:r>
      <w:r w:rsidR="00587332" w:rsidRPr="00806BA2">
        <w:rPr>
          <w:rFonts w:ascii="Times New Roman" w:eastAsia="Times New Roman" w:hAnsi="Times New Roman" w:cs="Times New Roman"/>
          <w:spacing w:val="-6"/>
          <w:lang w:eastAsia="pl-PL" w:bidi="pl-PL"/>
        </w:rPr>
        <w:t xml:space="preserve">nie odmówiono przyznania pomocy z powodu wyczerpania </w:t>
      </w:r>
      <w:r w:rsidR="00350AEC" w:rsidRPr="00806BA2">
        <w:rPr>
          <w:rFonts w:ascii="Times New Roman" w:eastAsia="Times New Roman" w:hAnsi="Times New Roman" w:cs="Times New Roman"/>
          <w:spacing w:val="-6"/>
          <w:lang w:eastAsia="pl-PL" w:bidi="pl-PL"/>
        </w:rPr>
        <w:t xml:space="preserve">limitu </w:t>
      </w:r>
      <w:r w:rsidR="00587332" w:rsidRPr="00806BA2">
        <w:rPr>
          <w:rFonts w:ascii="Times New Roman" w:eastAsia="Times New Roman" w:hAnsi="Times New Roman" w:cs="Times New Roman"/>
          <w:spacing w:val="-6"/>
          <w:lang w:eastAsia="pl-PL" w:bidi="pl-PL"/>
        </w:rPr>
        <w:t>środków.</w:t>
      </w:r>
    </w:p>
    <w:p w14:paraId="18B3825D" w14:textId="5DF996EC" w:rsidR="00C20A11" w:rsidRPr="00806BA2" w:rsidRDefault="00C20A11">
      <w:pPr>
        <w:pStyle w:val="Akapitzlist"/>
        <w:numPr>
          <w:ilvl w:val="0"/>
          <w:numId w:val="2"/>
        </w:numPr>
        <w:spacing w:before="120" w:after="0" w:line="276" w:lineRule="auto"/>
        <w:ind w:left="425" w:hanging="425"/>
        <w:contextualSpacing w:val="0"/>
        <w:jc w:val="both"/>
        <w:rPr>
          <w:rFonts w:ascii="Times New Roman" w:eastAsia="Times New Roman" w:hAnsi="Times New Roman" w:cs="Times New Roman"/>
          <w:spacing w:val="-6"/>
          <w:lang w:eastAsia="pl-PL" w:bidi="pl-PL"/>
        </w:rPr>
      </w:pPr>
      <w:bookmarkStart w:id="44" w:name="_Hlk202347986"/>
      <w:bookmarkEnd w:id="43"/>
      <w:r w:rsidRPr="00806BA2">
        <w:rPr>
          <w:rFonts w:ascii="Times New Roman" w:eastAsia="Times New Roman" w:hAnsi="Times New Roman" w:cs="Times New Roman"/>
          <w:spacing w:val="-6"/>
          <w:lang w:eastAsia="pl-PL" w:bidi="pl-PL"/>
        </w:rPr>
        <w:t xml:space="preserve">SW </w:t>
      </w:r>
      <w:bookmarkStart w:id="45" w:name="_Hlk202347966"/>
      <w:r w:rsidRPr="00806BA2">
        <w:rPr>
          <w:rFonts w:ascii="Times New Roman" w:eastAsia="Times New Roman" w:hAnsi="Times New Roman" w:cs="Times New Roman"/>
          <w:spacing w:val="-6"/>
          <w:lang w:eastAsia="pl-PL" w:bidi="pl-PL"/>
        </w:rPr>
        <w:t>jako podmiot ogłaszający nabór udostępnia niniejszy Regulamin, a w przypadku zmiany Regulaminu także te zmiany wraz z ich uzasadnieniem i terminem, od którego będą stosowane</w:t>
      </w:r>
      <w:r w:rsidR="007F5DAD" w:rsidRPr="00806BA2">
        <w:rPr>
          <w:rFonts w:ascii="Times New Roman" w:eastAsia="Times New Roman" w:hAnsi="Times New Roman" w:cs="Times New Roman"/>
          <w:spacing w:val="-6"/>
          <w:lang w:eastAsia="pl-PL" w:bidi="pl-PL"/>
        </w:rPr>
        <w:t xml:space="preserve">. SW podaje do publicznej wiadomości co najmniej </w:t>
      </w:r>
      <w:r w:rsidRPr="00806BA2">
        <w:rPr>
          <w:rFonts w:ascii="Times New Roman" w:eastAsia="Times New Roman" w:hAnsi="Times New Roman" w:cs="Times New Roman"/>
          <w:spacing w:val="-6"/>
          <w:lang w:eastAsia="pl-PL" w:bidi="pl-PL"/>
        </w:rPr>
        <w:t>na swojej stronie internetowej</w:t>
      </w:r>
      <w:r w:rsidR="00B32C81" w:rsidRPr="00806BA2">
        <w:rPr>
          <w:rFonts w:ascii="Times New Roman" w:eastAsia="Times New Roman" w:hAnsi="Times New Roman" w:cs="Times New Roman"/>
          <w:spacing w:val="-6"/>
          <w:lang w:eastAsia="pl-PL" w:bidi="pl-PL"/>
        </w:rPr>
        <w:t xml:space="preserve">, w miejscu podania do publicznej wiadomości ogłoszenia </w:t>
      </w:r>
      <w:r w:rsidR="007F5DAD" w:rsidRPr="00806BA2">
        <w:rPr>
          <w:rFonts w:ascii="Times New Roman" w:eastAsia="Times New Roman" w:hAnsi="Times New Roman" w:cs="Times New Roman"/>
          <w:spacing w:val="-6"/>
          <w:lang w:eastAsia="pl-PL" w:bidi="pl-PL"/>
        </w:rPr>
        <w:t xml:space="preserve">o naborze </w:t>
      </w:r>
      <w:bookmarkStart w:id="46" w:name="_Hlk202418588"/>
      <w:r w:rsidR="00A56AC3">
        <w:rPr>
          <w:rFonts w:ascii="Times New Roman" w:eastAsia="Times New Roman" w:hAnsi="Times New Roman" w:cs="Times New Roman"/>
          <w:spacing w:val="-6"/>
          <w:lang w:eastAsia="pl-PL" w:bidi="pl-PL"/>
        </w:rPr>
        <w:t>wniosków</w:t>
      </w:r>
      <w:bookmarkEnd w:id="46"/>
      <w:r w:rsidR="007F5DAD" w:rsidRPr="00806BA2">
        <w:rPr>
          <w:rFonts w:ascii="Times New Roman" w:eastAsia="Times New Roman" w:hAnsi="Times New Roman" w:cs="Times New Roman"/>
          <w:spacing w:val="-6"/>
          <w:lang w:eastAsia="pl-PL" w:bidi="pl-PL"/>
        </w:rPr>
        <w:t>.</w:t>
      </w:r>
    </w:p>
    <w:p w14:paraId="7484A0E2" w14:textId="4B1FB7E5" w:rsidR="00337A63" w:rsidRPr="00806BA2" w:rsidRDefault="00965280">
      <w:pPr>
        <w:pStyle w:val="Akapitzlist"/>
        <w:numPr>
          <w:ilvl w:val="0"/>
          <w:numId w:val="2"/>
        </w:numPr>
        <w:spacing w:before="120" w:after="0" w:line="276" w:lineRule="auto"/>
        <w:ind w:left="425" w:hanging="425"/>
        <w:contextualSpacing w:val="0"/>
        <w:jc w:val="both"/>
        <w:rPr>
          <w:rFonts w:ascii="Times New Roman" w:eastAsia="Times New Roman" w:hAnsi="Times New Roman" w:cs="Times New Roman"/>
          <w:spacing w:val="-6"/>
          <w:lang w:eastAsia="pl-PL" w:bidi="pl-PL"/>
        </w:rPr>
      </w:pPr>
      <w:bookmarkStart w:id="47" w:name="_Hlk202348065"/>
      <w:bookmarkEnd w:id="44"/>
      <w:bookmarkEnd w:id="45"/>
      <w:r w:rsidRPr="00806BA2">
        <w:rPr>
          <w:rFonts w:ascii="Times New Roman" w:eastAsia="Times New Roman" w:hAnsi="Times New Roman" w:cs="Times New Roman"/>
          <w:spacing w:val="-6"/>
          <w:lang w:eastAsia="pl-PL" w:bidi="pl-PL"/>
        </w:rPr>
        <w:t xml:space="preserve">SW unieważnia </w:t>
      </w:r>
      <w:r w:rsidR="00690EA8" w:rsidRPr="00806BA2">
        <w:rPr>
          <w:rFonts w:ascii="Times New Roman" w:eastAsia="Times New Roman" w:hAnsi="Times New Roman" w:cs="Times New Roman"/>
          <w:spacing w:val="-6"/>
          <w:lang w:eastAsia="pl-PL" w:bidi="pl-PL"/>
        </w:rPr>
        <w:t>nab</w:t>
      </w:r>
      <w:r w:rsidRPr="00806BA2">
        <w:rPr>
          <w:rFonts w:ascii="Times New Roman" w:eastAsia="Times New Roman" w:hAnsi="Times New Roman" w:cs="Times New Roman"/>
          <w:spacing w:val="-6"/>
          <w:lang w:eastAsia="pl-PL" w:bidi="pl-PL"/>
        </w:rPr>
        <w:t>ór</w:t>
      </w:r>
      <w:r w:rsidR="0001647F" w:rsidRPr="00806BA2">
        <w:rPr>
          <w:rFonts w:ascii="Times New Roman" w:eastAsia="Times New Roman" w:hAnsi="Times New Roman" w:cs="Times New Roman"/>
          <w:spacing w:val="-6"/>
          <w:lang w:eastAsia="pl-PL" w:bidi="pl-PL"/>
        </w:rPr>
        <w:t xml:space="preserve"> </w:t>
      </w:r>
      <w:r w:rsidR="00A56AC3">
        <w:rPr>
          <w:rFonts w:ascii="Times New Roman" w:eastAsia="Times New Roman" w:hAnsi="Times New Roman" w:cs="Times New Roman"/>
          <w:spacing w:val="-6"/>
          <w:lang w:eastAsia="pl-PL" w:bidi="pl-PL"/>
        </w:rPr>
        <w:t>wniosków</w:t>
      </w:r>
      <w:r w:rsidR="00690EA8" w:rsidRPr="00806BA2">
        <w:rPr>
          <w:rFonts w:ascii="Times New Roman" w:eastAsia="Times New Roman" w:hAnsi="Times New Roman" w:cs="Times New Roman"/>
          <w:spacing w:val="-6"/>
          <w:lang w:eastAsia="pl-PL" w:bidi="pl-PL"/>
        </w:rPr>
        <w:t>, jeżeli</w:t>
      </w:r>
      <w:r w:rsidR="00337A63" w:rsidRPr="00806BA2">
        <w:rPr>
          <w:rFonts w:ascii="Times New Roman" w:eastAsia="Times New Roman" w:hAnsi="Times New Roman" w:cs="Times New Roman"/>
          <w:spacing w:val="-6"/>
          <w:lang w:eastAsia="pl-PL" w:bidi="pl-PL"/>
        </w:rPr>
        <w:t>:</w:t>
      </w:r>
    </w:p>
    <w:p w14:paraId="12B1006D" w14:textId="2B4D9E5A" w:rsidR="00337A63" w:rsidRPr="00806BA2" w:rsidRDefault="00690EA8" w:rsidP="001E2405">
      <w:pPr>
        <w:pStyle w:val="Akapitzlist"/>
        <w:numPr>
          <w:ilvl w:val="0"/>
          <w:numId w:val="30"/>
        </w:numPr>
        <w:spacing w:after="0" w:line="276" w:lineRule="auto"/>
        <w:ind w:left="709" w:hanging="283"/>
        <w:contextualSpacing w:val="0"/>
        <w:jc w:val="both"/>
        <w:rPr>
          <w:rFonts w:ascii="Times New Roman" w:eastAsia="Times New Roman" w:hAnsi="Times New Roman" w:cs="Times New Roman"/>
          <w:spacing w:val="-6"/>
          <w:lang w:eastAsia="pl-PL" w:bidi="pl-PL"/>
        </w:rPr>
      </w:pPr>
      <w:r w:rsidRPr="00806BA2">
        <w:rPr>
          <w:rFonts w:ascii="Times New Roman" w:eastAsia="Times New Roman" w:hAnsi="Times New Roman" w:cs="Times New Roman"/>
          <w:spacing w:val="-6"/>
          <w:lang w:eastAsia="pl-PL" w:bidi="pl-PL"/>
        </w:rPr>
        <w:t xml:space="preserve">w terminie składania </w:t>
      </w:r>
      <w:r w:rsidR="00A56AC3">
        <w:rPr>
          <w:rFonts w:ascii="Times New Roman" w:eastAsia="Times New Roman" w:hAnsi="Times New Roman" w:cs="Times New Roman"/>
          <w:spacing w:val="-6"/>
          <w:lang w:eastAsia="pl-PL" w:bidi="pl-PL"/>
        </w:rPr>
        <w:t>wniosków</w:t>
      </w:r>
      <w:r w:rsidR="0057004B" w:rsidRPr="00806BA2">
        <w:rPr>
          <w:rFonts w:ascii="Times New Roman" w:eastAsia="Times New Roman" w:hAnsi="Times New Roman" w:cs="Times New Roman"/>
          <w:spacing w:val="-6"/>
          <w:lang w:eastAsia="pl-PL" w:bidi="pl-PL"/>
        </w:rPr>
        <w:t xml:space="preserve"> </w:t>
      </w:r>
      <w:r w:rsidRPr="00806BA2">
        <w:rPr>
          <w:rFonts w:ascii="Times New Roman" w:eastAsia="Times New Roman" w:hAnsi="Times New Roman" w:cs="Times New Roman"/>
          <w:spacing w:val="-6"/>
          <w:lang w:eastAsia="pl-PL" w:bidi="pl-PL"/>
        </w:rPr>
        <w:t xml:space="preserve">nie złożono żadnego </w:t>
      </w:r>
      <w:r w:rsidR="00A56AC3">
        <w:rPr>
          <w:rFonts w:ascii="Times New Roman" w:eastAsia="Times New Roman" w:hAnsi="Times New Roman" w:cs="Times New Roman"/>
          <w:spacing w:val="-6"/>
          <w:lang w:eastAsia="pl-PL" w:bidi="pl-PL"/>
        </w:rPr>
        <w:t>wniosku</w:t>
      </w:r>
      <w:r w:rsidR="00777C65" w:rsidRPr="00806BA2">
        <w:rPr>
          <w:rFonts w:ascii="Times New Roman" w:eastAsia="Times New Roman" w:hAnsi="Times New Roman" w:cs="Times New Roman"/>
          <w:spacing w:val="-6"/>
          <w:lang w:eastAsia="pl-PL" w:bidi="pl-PL"/>
        </w:rPr>
        <w:t xml:space="preserve"> </w:t>
      </w:r>
      <w:r w:rsidR="00202AB3">
        <w:rPr>
          <w:rFonts w:ascii="Times New Roman" w:eastAsia="Times New Roman" w:hAnsi="Times New Roman" w:cs="Times New Roman"/>
          <w:spacing w:val="-6"/>
          <w:lang w:eastAsia="pl-PL" w:bidi="pl-PL"/>
        </w:rPr>
        <w:t xml:space="preserve">o przyznanie pomocy </w:t>
      </w:r>
      <w:r w:rsidRPr="00806BA2">
        <w:rPr>
          <w:rFonts w:ascii="Times New Roman" w:eastAsia="Times New Roman" w:hAnsi="Times New Roman" w:cs="Times New Roman"/>
          <w:spacing w:val="-6"/>
          <w:lang w:eastAsia="pl-PL" w:bidi="pl-PL"/>
        </w:rPr>
        <w:t>lub</w:t>
      </w:r>
    </w:p>
    <w:p w14:paraId="0C232F66" w14:textId="30FFAF0E" w:rsidR="00337A63" w:rsidRPr="00806BA2" w:rsidRDefault="00690EA8" w:rsidP="001E2405">
      <w:pPr>
        <w:pStyle w:val="Akapitzlist"/>
        <w:numPr>
          <w:ilvl w:val="0"/>
          <w:numId w:val="30"/>
        </w:numPr>
        <w:spacing w:after="0" w:line="276" w:lineRule="auto"/>
        <w:ind w:left="709" w:hanging="283"/>
        <w:contextualSpacing w:val="0"/>
        <w:jc w:val="both"/>
        <w:rPr>
          <w:rFonts w:ascii="Times New Roman" w:eastAsia="Times New Roman" w:hAnsi="Times New Roman" w:cs="Times New Roman"/>
          <w:spacing w:val="-6"/>
          <w:lang w:eastAsia="pl-PL" w:bidi="pl-PL"/>
        </w:rPr>
      </w:pPr>
      <w:r w:rsidRPr="00806BA2">
        <w:rPr>
          <w:rFonts w:ascii="Times New Roman" w:eastAsia="Times New Roman" w:hAnsi="Times New Roman" w:cs="Times New Roman"/>
          <w:spacing w:val="-6"/>
          <w:lang w:eastAsia="pl-PL" w:bidi="pl-PL"/>
        </w:rPr>
        <w:t xml:space="preserve"> wystąpiła istotna zmiana okoliczności powodująca, że wybór operacji do przyznania pomocy nie leży </w:t>
      </w:r>
      <w:r w:rsidR="001D193E" w:rsidRPr="00806BA2">
        <w:rPr>
          <w:rFonts w:ascii="Times New Roman" w:eastAsia="Times New Roman" w:hAnsi="Times New Roman" w:cs="Times New Roman"/>
          <w:spacing w:val="-6"/>
          <w:lang w:eastAsia="pl-PL" w:bidi="pl-PL"/>
        </w:rPr>
        <w:br/>
      </w:r>
      <w:r w:rsidRPr="00806BA2">
        <w:rPr>
          <w:rFonts w:ascii="Times New Roman" w:eastAsia="Times New Roman" w:hAnsi="Times New Roman" w:cs="Times New Roman"/>
          <w:spacing w:val="-6"/>
          <w:lang w:eastAsia="pl-PL" w:bidi="pl-PL"/>
        </w:rPr>
        <w:t>w interesie publicznym, czego nie można było wcześniej przewidzieć, lub</w:t>
      </w:r>
    </w:p>
    <w:p w14:paraId="4AA89EE2" w14:textId="43ADEAC7" w:rsidR="000959B4" w:rsidRPr="00806BA2" w:rsidRDefault="00690EA8" w:rsidP="001E2405">
      <w:pPr>
        <w:pStyle w:val="Akapitzlist"/>
        <w:numPr>
          <w:ilvl w:val="0"/>
          <w:numId w:val="30"/>
        </w:numPr>
        <w:spacing w:after="0" w:line="276" w:lineRule="auto"/>
        <w:ind w:left="709" w:hanging="283"/>
        <w:contextualSpacing w:val="0"/>
        <w:jc w:val="both"/>
        <w:rPr>
          <w:rFonts w:ascii="Times New Roman" w:eastAsia="Times New Roman" w:hAnsi="Times New Roman" w:cs="Times New Roman"/>
          <w:spacing w:val="-6"/>
          <w:lang w:eastAsia="pl-PL" w:bidi="pl-PL"/>
        </w:rPr>
      </w:pPr>
      <w:r w:rsidRPr="00806BA2">
        <w:rPr>
          <w:rFonts w:ascii="Times New Roman" w:eastAsia="Times New Roman" w:hAnsi="Times New Roman" w:cs="Times New Roman"/>
          <w:spacing w:val="-6"/>
          <w:lang w:eastAsia="pl-PL" w:bidi="pl-PL"/>
        </w:rPr>
        <w:t>postępowanie w sprawie o przyznanie pomocy jest obarczone niemożliwą do usunięcia wadą prawną.</w:t>
      </w:r>
    </w:p>
    <w:bookmarkEnd w:id="47"/>
    <w:p w14:paraId="074CAFDC" w14:textId="3B44B049" w:rsidR="00F5694F" w:rsidRPr="00806BA2" w:rsidRDefault="00B82001">
      <w:pPr>
        <w:pStyle w:val="Akapitzlist"/>
        <w:numPr>
          <w:ilvl w:val="0"/>
          <w:numId w:val="2"/>
        </w:numPr>
        <w:spacing w:before="120" w:after="0" w:line="276" w:lineRule="auto"/>
        <w:ind w:left="425" w:hanging="425"/>
        <w:contextualSpacing w:val="0"/>
        <w:jc w:val="both"/>
        <w:rPr>
          <w:rFonts w:ascii="Times New Roman" w:eastAsia="Times New Roman" w:hAnsi="Times New Roman" w:cs="Times New Roman"/>
          <w:spacing w:val="-6"/>
          <w:lang w:eastAsia="pl-PL" w:bidi="pl-PL"/>
        </w:rPr>
      </w:pPr>
      <w:r w:rsidRPr="00806BA2">
        <w:rPr>
          <w:rFonts w:ascii="Times New Roman" w:eastAsia="Times New Roman" w:hAnsi="Times New Roman" w:cs="Times New Roman"/>
          <w:spacing w:val="-6"/>
          <w:lang w:eastAsia="pl-PL" w:bidi="pl-PL"/>
        </w:rPr>
        <w:t>SW podaj</w:t>
      </w:r>
      <w:r w:rsidR="00433CAC" w:rsidRPr="00806BA2">
        <w:rPr>
          <w:rFonts w:ascii="Times New Roman" w:eastAsia="Times New Roman" w:hAnsi="Times New Roman" w:cs="Times New Roman"/>
          <w:spacing w:val="-6"/>
          <w:lang w:eastAsia="pl-PL" w:bidi="pl-PL"/>
        </w:rPr>
        <w:t>e</w:t>
      </w:r>
      <w:r w:rsidRPr="00806BA2">
        <w:rPr>
          <w:rFonts w:ascii="Times New Roman" w:eastAsia="Times New Roman" w:hAnsi="Times New Roman" w:cs="Times New Roman"/>
          <w:spacing w:val="-6"/>
          <w:lang w:eastAsia="pl-PL" w:bidi="pl-PL"/>
        </w:rPr>
        <w:t xml:space="preserve"> do publicznej wiadomości informację o unieważnieniu naboru </w:t>
      </w:r>
      <w:r w:rsidR="00A56AC3">
        <w:rPr>
          <w:rFonts w:ascii="Times New Roman" w:eastAsia="Times New Roman" w:hAnsi="Times New Roman" w:cs="Times New Roman"/>
          <w:spacing w:val="-6"/>
          <w:lang w:eastAsia="pl-PL" w:bidi="pl-PL"/>
        </w:rPr>
        <w:t>wniosków</w:t>
      </w:r>
      <w:r w:rsidRPr="00806BA2">
        <w:rPr>
          <w:rFonts w:ascii="Times New Roman" w:eastAsia="Times New Roman" w:hAnsi="Times New Roman" w:cs="Times New Roman"/>
          <w:spacing w:val="-6"/>
          <w:lang w:eastAsia="pl-PL" w:bidi="pl-PL"/>
        </w:rPr>
        <w:t xml:space="preserve"> oraz jego przyczynach na swojej stronie internetowej. </w:t>
      </w:r>
    </w:p>
    <w:p w14:paraId="04FE23C0" w14:textId="4472968C" w:rsidR="00587332" w:rsidRPr="00806BA2" w:rsidRDefault="00587332">
      <w:pPr>
        <w:pStyle w:val="Akapitzlist"/>
        <w:numPr>
          <w:ilvl w:val="0"/>
          <w:numId w:val="2"/>
        </w:numPr>
        <w:spacing w:before="120" w:after="0" w:line="276" w:lineRule="auto"/>
        <w:ind w:left="425" w:hanging="425"/>
        <w:contextualSpacing w:val="0"/>
        <w:jc w:val="both"/>
        <w:rPr>
          <w:rFonts w:ascii="Times New Roman" w:eastAsia="Times New Roman" w:hAnsi="Times New Roman" w:cs="Times New Roman"/>
          <w:spacing w:val="-6"/>
          <w:lang w:eastAsia="pl-PL" w:bidi="pl-PL"/>
        </w:rPr>
      </w:pPr>
      <w:r w:rsidRPr="00806BA2">
        <w:rPr>
          <w:rFonts w:ascii="Times New Roman" w:eastAsia="Times New Roman" w:hAnsi="Times New Roman" w:cs="Times New Roman"/>
          <w:spacing w:val="-6"/>
          <w:lang w:eastAsia="pl-PL" w:bidi="pl-PL"/>
        </w:rPr>
        <w:t xml:space="preserve">Do postępowania w sprawach o przyznanie pomocy nie stosuje się przepisów Kpa, z wyjątkiem przepisów dotyczących </w:t>
      </w:r>
      <w:r w:rsidR="00696F06" w:rsidRPr="00806BA2">
        <w:rPr>
          <w:rFonts w:ascii="Times New Roman" w:eastAsia="Times New Roman" w:hAnsi="Times New Roman" w:cs="Times New Roman"/>
          <w:spacing w:val="-6"/>
          <w:lang w:eastAsia="pl-PL" w:bidi="pl-PL"/>
        </w:rPr>
        <w:t xml:space="preserve">właściwości miejscowej organów, </w:t>
      </w:r>
      <w:r w:rsidRPr="00806BA2">
        <w:rPr>
          <w:rFonts w:ascii="Times New Roman" w:eastAsia="Times New Roman" w:hAnsi="Times New Roman" w:cs="Times New Roman"/>
          <w:spacing w:val="-6"/>
          <w:lang w:eastAsia="pl-PL" w:bidi="pl-PL"/>
        </w:rPr>
        <w:t xml:space="preserve">wyłączenia pracowników organu, udostępniania akt oraz skarg </w:t>
      </w:r>
      <w:r w:rsidR="00A76094">
        <w:rPr>
          <w:rFonts w:ascii="Times New Roman" w:eastAsia="Times New Roman" w:hAnsi="Times New Roman" w:cs="Times New Roman"/>
          <w:spacing w:val="-6"/>
          <w:lang w:eastAsia="pl-PL" w:bidi="pl-PL"/>
        </w:rPr>
        <w:br/>
      </w:r>
      <w:r w:rsidRPr="00806BA2">
        <w:rPr>
          <w:rFonts w:ascii="Times New Roman" w:eastAsia="Times New Roman" w:hAnsi="Times New Roman" w:cs="Times New Roman"/>
          <w:spacing w:val="-6"/>
          <w:lang w:eastAsia="pl-PL" w:bidi="pl-PL"/>
        </w:rPr>
        <w:t>i wniosków, o ile przepisy ustawy PS WPR nie stanowią inaczej.</w:t>
      </w:r>
    </w:p>
    <w:p w14:paraId="6E275B13" w14:textId="23FC692D" w:rsidR="00857F71" w:rsidRPr="00806BA2" w:rsidRDefault="00857F71">
      <w:pPr>
        <w:pStyle w:val="Akapitzlist"/>
        <w:numPr>
          <w:ilvl w:val="0"/>
          <w:numId w:val="2"/>
        </w:numPr>
        <w:spacing w:before="120" w:after="0" w:line="276" w:lineRule="auto"/>
        <w:ind w:left="425" w:hanging="425"/>
        <w:contextualSpacing w:val="0"/>
        <w:jc w:val="both"/>
        <w:rPr>
          <w:rFonts w:ascii="Times New Roman" w:eastAsia="Times New Roman" w:hAnsi="Times New Roman" w:cs="Times New Roman"/>
          <w:spacing w:val="-6"/>
          <w:lang w:eastAsia="pl-PL" w:bidi="pl-PL"/>
        </w:rPr>
      </w:pPr>
      <w:r w:rsidRPr="00806BA2">
        <w:rPr>
          <w:rFonts w:ascii="Times New Roman" w:eastAsia="Times New Roman" w:hAnsi="Times New Roman" w:cs="Times New Roman"/>
          <w:spacing w:val="-6"/>
          <w:lang w:eastAsia="pl-PL" w:bidi="pl-PL"/>
        </w:rPr>
        <w:t>W postępowaniu w sprawie o przyznanie pomocy</w:t>
      </w:r>
      <w:r w:rsidR="00E17CC1" w:rsidRPr="00806BA2">
        <w:rPr>
          <w:rFonts w:ascii="Times New Roman" w:eastAsia="Times New Roman" w:hAnsi="Times New Roman" w:cs="Times New Roman"/>
          <w:spacing w:val="-6"/>
          <w:lang w:eastAsia="pl-PL" w:bidi="pl-PL"/>
        </w:rPr>
        <w:t>,</w:t>
      </w:r>
      <w:r w:rsidRPr="00806BA2">
        <w:rPr>
          <w:rFonts w:ascii="Times New Roman" w:eastAsia="Times New Roman" w:hAnsi="Times New Roman" w:cs="Times New Roman"/>
          <w:spacing w:val="-6"/>
          <w:lang w:eastAsia="pl-PL" w:bidi="pl-PL"/>
        </w:rPr>
        <w:t xml:space="preserve"> </w:t>
      </w:r>
      <w:r w:rsidR="0032756C" w:rsidRPr="00806BA2">
        <w:rPr>
          <w:rFonts w:ascii="Times New Roman" w:eastAsia="Times New Roman" w:hAnsi="Times New Roman" w:cs="Times New Roman"/>
          <w:spacing w:val="-6"/>
          <w:lang w:eastAsia="pl-PL" w:bidi="pl-PL"/>
        </w:rPr>
        <w:t>SW</w:t>
      </w:r>
      <w:r w:rsidRPr="00806BA2">
        <w:rPr>
          <w:rFonts w:ascii="Times New Roman" w:eastAsia="Times New Roman" w:hAnsi="Times New Roman" w:cs="Times New Roman"/>
          <w:spacing w:val="-6"/>
          <w:lang w:eastAsia="pl-PL" w:bidi="pl-PL"/>
        </w:rPr>
        <w:t>:</w:t>
      </w:r>
    </w:p>
    <w:p w14:paraId="76DDE062" w14:textId="77777777" w:rsidR="00857F71" w:rsidRPr="00806BA2" w:rsidRDefault="00857F71">
      <w:pPr>
        <w:widowControl w:val="0"/>
        <w:numPr>
          <w:ilvl w:val="0"/>
          <w:numId w:val="3"/>
        </w:numPr>
        <w:tabs>
          <w:tab w:val="left" w:pos="709"/>
        </w:tabs>
        <w:spacing w:after="0" w:line="276" w:lineRule="auto"/>
        <w:ind w:left="426"/>
        <w:jc w:val="both"/>
        <w:rPr>
          <w:rFonts w:ascii="Times New Roman" w:eastAsia="Times New Roman" w:hAnsi="Times New Roman" w:cs="Times New Roman"/>
          <w:spacing w:val="-6"/>
          <w:lang w:eastAsia="pl-PL" w:bidi="pl-PL"/>
        </w:rPr>
      </w:pPr>
      <w:r w:rsidRPr="00806BA2">
        <w:rPr>
          <w:rFonts w:ascii="Times New Roman" w:eastAsia="Times New Roman" w:hAnsi="Times New Roman" w:cs="Times New Roman"/>
          <w:spacing w:val="-6"/>
          <w:lang w:eastAsia="pl-PL" w:bidi="pl-PL"/>
        </w:rPr>
        <w:t>stoi na straży praworządności;</w:t>
      </w:r>
    </w:p>
    <w:p w14:paraId="38F612CD" w14:textId="0CD5567C" w:rsidR="00857F71" w:rsidRPr="00806BA2" w:rsidRDefault="00857F71">
      <w:pPr>
        <w:widowControl w:val="0"/>
        <w:numPr>
          <w:ilvl w:val="0"/>
          <w:numId w:val="3"/>
        </w:numPr>
        <w:tabs>
          <w:tab w:val="left" w:pos="709"/>
        </w:tabs>
        <w:spacing w:after="0" w:line="276" w:lineRule="auto"/>
        <w:ind w:left="426"/>
        <w:jc w:val="both"/>
        <w:rPr>
          <w:rFonts w:ascii="Times New Roman" w:eastAsia="Times New Roman" w:hAnsi="Times New Roman" w:cs="Times New Roman"/>
          <w:spacing w:val="-6"/>
          <w:lang w:eastAsia="pl-PL" w:bidi="pl-PL"/>
        </w:rPr>
      </w:pPr>
      <w:r w:rsidRPr="00806BA2">
        <w:rPr>
          <w:rFonts w:ascii="Times New Roman" w:eastAsia="Times New Roman" w:hAnsi="Times New Roman" w:cs="Times New Roman"/>
          <w:spacing w:val="-6"/>
          <w:lang w:eastAsia="pl-PL" w:bidi="pl-PL"/>
        </w:rPr>
        <w:t>jest obowiązan</w:t>
      </w:r>
      <w:r w:rsidR="002A7509" w:rsidRPr="00806BA2">
        <w:rPr>
          <w:rFonts w:ascii="Times New Roman" w:eastAsia="Times New Roman" w:hAnsi="Times New Roman" w:cs="Times New Roman"/>
          <w:spacing w:val="-6"/>
          <w:lang w:eastAsia="pl-PL" w:bidi="pl-PL"/>
        </w:rPr>
        <w:t>y</w:t>
      </w:r>
      <w:r w:rsidRPr="00806BA2">
        <w:rPr>
          <w:rFonts w:ascii="Times New Roman" w:eastAsia="Times New Roman" w:hAnsi="Times New Roman" w:cs="Times New Roman"/>
          <w:spacing w:val="-6"/>
          <w:lang w:eastAsia="pl-PL" w:bidi="pl-PL"/>
        </w:rPr>
        <w:t xml:space="preserve"> w sposób wyczerpujący rozpatrzyć cały materiał dowodowy;</w:t>
      </w:r>
    </w:p>
    <w:p w14:paraId="533C1E69" w14:textId="0AACBA68" w:rsidR="00857F71" w:rsidRPr="00806BA2" w:rsidRDefault="00857F71">
      <w:pPr>
        <w:widowControl w:val="0"/>
        <w:numPr>
          <w:ilvl w:val="0"/>
          <w:numId w:val="3"/>
        </w:numPr>
        <w:tabs>
          <w:tab w:val="left" w:pos="709"/>
        </w:tabs>
        <w:spacing w:after="0" w:line="276" w:lineRule="auto"/>
        <w:ind w:left="709" w:hanging="283"/>
        <w:jc w:val="both"/>
        <w:rPr>
          <w:rFonts w:ascii="Times New Roman" w:eastAsia="Times New Roman" w:hAnsi="Times New Roman" w:cs="Times New Roman"/>
          <w:spacing w:val="-6"/>
          <w:lang w:eastAsia="pl-PL" w:bidi="pl-PL"/>
        </w:rPr>
      </w:pPr>
      <w:r w:rsidRPr="00806BA2">
        <w:rPr>
          <w:rFonts w:ascii="Times New Roman" w:eastAsia="Times New Roman" w:hAnsi="Times New Roman" w:cs="Times New Roman"/>
          <w:spacing w:val="-6"/>
          <w:lang w:eastAsia="pl-PL" w:bidi="pl-PL"/>
        </w:rPr>
        <w:t>udziela wnioskodawcy</w:t>
      </w:r>
      <w:r w:rsidR="00B14C4F" w:rsidRPr="00806BA2">
        <w:rPr>
          <w:rFonts w:ascii="Times New Roman" w:eastAsia="Times New Roman" w:hAnsi="Times New Roman" w:cs="Times New Roman"/>
          <w:spacing w:val="-6"/>
          <w:lang w:eastAsia="pl-PL" w:bidi="pl-PL"/>
        </w:rPr>
        <w:t>,</w:t>
      </w:r>
      <w:r w:rsidR="00B93087" w:rsidRPr="00806BA2">
        <w:rPr>
          <w:rFonts w:ascii="Times New Roman" w:eastAsia="Times New Roman" w:hAnsi="Times New Roman" w:cs="Times New Roman"/>
          <w:spacing w:val="-6"/>
          <w:lang w:eastAsia="pl-PL" w:bidi="pl-PL"/>
        </w:rPr>
        <w:t xml:space="preserve"> </w:t>
      </w:r>
      <w:r w:rsidRPr="00806BA2">
        <w:rPr>
          <w:rFonts w:ascii="Times New Roman" w:eastAsia="Times New Roman" w:hAnsi="Times New Roman" w:cs="Times New Roman"/>
          <w:spacing w:val="-6"/>
          <w:lang w:eastAsia="pl-PL" w:bidi="pl-PL"/>
        </w:rPr>
        <w:t xml:space="preserve">na </w:t>
      </w:r>
      <w:r w:rsidR="00087FA4" w:rsidRPr="00806BA2">
        <w:rPr>
          <w:rFonts w:ascii="Times New Roman" w:eastAsia="Times New Roman" w:hAnsi="Times New Roman" w:cs="Times New Roman"/>
          <w:spacing w:val="-6"/>
          <w:lang w:eastAsia="pl-PL" w:bidi="pl-PL"/>
        </w:rPr>
        <w:t>jego</w:t>
      </w:r>
      <w:r w:rsidRPr="00806BA2">
        <w:rPr>
          <w:rFonts w:ascii="Times New Roman" w:eastAsia="Times New Roman" w:hAnsi="Times New Roman" w:cs="Times New Roman"/>
          <w:spacing w:val="-6"/>
          <w:lang w:eastAsia="pl-PL" w:bidi="pl-PL"/>
        </w:rPr>
        <w:t xml:space="preserve"> żądanie, niezbędnych pouczeń co do okoliczności faktycznych i</w:t>
      </w:r>
      <w:r w:rsidR="007A74DD" w:rsidRPr="00806BA2">
        <w:rPr>
          <w:rFonts w:ascii="Times New Roman" w:eastAsia="Times New Roman" w:hAnsi="Times New Roman" w:cs="Times New Roman"/>
          <w:spacing w:val="-6"/>
          <w:lang w:eastAsia="pl-PL" w:bidi="pl-PL"/>
        </w:rPr>
        <w:t> </w:t>
      </w:r>
      <w:r w:rsidRPr="00806BA2">
        <w:rPr>
          <w:rFonts w:ascii="Times New Roman" w:eastAsia="Times New Roman" w:hAnsi="Times New Roman" w:cs="Times New Roman"/>
          <w:spacing w:val="-6"/>
          <w:lang w:eastAsia="pl-PL" w:bidi="pl-PL"/>
        </w:rPr>
        <w:t xml:space="preserve">prawnych, które mogą mieć wpływ na ustalenie </w:t>
      </w:r>
      <w:r w:rsidR="0089450F" w:rsidRPr="00806BA2">
        <w:rPr>
          <w:rFonts w:ascii="Times New Roman" w:eastAsia="Times New Roman" w:hAnsi="Times New Roman" w:cs="Times New Roman"/>
          <w:spacing w:val="-6"/>
          <w:lang w:eastAsia="pl-PL" w:bidi="pl-PL"/>
        </w:rPr>
        <w:t>jego</w:t>
      </w:r>
      <w:r w:rsidR="00087FA4" w:rsidRPr="00806BA2">
        <w:rPr>
          <w:rFonts w:ascii="Times New Roman" w:eastAsia="Times New Roman" w:hAnsi="Times New Roman" w:cs="Times New Roman"/>
          <w:spacing w:val="-6"/>
          <w:lang w:eastAsia="pl-PL" w:bidi="pl-PL"/>
        </w:rPr>
        <w:t xml:space="preserve"> </w:t>
      </w:r>
      <w:r w:rsidRPr="00806BA2">
        <w:rPr>
          <w:rFonts w:ascii="Times New Roman" w:eastAsia="Times New Roman" w:hAnsi="Times New Roman" w:cs="Times New Roman"/>
          <w:spacing w:val="-6"/>
          <w:lang w:eastAsia="pl-PL" w:bidi="pl-PL"/>
        </w:rPr>
        <w:t>praw i obowiązków będących przedmiotem postępowania;</w:t>
      </w:r>
    </w:p>
    <w:p w14:paraId="4467771D" w14:textId="552BA8F9" w:rsidR="00857F71" w:rsidRPr="00806BA2" w:rsidRDefault="00857F71">
      <w:pPr>
        <w:widowControl w:val="0"/>
        <w:numPr>
          <w:ilvl w:val="0"/>
          <w:numId w:val="3"/>
        </w:numPr>
        <w:tabs>
          <w:tab w:val="left" w:pos="709"/>
        </w:tabs>
        <w:spacing w:after="0" w:line="276" w:lineRule="auto"/>
        <w:ind w:left="709" w:hanging="283"/>
        <w:jc w:val="both"/>
        <w:rPr>
          <w:rFonts w:ascii="Times New Roman" w:eastAsia="Times New Roman" w:hAnsi="Times New Roman" w:cs="Times New Roman"/>
          <w:spacing w:val="-6"/>
          <w:lang w:eastAsia="pl-PL" w:bidi="pl-PL"/>
        </w:rPr>
      </w:pPr>
      <w:r w:rsidRPr="00806BA2">
        <w:rPr>
          <w:rFonts w:ascii="Times New Roman" w:eastAsia="Times New Roman" w:hAnsi="Times New Roman" w:cs="Times New Roman"/>
          <w:spacing w:val="-6"/>
          <w:lang w:eastAsia="pl-PL" w:bidi="pl-PL"/>
        </w:rPr>
        <w:t xml:space="preserve">zapewnia </w:t>
      </w:r>
      <w:r w:rsidR="0045519D" w:rsidRPr="00806BA2">
        <w:rPr>
          <w:rFonts w:ascii="Times New Roman" w:eastAsia="Times New Roman" w:hAnsi="Times New Roman" w:cs="Times New Roman"/>
          <w:spacing w:val="-6"/>
          <w:lang w:eastAsia="pl-PL" w:bidi="pl-PL"/>
        </w:rPr>
        <w:t>w</w:t>
      </w:r>
      <w:r w:rsidRPr="00806BA2">
        <w:rPr>
          <w:rFonts w:ascii="Times New Roman" w:eastAsia="Times New Roman" w:hAnsi="Times New Roman" w:cs="Times New Roman"/>
          <w:spacing w:val="-6"/>
          <w:lang w:eastAsia="pl-PL" w:bidi="pl-PL"/>
        </w:rPr>
        <w:t>nioskodawcy</w:t>
      </w:r>
      <w:r w:rsidR="00087FA4" w:rsidRPr="00806BA2">
        <w:rPr>
          <w:rFonts w:ascii="Times New Roman" w:eastAsia="Times New Roman" w:hAnsi="Times New Roman" w:cs="Times New Roman"/>
          <w:spacing w:val="-6"/>
          <w:lang w:eastAsia="pl-PL" w:bidi="pl-PL"/>
        </w:rPr>
        <w:t xml:space="preserve"> </w:t>
      </w:r>
      <w:r w:rsidRPr="00806BA2">
        <w:rPr>
          <w:rFonts w:ascii="Times New Roman" w:eastAsia="Times New Roman" w:hAnsi="Times New Roman" w:cs="Times New Roman"/>
          <w:spacing w:val="-6"/>
          <w:lang w:eastAsia="pl-PL" w:bidi="pl-PL"/>
        </w:rPr>
        <w:t xml:space="preserve">na </w:t>
      </w:r>
      <w:r w:rsidR="00332804" w:rsidRPr="00806BA2">
        <w:rPr>
          <w:rFonts w:ascii="Times New Roman" w:eastAsia="Times New Roman" w:hAnsi="Times New Roman" w:cs="Times New Roman"/>
          <w:spacing w:val="-6"/>
          <w:lang w:eastAsia="pl-PL" w:bidi="pl-PL"/>
        </w:rPr>
        <w:t>jego</w:t>
      </w:r>
      <w:r w:rsidRPr="00806BA2">
        <w:rPr>
          <w:rFonts w:ascii="Times New Roman" w:eastAsia="Times New Roman" w:hAnsi="Times New Roman" w:cs="Times New Roman"/>
          <w:spacing w:val="-6"/>
          <w:lang w:eastAsia="pl-PL" w:bidi="pl-PL"/>
        </w:rPr>
        <w:t xml:space="preserve"> żądanie, czynny udział w każdym stadium postępowania i przed poinformowaniem </w:t>
      </w:r>
      <w:r w:rsidR="0045519D" w:rsidRPr="00806BA2">
        <w:rPr>
          <w:rFonts w:ascii="Times New Roman" w:eastAsia="Times New Roman" w:hAnsi="Times New Roman" w:cs="Times New Roman"/>
          <w:spacing w:val="-6"/>
          <w:lang w:eastAsia="pl-PL" w:bidi="pl-PL"/>
        </w:rPr>
        <w:t>w</w:t>
      </w:r>
      <w:r w:rsidRPr="00806BA2">
        <w:rPr>
          <w:rFonts w:ascii="Times New Roman" w:eastAsia="Times New Roman" w:hAnsi="Times New Roman" w:cs="Times New Roman"/>
          <w:spacing w:val="-6"/>
          <w:lang w:eastAsia="pl-PL" w:bidi="pl-PL"/>
        </w:rPr>
        <w:t xml:space="preserve">nioskodawcy o wyniku oceny </w:t>
      </w:r>
      <w:r w:rsidR="009A0EE4">
        <w:rPr>
          <w:rFonts w:ascii="Times New Roman" w:eastAsia="Times New Roman" w:hAnsi="Times New Roman" w:cs="Times New Roman"/>
          <w:spacing w:val="-6"/>
          <w:lang w:eastAsia="pl-PL" w:bidi="pl-PL"/>
        </w:rPr>
        <w:t>wniosku o przyznanie pomocy</w:t>
      </w:r>
      <w:r w:rsidRPr="00F51A36">
        <w:rPr>
          <w:rFonts w:ascii="Times New Roman" w:eastAsia="Times New Roman" w:hAnsi="Times New Roman" w:cs="Times New Roman"/>
          <w:spacing w:val="-6"/>
          <w:lang w:eastAsia="pl-PL" w:bidi="pl-PL"/>
        </w:rPr>
        <w:t>, na jego żą</w:t>
      </w:r>
      <w:r w:rsidRPr="00806BA2">
        <w:rPr>
          <w:rFonts w:ascii="Times New Roman" w:eastAsia="Times New Roman" w:hAnsi="Times New Roman" w:cs="Times New Roman"/>
          <w:spacing w:val="-6"/>
          <w:lang w:eastAsia="pl-PL" w:bidi="pl-PL"/>
        </w:rPr>
        <w:t>danie, umożliwia mu wypowiedzenie się co do zebranych dowodów i materiałów oraz zgłoszonych żądań</w:t>
      </w:r>
      <w:r w:rsidR="00C72174" w:rsidRPr="00806BA2">
        <w:rPr>
          <w:rFonts w:ascii="Times New Roman" w:eastAsia="Times New Roman" w:hAnsi="Times New Roman" w:cs="Times New Roman"/>
          <w:spacing w:val="-6"/>
          <w:lang w:eastAsia="pl-PL" w:bidi="pl-PL"/>
        </w:rPr>
        <w:t>.</w:t>
      </w:r>
    </w:p>
    <w:p w14:paraId="50516CA0" w14:textId="77E058D5" w:rsidR="00857F71" w:rsidRPr="00806BA2" w:rsidRDefault="00857F71" w:rsidP="00506F2F">
      <w:pPr>
        <w:pStyle w:val="Akapitzlist"/>
        <w:numPr>
          <w:ilvl w:val="0"/>
          <w:numId w:val="2"/>
        </w:numPr>
        <w:spacing w:before="120" w:after="0" w:line="276" w:lineRule="auto"/>
        <w:ind w:left="425" w:hanging="425"/>
        <w:contextualSpacing w:val="0"/>
        <w:jc w:val="both"/>
        <w:rPr>
          <w:rFonts w:ascii="Times New Roman" w:eastAsia="Times New Roman" w:hAnsi="Times New Roman" w:cs="Times New Roman"/>
          <w:spacing w:val="-6"/>
          <w:lang w:eastAsia="pl-PL" w:bidi="pl-PL"/>
        </w:rPr>
      </w:pPr>
      <w:r w:rsidRPr="00806BA2">
        <w:rPr>
          <w:rFonts w:ascii="Times New Roman" w:eastAsia="Times New Roman" w:hAnsi="Times New Roman" w:cs="Times New Roman"/>
          <w:spacing w:val="-6"/>
          <w:lang w:eastAsia="pl-PL" w:bidi="pl-PL"/>
        </w:rPr>
        <w:t>Wniosk</w:t>
      </w:r>
      <w:r w:rsidRPr="00806BA2">
        <w:rPr>
          <w:rFonts w:ascii="Times New Roman" w:eastAsia="Times New Roman" w:hAnsi="Times New Roman" w:cs="Times New Roman"/>
          <w:color w:val="000000"/>
          <w:spacing w:val="-6"/>
          <w:lang w:eastAsia="pl-PL" w:bidi="pl-PL"/>
        </w:rPr>
        <w:t xml:space="preserve">odawca oraz </w:t>
      </w:r>
      <w:r w:rsidR="00EC2DE4" w:rsidRPr="00806BA2">
        <w:rPr>
          <w:rFonts w:ascii="Times New Roman" w:eastAsia="Times New Roman" w:hAnsi="Times New Roman" w:cs="Times New Roman"/>
          <w:color w:val="000000"/>
          <w:spacing w:val="-6"/>
          <w:lang w:eastAsia="pl-PL" w:bidi="pl-PL"/>
        </w:rPr>
        <w:t xml:space="preserve">inne osoby </w:t>
      </w:r>
      <w:r w:rsidRPr="00806BA2">
        <w:rPr>
          <w:rFonts w:ascii="Times New Roman" w:eastAsia="Times New Roman" w:hAnsi="Times New Roman" w:cs="Times New Roman"/>
          <w:color w:val="000000"/>
          <w:spacing w:val="-6"/>
          <w:lang w:eastAsia="pl-PL" w:bidi="pl-PL"/>
        </w:rPr>
        <w:t>uczestnicząc</w:t>
      </w:r>
      <w:r w:rsidR="00EC2DE4" w:rsidRPr="00806BA2">
        <w:rPr>
          <w:rFonts w:ascii="Times New Roman" w:eastAsia="Times New Roman" w:hAnsi="Times New Roman" w:cs="Times New Roman"/>
          <w:color w:val="000000"/>
          <w:spacing w:val="-6"/>
          <w:lang w:eastAsia="pl-PL" w:bidi="pl-PL"/>
        </w:rPr>
        <w:t>e</w:t>
      </w:r>
      <w:r w:rsidRPr="00806BA2">
        <w:rPr>
          <w:rFonts w:ascii="Times New Roman" w:eastAsia="Times New Roman" w:hAnsi="Times New Roman" w:cs="Times New Roman"/>
          <w:color w:val="000000"/>
          <w:spacing w:val="-6"/>
          <w:lang w:eastAsia="pl-PL" w:bidi="pl-PL"/>
        </w:rPr>
        <w:t xml:space="preserve"> w postępowaniu w sprawie o przyznanie pomocy są zobowiązan</w:t>
      </w:r>
      <w:r w:rsidR="00EC2DE4" w:rsidRPr="00806BA2">
        <w:rPr>
          <w:rFonts w:ascii="Times New Roman" w:eastAsia="Times New Roman" w:hAnsi="Times New Roman" w:cs="Times New Roman"/>
          <w:color w:val="000000"/>
          <w:spacing w:val="-6"/>
          <w:lang w:eastAsia="pl-PL" w:bidi="pl-PL"/>
        </w:rPr>
        <w:t>e</w:t>
      </w:r>
      <w:r w:rsidRPr="00806BA2">
        <w:rPr>
          <w:rFonts w:ascii="Times New Roman" w:eastAsia="Times New Roman" w:hAnsi="Times New Roman" w:cs="Times New Roman"/>
          <w:color w:val="000000"/>
          <w:spacing w:val="-6"/>
          <w:lang w:eastAsia="pl-PL" w:bidi="pl-PL"/>
        </w:rPr>
        <w:t xml:space="preserve"> przedstawiać dowody oraz dawać wyjaśnienia co do okoliczności sprawy zgodnie z prawdą i bez zatajania czegokolwiek</w:t>
      </w:r>
      <w:r w:rsidR="00202AB3">
        <w:rPr>
          <w:rFonts w:ascii="Times New Roman" w:eastAsia="Times New Roman" w:hAnsi="Times New Roman" w:cs="Times New Roman"/>
          <w:color w:val="000000"/>
          <w:spacing w:val="-6"/>
          <w:lang w:eastAsia="pl-PL" w:bidi="pl-PL"/>
        </w:rPr>
        <w:t>.</w:t>
      </w:r>
      <w:r w:rsidR="00224D11" w:rsidRPr="00806BA2">
        <w:rPr>
          <w:rFonts w:ascii="Times New Roman" w:eastAsia="Times New Roman" w:hAnsi="Times New Roman" w:cs="Times New Roman"/>
          <w:color w:val="000000"/>
          <w:spacing w:val="-6"/>
          <w:lang w:eastAsia="pl-PL" w:bidi="pl-PL"/>
        </w:rPr>
        <w:t xml:space="preserve"> </w:t>
      </w:r>
      <w:r w:rsidR="00202AB3">
        <w:rPr>
          <w:rFonts w:ascii="Times New Roman" w:eastAsia="Times New Roman" w:hAnsi="Times New Roman" w:cs="Times New Roman"/>
          <w:color w:val="000000"/>
          <w:spacing w:val="-6"/>
          <w:lang w:eastAsia="pl-PL" w:bidi="pl-PL"/>
        </w:rPr>
        <w:t>C</w:t>
      </w:r>
      <w:r w:rsidRPr="00806BA2">
        <w:rPr>
          <w:rFonts w:ascii="Times New Roman" w:eastAsia="Times New Roman" w:hAnsi="Times New Roman" w:cs="Times New Roman"/>
          <w:color w:val="000000"/>
          <w:spacing w:val="-6"/>
          <w:lang w:eastAsia="pl-PL" w:bidi="pl-PL"/>
        </w:rPr>
        <w:t>iężar udowodnienia faktu spoczywa na osobie, która z tego faktu wywodzi skutki prawne.</w:t>
      </w:r>
    </w:p>
    <w:p w14:paraId="6D3DD610" w14:textId="37EF8CF9" w:rsidR="00A47437" w:rsidRDefault="00857F71" w:rsidP="002D677D">
      <w:pPr>
        <w:pStyle w:val="Akapitzlist"/>
        <w:numPr>
          <w:ilvl w:val="0"/>
          <w:numId w:val="2"/>
        </w:numPr>
        <w:spacing w:before="120" w:after="0" w:line="276" w:lineRule="auto"/>
        <w:ind w:left="425" w:hanging="425"/>
        <w:contextualSpacing w:val="0"/>
        <w:jc w:val="both"/>
        <w:rPr>
          <w:rFonts w:ascii="Times New Roman" w:eastAsia="Times New Roman" w:hAnsi="Times New Roman" w:cs="Times New Roman"/>
          <w:spacing w:val="-6"/>
          <w:lang w:eastAsia="pl-PL" w:bidi="pl-PL"/>
        </w:rPr>
      </w:pPr>
      <w:r w:rsidRPr="00CC7813">
        <w:rPr>
          <w:rFonts w:ascii="Times New Roman" w:eastAsia="Times New Roman" w:hAnsi="Times New Roman" w:cs="Times New Roman"/>
          <w:spacing w:val="-6"/>
          <w:lang w:eastAsia="pl-PL" w:bidi="pl-PL"/>
        </w:rPr>
        <w:t>Obliczania i oznaczania terminów związanych z wykonywaniem czynności w toku postępowania w</w:t>
      </w:r>
      <w:r w:rsidR="007A74DD" w:rsidRPr="00CC7813">
        <w:rPr>
          <w:rFonts w:ascii="Times New Roman" w:eastAsia="Times New Roman" w:hAnsi="Times New Roman" w:cs="Times New Roman"/>
          <w:spacing w:val="-6"/>
          <w:lang w:eastAsia="pl-PL" w:bidi="pl-PL"/>
        </w:rPr>
        <w:t> </w:t>
      </w:r>
      <w:r w:rsidRPr="00CC7813">
        <w:rPr>
          <w:rFonts w:ascii="Times New Roman" w:eastAsia="Times New Roman" w:hAnsi="Times New Roman" w:cs="Times New Roman"/>
          <w:spacing w:val="-6"/>
          <w:lang w:eastAsia="pl-PL" w:bidi="pl-PL"/>
        </w:rPr>
        <w:t xml:space="preserve">sprawie </w:t>
      </w:r>
      <w:r w:rsidR="00000666" w:rsidRPr="00CC7813">
        <w:rPr>
          <w:rFonts w:ascii="Times New Roman" w:eastAsia="Times New Roman" w:hAnsi="Times New Roman" w:cs="Times New Roman"/>
          <w:spacing w:val="-6"/>
          <w:lang w:eastAsia="pl-PL" w:bidi="pl-PL"/>
        </w:rPr>
        <w:br/>
      </w:r>
      <w:r w:rsidRPr="00CC7813">
        <w:rPr>
          <w:rFonts w:ascii="Times New Roman" w:eastAsia="Times New Roman" w:hAnsi="Times New Roman" w:cs="Times New Roman"/>
          <w:spacing w:val="-6"/>
          <w:lang w:eastAsia="pl-PL" w:bidi="pl-PL"/>
        </w:rPr>
        <w:t xml:space="preserve">o przyznanie pomocy dokonuje się zgodnie z przepisami </w:t>
      </w:r>
      <w:r w:rsidR="00816872" w:rsidRPr="00CC7813">
        <w:rPr>
          <w:rFonts w:ascii="Times New Roman" w:eastAsia="Times New Roman" w:hAnsi="Times New Roman" w:cs="Times New Roman"/>
          <w:spacing w:val="-6"/>
          <w:lang w:eastAsia="pl-PL" w:bidi="pl-PL"/>
        </w:rPr>
        <w:t>K</w:t>
      </w:r>
      <w:r w:rsidR="00816872">
        <w:rPr>
          <w:rFonts w:ascii="Times New Roman" w:eastAsia="Times New Roman" w:hAnsi="Times New Roman" w:cs="Times New Roman"/>
          <w:spacing w:val="-6"/>
          <w:lang w:eastAsia="pl-PL" w:bidi="pl-PL"/>
        </w:rPr>
        <w:t>c</w:t>
      </w:r>
      <w:r w:rsidR="00B92321" w:rsidRPr="00CC7813">
        <w:rPr>
          <w:rFonts w:ascii="Times New Roman" w:eastAsia="Times New Roman" w:hAnsi="Times New Roman" w:cs="Times New Roman"/>
          <w:spacing w:val="-6"/>
          <w:lang w:eastAsia="pl-PL" w:bidi="pl-PL"/>
        </w:rPr>
        <w:t xml:space="preserve"> dotyczącymi</w:t>
      </w:r>
      <w:r w:rsidRPr="00CC7813">
        <w:rPr>
          <w:rFonts w:ascii="Times New Roman" w:eastAsia="Times New Roman" w:hAnsi="Times New Roman" w:cs="Times New Roman"/>
          <w:spacing w:val="-6"/>
          <w:lang w:eastAsia="pl-PL" w:bidi="pl-PL"/>
        </w:rPr>
        <w:t xml:space="preserve"> </w:t>
      </w:r>
      <w:r w:rsidR="000B09C1" w:rsidRPr="00CC7813">
        <w:rPr>
          <w:rFonts w:ascii="Times New Roman" w:eastAsia="Times New Roman" w:hAnsi="Times New Roman" w:cs="Times New Roman"/>
          <w:spacing w:val="-6"/>
          <w:lang w:eastAsia="pl-PL" w:bidi="pl-PL"/>
        </w:rPr>
        <w:t>terminu</w:t>
      </w:r>
      <w:r w:rsidRPr="00CC7813">
        <w:rPr>
          <w:rFonts w:ascii="Times New Roman" w:eastAsia="Times New Roman" w:hAnsi="Times New Roman" w:cs="Times New Roman"/>
          <w:spacing w:val="-6"/>
          <w:lang w:eastAsia="pl-PL" w:bidi="pl-PL"/>
        </w:rPr>
        <w:t>.</w:t>
      </w:r>
    </w:p>
    <w:p w14:paraId="1D1D68C7" w14:textId="7C000864" w:rsidR="00CC7813" w:rsidRPr="00816872" w:rsidRDefault="00CC7813" w:rsidP="00E40CFF">
      <w:pPr>
        <w:pStyle w:val="Akapitzlist"/>
        <w:numPr>
          <w:ilvl w:val="0"/>
          <w:numId w:val="2"/>
        </w:numPr>
        <w:spacing w:before="120" w:after="0" w:line="276" w:lineRule="auto"/>
        <w:ind w:left="425" w:hanging="425"/>
        <w:contextualSpacing w:val="0"/>
        <w:jc w:val="both"/>
        <w:rPr>
          <w:rFonts w:ascii="Times New Roman" w:eastAsia="Times New Roman" w:hAnsi="Times New Roman" w:cs="Times New Roman"/>
          <w:spacing w:val="-6"/>
          <w:lang w:eastAsia="pl-PL" w:bidi="pl-PL"/>
        </w:rPr>
      </w:pPr>
      <w:r w:rsidRPr="0022531C">
        <w:rPr>
          <w:rFonts w:ascii="Times New Roman" w:eastAsia="Times New Roman" w:hAnsi="Times New Roman" w:cs="Times New Roman"/>
          <w:spacing w:val="-6"/>
          <w:lang w:eastAsia="pl-PL" w:bidi="pl-PL"/>
        </w:rPr>
        <w:t xml:space="preserve">Pomoc przyznaje się LGD na operacje </w:t>
      </w:r>
      <w:r w:rsidRPr="00CC7813">
        <w:rPr>
          <w:rFonts w:ascii="Times New Roman" w:eastAsia="Times New Roman" w:hAnsi="Times New Roman" w:cs="Times New Roman"/>
          <w:spacing w:val="-6"/>
          <w:lang w:eastAsia="pl-PL" w:bidi="pl-PL"/>
        </w:rPr>
        <w:t xml:space="preserve">planowane do realizacji w ramach projektu </w:t>
      </w:r>
      <w:r w:rsidRPr="0022531C">
        <w:rPr>
          <w:rFonts w:ascii="Times New Roman" w:hAnsi="Times New Roman" w:cs="Times New Roman"/>
          <w:lang w:eastAsia="pl-PL" w:bidi="pl-PL"/>
        </w:rPr>
        <w:t xml:space="preserve">grantowego, których realizacja nie została rozpoczęta wcześniej niż w dniu złożenia </w:t>
      </w:r>
      <w:r w:rsidR="00054586">
        <w:rPr>
          <w:rFonts w:ascii="Times New Roman" w:hAnsi="Times New Roman" w:cs="Times New Roman"/>
          <w:lang w:eastAsia="pl-PL" w:bidi="pl-PL"/>
        </w:rPr>
        <w:t xml:space="preserve">wniosku o przyznanie pomocy </w:t>
      </w:r>
      <w:r w:rsidRPr="0022531C">
        <w:rPr>
          <w:rFonts w:ascii="Times New Roman" w:hAnsi="Times New Roman" w:cs="Times New Roman"/>
          <w:lang w:eastAsia="pl-PL" w:bidi="pl-PL"/>
        </w:rPr>
        <w:t>w SW.</w:t>
      </w:r>
      <w:r w:rsidRPr="00CC7813">
        <w:rPr>
          <w:lang w:eastAsia="pl-PL" w:bidi="pl-PL"/>
        </w:rPr>
        <w:t xml:space="preserve"> </w:t>
      </w:r>
    </w:p>
    <w:p w14:paraId="284EDFA9" w14:textId="26FE35B5" w:rsidR="00816872" w:rsidRDefault="00816872" w:rsidP="00816872">
      <w:pPr>
        <w:spacing w:before="120" w:after="0" w:line="276" w:lineRule="auto"/>
        <w:jc w:val="both"/>
        <w:rPr>
          <w:rFonts w:ascii="Times New Roman" w:eastAsia="Times New Roman" w:hAnsi="Times New Roman" w:cs="Times New Roman"/>
          <w:spacing w:val="-6"/>
          <w:lang w:eastAsia="pl-PL" w:bidi="pl-PL"/>
        </w:rPr>
      </w:pPr>
    </w:p>
    <w:p w14:paraId="015F2B9D" w14:textId="77777777" w:rsidR="00816872" w:rsidRPr="00816872" w:rsidRDefault="00816872" w:rsidP="00816872">
      <w:pPr>
        <w:spacing w:before="120" w:after="0" w:line="276" w:lineRule="auto"/>
        <w:jc w:val="both"/>
        <w:rPr>
          <w:rFonts w:ascii="Times New Roman" w:eastAsia="Times New Roman" w:hAnsi="Times New Roman" w:cs="Times New Roman"/>
          <w:spacing w:val="-6"/>
          <w:lang w:eastAsia="pl-PL" w:bidi="pl-PL"/>
        </w:rPr>
      </w:pPr>
    </w:p>
    <w:p w14:paraId="5F59838A" w14:textId="078C2110" w:rsidR="00B82D94" w:rsidRPr="00806BA2" w:rsidRDefault="00633738" w:rsidP="0022531C">
      <w:pPr>
        <w:spacing w:before="120" w:after="0" w:line="276" w:lineRule="auto"/>
        <w:rPr>
          <w:rFonts w:ascii="Times New Roman" w:hAnsi="Times New Roman" w:cs="Times New Roman"/>
          <w:color w:val="1F4E79" w:themeColor="accent5" w:themeShade="80"/>
          <w:spacing w:val="-6"/>
          <w:sz w:val="26"/>
          <w:szCs w:val="26"/>
          <w:lang w:eastAsia="en-GB"/>
        </w:rPr>
      </w:pPr>
      <w:bookmarkStart w:id="48" w:name="_Hlk203142747"/>
      <w:bookmarkStart w:id="49" w:name="_Toc158706210"/>
      <w:bookmarkStart w:id="50" w:name="_Toc132891996"/>
      <w:bookmarkStart w:id="51" w:name="_Hlk202354480"/>
      <w:bookmarkStart w:id="52" w:name="_Hlk199948823"/>
      <w:r w:rsidRPr="00806BA2">
        <w:rPr>
          <w:rFonts w:ascii="Times New Roman" w:hAnsi="Times New Roman" w:cs="Times New Roman"/>
          <w:b/>
          <w:bCs/>
          <w:color w:val="1F4E79" w:themeColor="accent5" w:themeShade="80"/>
          <w:sz w:val="26"/>
          <w:szCs w:val="26"/>
        </w:rPr>
        <w:lastRenderedPageBreak/>
        <w:t xml:space="preserve">§ </w:t>
      </w:r>
      <w:r w:rsidR="008E2837" w:rsidRPr="00806BA2">
        <w:rPr>
          <w:rFonts w:ascii="Times New Roman" w:hAnsi="Times New Roman" w:cs="Times New Roman"/>
          <w:b/>
          <w:bCs/>
          <w:color w:val="1F4E79" w:themeColor="accent5" w:themeShade="80"/>
          <w:sz w:val="26"/>
          <w:szCs w:val="26"/>
        </w:rPr>
        <w:t>3</w:t>
      </w:r>
      <w:bookmarkEnd w:id="48"/>
      <w:r w:rsidRPr="00806BA2">
        <w:rPr>
          <w:rFonts w:ascii="Times New Roman" w:hAnsi="Times New Roman" w:cs="Times New Roman"/>
          <w:b/>
          <w:bCs/>
          <w:color w:val="1F4E79" w:themeColor="accent5" w:themeShade="80"/>
          <w:sz w:val="26"/>
          <w:szCs w:val="26"/>
        </w:rPr>
        <w:t xml:space="preserve">. Warunki </w:t>
      </w:r>
      <w:r w:rsidR="00090C8F" w:rsidRPr="00806BA2">
        <w:rPr>
          <w:rFonts w:ascii="Times New Roman" w:hAnsi="Times New Roman" w:cs="Times New Roman"/>
          <w:b/>
          <w:bCs/>
          <w:color w:val="1F4E79" w:themeColor="accent5" w:themeShade="80"/>
          <w:sz w:val="26"/>
          <w:szCs w:val="26"/>
        </w:rPr>
        <w:t xml:space="preserve">przyznania pomocy </w:t>
      </w:r>
      <w:bookmarkEnd w:id="49"/>
      <w:bookmarkEnd w:id="50"/>
    </w:p>
    <w:bookmarkEnd w:id="51"/>
    <w:p w14:paraId="4583C828" w14:textId="2DFD0946" w:rsidR="00CF6C2D" w:rsidRPr="00806BA2" w:rsidRDefault="006B30C6" w:rsidP="0022531C">
      <w:pPr>
        <w:spacing w:before="120" w:after="0" w:line="276" w:lineRule="auto"/>
        <w:jc w:val="both"/>
        <w:rPr>
          <w:rFonts w:ascii="Times New Roman" w:hAnsi="Times New Roman" w:cs="Times New Roman"/>
          <w:spacing w:val="-6"/>
          <w:lang w:eastAsia="en-GB"/>
        </w:rPr>
      </w:pPr>
      <w:r w:rsidRPr="00806BA2">
        <w:rPr>
          <w:rFonts w:ascii="Times New Roman" w:hAnsi="Times New Roman" w:cs="Times New Roman"/>
          <w:b/>
          <w:bCs/>
          <w:color w:val="1F4E79" w:themeColor="accent5" w:themeShade="80"/>
          <w:spacing w:val="-6"/>
          <w:lang w:eastAsia="en-GB"/>
        </w:rPr>
        <w:t>Zasady Ogólne</w:t>
      </w:r>
      <w:r w:rsidRPr="00806BA2">
        <w:rPr>
          <w:rFonts w:ascii="Times New Roman" w:hAnsi="Times New Roman" w:cs="Times New Roman"/>
          <w:color w:val="1F4E79" w:themeColor="accent5" w:themeShade="80"/>
          <w:spacing w:val="-6"/>
          <w:lang w:eastAsia="en-GB"/>
        </w:rPr>
        <w:t>:</w:t>
      </w:r>
      <w:bookmarkStart w:id="53" w:name="_Hlk200474375"/>
    </w:p>
    <w:p w14:paraId="67D01443" w14:textId="5BEDE8D5" w:rsidR="000B3BCC" w:rsidRPr="00806BA2" w:rsidRDefault="00224D11" w:rsidP="001E2405">
      <w:pPr>
        <w:pStyle w:val="Akapitzlist"/>
        <w:numPr>
          <w:ilvl w:val="0"/>
          <w:numId w:val="18"/>
        </w:numPr>
        <w:spacing w:before="120" w:after="0" w:line="276" w:lineRule="auto"/>
        <w:ind w:left="284" w:hanging="284"/>
        <w:contextualSpacing w:val="0"/>
        <w:jc w:val="both"/>
        <w:rPr>
          <w:rFonts w:ascii="Times New Roman" w:hAnsi="Times New Roman" w:cs="Times New Roman"/>
          <w:spacing w:val="-6"/>
          <w:lang w:eastAsia="en-GB"/>
        </w:rPr>
      </w:pPr>
      <w:bookmarkStart w:id="54" w:name="_Hlk202349879"/>
      <w:r w:rsidRPr="00806BA2">
        <w:rPr>
          <w:rFonts w:ascii="Times New Roman" w:hAnsi="Times New Roman" w:cs="Times New Roman"/>
          <w:spacing w:val="-6"/>
        </w:rPr>
        <w:t>Pomoc przyznaje się na operacje w</w:t>
      </w:r>
      <w:r w:rsidR="00490B2B" w:rsidRPr="00806BA2">
        <w:rPr>
          <w:rFonts w:ascii="Times New Roman" w:hAnsi="Times New Roman" w:cs="Times New Roman"/>
          <w:spacing w:val="-6"/>
        </w:rPr>
        <w:t xml:space="preserve"> ramach </w:t>
      </w:r>
      <w:r w:rsidR="00B82D94" w:rsidRPr="00806BA2">
        <w:rPr>
          <w:rFonts w:ascii="Times New Roman" w:hAnsi="Times New Roman" w:cs="Times New Roman"/>
          <w:spacing w:val="-6"/>
        </w:rPr>
        <w:t xml:space="preserve">interwencji </w:t>
      </w:r>
      <w:r w:rsidR="00856F5B" w:rsidRPr="00806BA2">
        <w:rPr>
          <w:rFonts w:ascii="Times New Roman" w:hAnsi="Times New Roman" w:cs="Times New Roman"/>
          <w:spacing w:val="-6"/>
        </w:rPr>
        <w:t xml:space="preserve">I.13.1 dla </w:t>
      </w:r>
      <w:r w:rsidR="00490B2B" w:rsidRPr="00806BA2">
        <w:rPr>
          <w:rFonts w:ascii="Times New Roman" w:hAnsi="Times New Roman" w:cs="Times New Roman"/>
          <w:spacing w:val="-6"/>
        </w:rPr>
        <w:t xml:space="preserve">komponentu Wdrażanie LSR </w:t>
      </w:r>
      <w:r w:rsidRPr="00806BA2">
        <w:rPr>
          <w:rFonts w:ascii="Times New Roman" w:hAnsi="Times New Roman" w:cs="Times New Roman"/>
          <w:spacing w:val="-6"/>
        </w:rPr>
        <w:t xml:space="preserve">– </w:t>
      </w:r>
      <w:r w:rsidR="00A7040D" w:rsidRPr="00806BA2">
        <w:rPr>
          <w:rFonts w:ascii="Times New Roman" w:hAnsi="Times New Roman" w:cs="Times New Roman"/>
          <w:spacing w:val="-6"/>
        </w:rPr>
        <w:t>p</w:t>
      </w:r>
      <w:r w:rsidRPr="00806BA2">
        <w:rPr>
          <w:rFonts w:ascii="Times New Roman" w:hAnsi="Times New Roman" w:cs="Times New Roman"/>
          <w:spacing w:val="-6"/>
        </w:rPr>
        <w:t xml:space="preserve">rojekty grantowe </w:t>
      </w:r>
      <w:r w:rsidR="00E232BF" w:rsidRPr="00806BA2">
        <w:rPr>
          <w:rFonts w:ascii="Times New Roman" w:eastAsia="Times New Roman" w:hAnsi="Times New Roman" w:cs="Times New Roman"/>
          <w:b/>
          <w:bCs/>
          <w:spacing w:val="-6"/>
          <w:lang w:eastAsia="pl-PL" w:bidi="pl-PL"/>
        </w:rPr>
        <w:t>w zakresie innym niż na przygotowanie koncepcji SV</w:t>
      </w:r>
      <w:r w:rsidRPr="00806BA2">
        <w:rPr>
          <w:rFonts w:ascii="Times New Roman" w:eastAsia="Times New Roman" w:hAnsi="Times New Roman" w:cs="Times New Roman"/>
          <w:spacing w:val="-6"/>
          <w:lang w:eastAsia="pl-PL" w:bidi="pl-PL"/>
        </w:rPr>
        <w:t xml:space="preserve">, </w:t>
      </w:r>
      <w:r w:rsidR="00E05918" w:rsidRPr="00806BA2">
        <w:rPr>
          <w:rFonts w:ascii="Times New Roman" w:eastAsia="Times New Roman" w:hAnsi="Times New Roman" w:cs="Times New Roman"/>
          <w:spacing w:val="-6"/>
          <w:lang w:eastAsia="pl-PL" w:bidi="pl-PL"/>
        </w:rPr>
        <w:t xml:space="preserve">które </w:t>
      </w:r>
      <w:r w:rsidR="007D43B1" w:rsidRPr="00806BA2">
        <w:rPr>
          <w:rFonts w:ascii="Times New Roman" w:hAnsi="Times New Roman" w:cs="Times New Roman"/>
          <w:spacing w:val="-6"/>
          <w:lang w:eastAsia="en-GB"/>
        </w:rPr>
        <w:t xml:space="preserve">mają na celu: </w:t>
      </w:r>
    </w:p>
    <w:p w14:paraId="67AF5BBF" w14:textId="43CBAED6" w:rsidR="005B350F" w:rsidRPr="00806BA2" w:rsidRDefault="00CA402A" w:rsidP="001E2405">
      <w:pPr>
        <w:pStyle w:val="Akapitzlist"/>
        <w:numPr>
          <w:ilvl w:val="0"/>
          <w:numId w:val="16"/>
        </w:numPr>
        <w:spacing w:before="120" w:after="0" w:line="276" w:lineRule="auto"/>
        <w:ind w:left="568" w:hanging="284"/>
        <w:contextualSpacing w:val="0"/>
        <w:jc w:val="both"/>
        <w:rPr>
          <w:rFonts w:ascii="Times New Roman" w:hAnsi="Times New Roman" w:cs="Times New Roman"/>
          <w:spacing w:val="-6"/>
        </w:rPr>
      </w:pPr>
      <w:r w:rsidRPr="00806BA2">
        <w:rPr>
          <w:rFonts w:ascii="Times New Roman" w:hAnsi="Times New Roman" w:cs="Times New Roman"/>
          <w:spacing w:val="-6"/>
        </w:rPr>
        <w:t>p</w:t>
      </w:r>
      <w:r w:rsidR="005B350F" w:rsidRPr="00806BA2">
        <w:rPr>
          <w:rFonts w:ascii="Times New Roman" w:hAnsi="Times New Roman" w:cs="Times New Roman"/>
          <w:spacing w:val="-6"/>
        </w:rPr>
        <w:t>rzyciąganie i wspieranie młodych rolników i innych nowych rolników oraz ułatwienie zrównoważonego rozwoju przedsiębiorczości na obszarach wiejskich,</w:t>
      </w:r>
    </w:p>
    <w:p w14:paraId="25878118" w14:textId="58C717DB" w:rsidR="005F7E07" w:rsidRPr="00806BA2" w:rsidRDefault="00CA402A" w:rsidP="001E2405">
      <w:pPr>
        <w:pStyle w:val="Akapitzlist"/>
        <w:numPr>
          <w:ilvl w:val="0"/>
          <w:numId w:val="16"/>
        </w:numPr>
        <w:spacing w:before="120" w:after="0" w:line="276" w:lineRule="auto"/>
        <w:ind w:left="568" w:hanging="284"/>
        <w:contextualSpacing w:val="0"/>
        <w:jc w:val="both"/>
        <w:rPr>
          <w:rFonts w:ascii="Times New Roman" w:hAnsi="Times New Roman" w:cs="Times New Roman"/>
          <w:spacing w:val="-6"/>
          <w:lang w:eastAsia="en-GB"/>
        </w:rPr>
      </w:pPr>
      <w:r w:rsidRPr="00806BA2">
        <w:rPr>
          <w:rFonts w:ascii="Times New Roman" w:hAnsi="Times New Roman" w:cs="Times New Roman"/>
          <w:spacing w:val="-6"/>
        </w:rPr>
        <w:t>p</w:t>
      </w:r>
      <w:r w:rsidR="005B350F" w:rsidRPr="00806BA2">
        <w:rPr>
          <w:rFonts w:ascii="Times New Roman" w:hAnsi="Times New Roman" w:cs="Times New Roman"/>
          <w:spacing w:val="-6"/>
        </w:rPr>
        <w:t xml:space="preserve">romowanie zatrudnienia, wzrostu, równości płci, w tym udziału kobiet w rolnictwie, włączenia społecznego </w:t>
      </w:r>
      <w:r w:rsidR="00BF6A49">
        <w:rPr>
          <w:rFonts w:ascii="Times New Roman" w:hAnsi="Times New Roman" w:cs="Times New Roman"/>
          <w:spacing w:val="-6"/>
        </w:rPr>
        <w:br/>
      </w:r>
      <w:r w:rsidR="005B350F" w:rsidRPr="00806BA2">
        <w:rPr>
          <w:rFonts w:ascii="Times New Roman" w:hAnsi="Times New Roman" w:cs="Times New Roman"/>
          <w:spacing w:val="-6"/>
        </w:rPr>
        <w:t>i rozwoju lokalnego na obszarach wiejskich, w tym biogospodarki o obiegu zamkniętym i zrównoważonego leśnictwa</w:t>
      </w:r>
      <w:r w:rsidR="004E5FAF" w:rsidRPr="00806BA2">
        <w:rPr>
          <w:rFonts w:ascii="Times New Roman" w:hAnsi="Times New Roman" w:cs="Times New Roman"/>
          <w:spacing w:val="-6"/>
        </w:rPr>
        <w:t>.</w:t>
      </w:r>
    </w:p>
    <w:p w14:paraId="31BE2CE7" w14:textId="4A7013C6" w:rsidR="00912BC6" w:rsidRPr="00806BA2" w:rsidRDefault="005F7E07" w:rsidP="001E2405">
      <w:pPr>
        <w:pStyle w:val="Akapitzlist"/>
        <w:numPr>
          <w:ilvl w:val="0"/>
          <w:numId w:val="18"/>
        </w:numPr>
        <w:spacing w:before="120" w:after="0" w:line="276" w:lineRule="auto"/>
        <w:ind w:left="284" w:hanging="284"/>
        <w:contextualSpacing w:val="0"/>
        <w:jc w:val="both"/>
        <w:rPr>
          <w:rFonts w:ascii="Times New Roman" w:hAnsi="Times New Roman" w:cs="Times New Roman"/>
          <w:spacing w:val="-6"/>
          <w:lang w:eastAsia="en-GB"/>
        </w:rPr>
      </w:pPr>
      <w:bookmarkStart w:id="55" w:name="_Hlk202350148"/>
      <w:bookmarkEnd w:id="53"/>
      <w:bookmarkEnd w:id="54"/>
      <w:r w:rsidRPr="00806BA2">
        <w:rPr>
          <w:rFonts w:ascii="Times New Roman" w:hAnsi="Times New Roman" w:cs="Times New Roman"/>
          <w:spacing w:val="-6"/>
          <w:lang w:eastAsia="en-GB"/>
        </w:rPr>
        <w:t>P</w:t>
      </w:r>
      <w:r w:rsidRPr="00806BA2">
        <w:rPr>
          <w:rFonts w:ascii="Times New Roman" w:hAnsi="Times New Roman" w:cs="Times New Roman"/>
          <w:spacing w:val="-6"/>
        </w:rPr>
        <w:t>omoc przyznaje się na operacj</w:t>
      </w:r>
      <w:r w:rsidR="00856F5B" w:rsidRPr="00806BA2">
        <w:rPr>
          <w:rFonts w:ascii="Times New Roman" w:hAnsi="Times New Roman" w:cs="Times New Roman"/>
          <w:spacing w:val="-6"/>
        </w:rPr>
        <w:t>e</w:t>
      </w:r>
      <w:r w:rsidRPr="00806BA2">
        <w:rPr>
          <w:rFonts w:ascii="Times New Roman" w:hAnsi="Times New Roman" w:cs="Times New Roman"/>
          <w:spacing w:val="-6"/>
        </w:rPr>
        <w:t>, któr</w:t>
      </w:r>
      <w:r w:rsidR="00856F5B" w:rsidRPr="00806BA2">
        <w:rPr>
          <w:rFonts w:ascii="Times New Roman" w:hAnsi="Times New Roman" w:cs="Times New Roman"/>
          <w:spacing w:val="-6"/>
        </w:rPr>
        <w:t>e</w:t>
      </w:r>
      <w:r w:rsidRPr="00806BA2">
        <w:rPr>
          <w:rFonts w:ascii="Times New Roman" w:hAnsi="Times New Roman" w:cs="Times New Roman"/>
          <w:spacing w:val="-6"/>
        </w:rPr>
        <w:t xml:space="preserve"> </w:t>
      </w:r>
      <w:r w:rsidR="00856F5B" w:rsidRPr="00806BA2">
        <w:rPr>
          <w:rFonts w:ascii="Times New Roman" w:hAnsi="Times New Roman" w:cs="Times New Roman"/>
          <w:spacing w:val="-6"/>
        </w:rPr>
        <w:t xml:space="preserve">są </w:t>
      </w:r>
      <w:r w:rsidRPr="00806BA2">
        <w:rPr>
          <w:rFonts w:ascii="Times New Roman" w:hAnsi="Times New Roman" w:cs="Times New Roman"/>
          <w:spacing w:val="-6"/>
        </w:rPr>
        <w:t>realizowan</w:t>
      </w:r>
      <w:r w:rsidR="00856F5B" w:rsidRPr="00806BA2">
        <w:rPr>
          <w:rFonts w:ascii="Times New Roman" w:hAnsi="Times New Roman" w:cs="Times New Roman"/>
          <w:spacing w:val="-6"/>
        </w:rPr>
        <w:t>e</w:t>
      </w:r>
      <w:r w:rsidRPr="00806BA2">
        <w:rPr>
          <w:rFonts w:ascii="Times New Roman" w:hAnsi="Times New Roman" w:cs="Times New Roman"/>
          <w:spacing w:val="-6"/>
        </w:rPr>
        <w:t xml:space="preserve"> w </w:t>
      </w:r>
      <w:r w:rsidR="008C04A3" w:rsidRPr="00806BA2">
        <w:rPr>
          <w:rFonts w:ascii="Times New Roman" w:hAnsi="Times New Roman" w:cs="Times New Roman"/>
          <w:spacing w:val="-6"/>
        </w:rPr>
        <w:t xml:space="preserve">jednym </w:t>
      </w:r>
      <w:bookmarkEnd w:id="55"/>
      <w:r w:rsidR="00BA2C9C" w:rsidRPr="00806BA2">
        <w:rPr>
          <w:rFonts w:ascii="Times New Roman" w:hAnsi="Times New Roman" w:cs="Times New Roman"/>
          <w:spacing w:val="-6"/>
        </w:rPr>
        <w:t xml:space="preserve">lub w kilku </w:t>
      </w:r>
      <w:r w:rsidR="008C04A3" w:rsidRPr="00806BA2">
        <w:rPr>
          <w:rFonts w:ascii="Times New Roman" w:hAnsi="Times New Roman" w:cs="Times New Roman"/>
          <w:spacing w:val="-6"/>
        </w:rPr>
        <w:t xml:space="preserve">niżej wskazanych </w:t>
      </w:r>
      <w:r w:rsidRPr="00806BA2">
        <w:rPr>
          <w:rFonts w:ascii="Times New Roman" w:hAnsi="Times New Roman" w:cs="Times New Roman"/>
          <w:spacing w:val="-6"/>
        </w:rPr>
        <w:t>zakresach:</w:t>
      </w:r>
    </w:p>
    <w:p w14:paraId="2A920344" w14:textId="1CE34D9D" w:rsidR="005F7E07" w:rsidRPr="00806BA2" w:rsidRDefault="00CA402A" w:rsidP="001E2405">
      <w:pPr>
        <w:pStyle w:val="Akapitzlist"/>
        <w:numPr>
          <w:ilvl w:val="0"/>
          <w:numId w:val="17"/>
        </w:numPr>
        <w:spacing w:after="0" w:line="276" w:lineRule="auto"/>
        <w:ind w:left="568" w:hanging="284"/>
        <w:contextualSpacing w:val="0"/>
        <w:jc w:val="both"/>
        <w:rPr>
          <w:rFonts w:ascii="Times New Roman" w:hAnsi="Times New Roman" w:cs="Times New Roman"/>
          <w:spacing w:val="-6"/>
          <w:lang w:eastAsia="en-GB"/>
        </w:rPr>
      </w:pPr>
      <w:r w:rsidRPr="00806BA2">
        <w:rPr>
          <w:rFonts w:ascii="Times New Roman" w:hAnsi="Times New Roman" w:cs="Times New Roman"/>
          <w:spacing w:val="-6"/>
          <w:lang w:eastAsia="en-GB"/>
        </w:rPr>
        <w:t>poprawa dostępu do usług  dla lokalnych społeczności,</w:t>
      </w:r>
    </w:p>
    <w:p w14:paraId="462103EA" w14:textId="266004C3" w:rsidR="00CA402A" w:rsidRPr="00806BA2" w:rsidRDefault="00CA402A" w:rsidP="001E2405">
      <w:pPr>
        <w:pStyle w:val="Akapitzlist"/>
        <w:numPr>
          <w:ilvl w:val="0"/>
          <w:numId w:val="17"/>
        </w:numPr>
        <w:spacing w:after="0" w:line="276" w:lineRule="auto"/>
        <w:ind w:left="568" w:hanging="284"/>
        <w:contextualSpacing w:val="0"/>
        <w:rPr>
          <w:rFonts w:ascii="Times New Roman" w:hAnsi="Times New Roman" w:cs="Times New Roman"/>
          <w:spacing w:val="-6"/>
          <w:lang w:eastAsia="en-GB"/>
        </w:rPr>
      </w:pPr>
      <w:r w:rsidRPr="00806BA2">
        <w:rPr>
          <w:rFonts w:ascii="Times New Roman" w:hAnsi="Times New Roman" w:cs="Times New Roman"/>
          <w:spacing w:val="-6"/>
          <w:lang w:eastAsia="en-GB"/>
        </w:rPr>
        <w:t>poprawa dostępu do małej infrastruktury publicznej,</w:t>
      </w:r>
    </w:p>
    <w:p w14:paraId="45ABF913" w14:textId="6154532E" w:rsidR="00CA402A" w:rsidRPr="00806BA2" w:rsidRDefault="00CA402A" w:rsidP="001E2405">
      <w:pPr>
        <w:pStyle w:val="Akapitzlist"/>
        <w:numPr>
          <w:ilvl w:val="0"/>
          <w:numId w:val="17"/>
        </w:numPr>
        <w:spacing w:after="0" w:line="276" w:lineRule="auto"/>
        <w:ind w:left="568" w:hanging="284"/>
        <w:contextualSpacing w:val="0"/>
        <w:rPr>
          <w:rFonts w:ascii="Times New Roman" w:hAnsi="Times New Roman" w:cs="Times New Roman"/>
          <w:spacing w:val="-6"/>
          <w:lang w:eastAsia="en-GB"/>
        </w:rPr>
      </w:pPr>
      <w:r w:rsidRPr="00806BA2">
        <w:rPr>
          <w:rFonts w:ascii="Times New Roman" w:hAnsi="Times New Roman" w:cs="Times New Roman"/>
          <w:spacing w:val="-6"/>
          <w:lang w:eastAsia="en-GB"/>
        </w:rPr>
        <w:t>kształtowanie świadomości obywatelskiej,</w:t>
      </w:r>
    </w:p>
    <w:p w14:paraId="01057A33" w14:textId="6C15AB8F" w:rsidR="000B3BCC" w:rsidRPr="00806BA2" w:rsidRDefault="000B3BCC" w:rsidP="001E2405">
      <w:pPr>
        <w:pStyle w:val="Akapitzlist"/>
        <w:numPr>
          <w:ilvl w:val="0"/>
          <w:numId w:val="17"/>
        </w:numPr>
        <w:spacing w:after="0" w:line="276" w:lineRule="auto"/>
        <w:ind w:left="568" w:hanging="284"/>
        <w:contextualSpacing w:val="0"/>
        <w:rPr>
          <w:rFonts w:ascii="Times New Roman" w:hAnsi="Times New Roman" w:cs="Times New Roman"/>
          <w:spacing w:val="-6"/>
          <w:lang w:eastAsia="en-GB"/>
        </w:rPr>
      </w:pPr>
      <w:r w:rsidRPr="00806BA2">
        <w:rPr>
          <w:rFonts w:ascii="Times New Roman" w:hAnsi="Times New Roman" w:cs="Times New Roman"/>
          <w:spacing w:val="-6"/>
          <w:lang w:eastAsia="en-GB"/>
        </w:rPr>
        <w:t>włączenie społeczne seniorów, ludzi młodych lub osób w niekorzystnej sytuacji,</w:t>
      </w:r>
    </w:p>
    <w:p w14:paraId="4D24B7CB" w14:textId="3C833F8C" w:rsidR="00573206" w:rsidRPr="00806BA2" w:rsidRDefault="000B3BCC" w:rsidP="001E2405">
      <w:pPr>
        <w:pStyle w:val="Akapitzlist"/>
        <w:numPr>
          <w:ilvl w:val="0"/>
          <w:numId w:val="17"/>
        </w:numPr>
        <w:spacing w:after="0" w:line="276" w:lineRule="auto"/>
        <w:ind w:left="568" w:hanging="284"/>
        <w:contextualSpacing w:val="0"/>
        <w:jc w:val="both"/>
        <w:rPr>
          <w:rFonts w:ascii="Times New Roman" w:hAnsi="Times New Roman" w:cs="Times New Roman"/>
          <w:spacing w:val="-6"/>
          <w:lang w:eastAsia="en-GB"/>
        </w:rPr>
      </w:pPr>
      <w:r w:rsidRPr="00806BA2">
        <w:rPr>
          <w:rFonts w:ascii="Times New Roman" w:hAnsi="Times New Roman" w:cs="Times New Roman"/>
          <w:spacing w:val="-6"/>
          <w:lang w:eastAsia="en-GB"/>
        </w:rPr>
        <w:t>ochrona dziedzictwa kulturowego lub przyrodniczego polskiej wsi</w:t>
      </w:r>
      <w:r w:rsidR="00573206" w:rsidRPr="00806BA2">
        <w:rPr>
          <w:rFonts w:ascii="Times New Roman" w:hAnsi="Times New Roman" w:cs="Times New Roman"/>
          <w:spacing w:val="-6"/>
          <w:lang w:eastAsia="en-GB"/>
        </w:rPr>
        <w:t>.</w:t>
      </w:r>
    </w:p>
    <w:p w14:paraId="367D1C6B" w14:textId="10BED34E" w:rsidR="00E9627B" w:rsidRPr="00806BA2" w:rsidRDefault="00E9627B" w:rsidP="001E2405">
      <w:pPr>
        <w:pStyle w:val="Akapitzlist"/>
        <w:numPr>
          <w:ilvl w:val="0"/>
          <w:numId w:val="18"/>
        </w:numPr>
        <w:spacing w:before="120" w:after="0" w:line="276" w:lineRule="auto"/>
        <w:ind w:left="284" w:hanging="284"/>
        <w:contextualSpacing w:val="0"/>
        <w:jc w:val="both"/>
        <w:rPr>
          <w:rFonts w:ascii="Times New Roman" w:hAnsi="Times New Roman" w:cs="Times New Roman"/>
          <w:spacing w:val="-6"/>
          <w:lang w:eastAsia="en-GB"/>
        </w:rPr>
      </w:pPr>
      <w:bookmarkStart w:id="56" w:name="_Hlk202203913"/>
      <w:r w:rsidRPr="00806BA2">
        <w:rPr>
          <w:rFonts w:ascii="Times New Roman" w:hAnsi="Times New Roman" w:cs="Times New Roman"/>
          <w:spacing w:val="-6"/>
          <w:lang w:eastAsia="en-GB"/>
        </w:rPr>
        <w:t xml:space="preserve">Pomoc jest przyznawana LGD na podstawie złożonego/ych wniosku/ów o przyznanie pomocy. LGD składa wniosek o przyznaniu pomocy do SW właściwego ze względu na siedzibę danej LGD. </w:t>
      </w:r>
    </w:p>
    <w:p w14:paraId="5F830DBE" w14:textId="1B80D766" w:rsidR="00A81D43" w:rsidRPr="00E40CFF" w:rsidRDefault="00C82E64" w:rsidP="001E2405">
      <w:pPr>
        <w:pStyle w:val="Akapitzlist"/>
        <w:numPr>
          <w:ilvl w:val="0"/>
          <w:numId w:val="18"/>
        </w:numPr>
        <w:spacing w:before="120" w:after="0" w:line="276" w:lineRule="auto"/>
        <w:ind w:left="284" w:hanging="284"/>
        <w:contextualSpacing w:val="0"/>
        <w:jc w:val="both"/>
        <w:rPr>
          <w:rFonts w:ascii="Times New Roman" w:hAnsi="Times New Roman" w:cs="Times New Roman"/>
          <w:spacing w:val="-6"/>
          <w:lang w:eastAsia="en-GB"/>
        </w:rPr>
      </w:pPr>
      <w:r w:rsidRPr="00E40CFF">
        <w:rPr>
          <w:rFonts w:ascii="Times New Roman" w:hAnsi="Times New Roman" w:cs="Times New Roman"/>
          <w:spacing w:val="-6"/>
          <w:lang w:eastAsia="en-GB"/>
        </w:rPr>
        <w:t xml:space="preserve">W jednym naborze wniosków </w:t>
      </w:r>
      <w:r w:rsidR="00856F5B" w:rsidRPr="00E40CFF">
        <w:rPr>
          <w:rFonts w:ascii="Times New Roman" w:hAnsi="Times New Roman" w:cs="Times New Roman"/>
          <w:spacing w:val="-6"/>
          <w:lang w:eastAsia="en-GB"/>
        </w:rPr>
        <w:t xml:space="preserve">o przyznanie pomocy </w:t>
      </w:r>
      <w:r w:rsidRPr="00E40CFF">
        <w:rPr>
          <w:rFonts w:ascii="Times New Roman" w:hAnsi="Times New Roman" w:cs="Times New Roman"/>
          <w:spacing w:val="-6"/>
          <w:lang w:eastAsia="en-GB"/>
        </w:rPr>
        <w:t xml:space="preserve">LGD może złożyć więcej niż jeden </w:t>
      </w:r>
      <w:r w:rsidR="009A0EE4" w:rsidRPr="00E40CFF">
        <w:rPr>
          <w:rFonts w:ascii="Times New Roman" w:hAnsi="Times New Roman" w:cs="Times New Roman"/>
          <w:spacing w:val="-6"/>
          <w:lang w:eastAsia="en-GB"/>
        </w:rPr>
        <w:t>wniosek o przyznanie pomocy</w:t>
      </w:r>
      <w:r w:rsidRPr="00E40CFF">
        <w:rPr>
          <w:rFonts w:ascii="Times New Roman" w:hAnsi="Times New Roman" w:cs="Times New Roman"/>
          <w:spacing w:val="-6"/>
          <w:lang w:eastAsia="en-GB"/>
        </w:rPr>
        <w:t xml:space="preserve">. </w:t>
      </w:r>
    </w:p>
    <w:p w14:paraId="2B1F35E9" w14:textId="475FC9B2" w:rsidR="00054586" w:rsidRDefault="00990DCF" w:rsidP="00FC2988">
      <w:pPr>
        <w:spacing w:before="120" w:after="0" w:line="276" w:lineRule="auto"/>
        <w:jc w:val="both"/>
        <w:rPr>
          <w:rFonts w:ascii="Times New Roman" w:eastAsia="Times New Roman" w:hAnsi="Times New Roman" w:cs="Times New Roman"/>
          <w:spacing w:val="-6"/>
          <w:lang w:eastAsia="pl-PL" w:bidi="pl-PL"/>
        </w:rPr>
      </w:pPr>
      <w:bookmarkStart w:id="57" w:name="_Hlk202357192"/>
      <w:bookmarkEnd w:id="56"/>
      <w:r w:rsidRPr="0023482E">
        <w:rPr>
          <w:rFonts w:ascii="Times New Roman" w:hAnsi="Times New Roman" w:cs="Times New Roman"/>
          <w:b/>
          <w:bCs/>
          <w:color w:val="1F4E79" w:themeColor="accent5" w:themeShade="80"/>
          <w:spacing w:val="-6"/>
          <w:sz w:val="24"/>
          <w:szCs w:val="24"/>
          <w:lang w:eastAsia="en-GB"/>
        </w:rPr>
        <w:t>Warunki podmiotowe</w:t>
      </w:r>
      <w:r w:rsidRPr="0023482E">
        <w:rPr>
          <w:rFonts w:ascii="Times New Roman" w:hAnsi="Times New Roman" w:cs="Times New Roman"/>
          <w:color w:val="1F4E79" w:themeColor="accent5" w:themeShade="80"/>
          <w:spacing w:val="-6"/>
          <w:sz w:val="24"/>
          <w:szCs w:val="24"/>
          <w:lang w:eastAsia="en-GB"/>
        </w:rPr>
        <w:t>:</w:t>
      </w:r>
    </w:p>
    <w:p w14:paraId="2594F22F" w14:textId="3B411F10" w:rsidR="00823B30" w:rsidRPr="0071581F" w:rsidRDefault="000F2370" w:rsidP="001E2405">
      <w:pPr>
        <w:pStyle w:val="Akapitzlist"/>
        <w:numPr>
          <w:ilvl w:val="0"/>
          <w:numId w:val="18"/>
        </w:numPr>
        <w:spacing w:before="120" w:after="0" w:line="276" w:lineRule="auto"/>
        <w:jc w:val="both"/>
        <w:rPr>
          <w:rFonts w:ascii="Times New Roman" w:hAnsi="Times New Roman" w:cs="Times New Roman"/>
          <w:color w:val="1F4E79" w:themeColor="accent5" w:themeShade="80"/>
          <w:spacing w:val="-6"/>
          <w:sz w:val="24"/>
          <w:szCs w:val="24"/>
          <w:lang w:eastAsia="en-GB"/>
        </w:rPr>
      </w:pPr>
      <w:bookmarkStart w:id="58" w:name="_Hlk199321782"/>
      <w:bookmarkStart w:id="59" w:name="_Hlk202355905"/>
      <w:bookmarkEnd w:id="52"/>
      <w:bookmarkEnd w:id="57"/>
      <w:r w:rsidRPr="0071581F">
        <w:rPr>
          <w:rFonts w:ascii="Times New Roman" w:eastAsia="Times New Roman" w:hAnsi="Times New Roman" w:cs="Times New Roman"/>
          <w:spacing w:val="-6"/>
          <w:lang w:eastAsia="pl-PL" w:bidi="pl-PL"/>
        </w:rPr>
        <w:t>W</w:t>
      </w:r>
      <w:r w:rsidR="00CA0CC2" w:rsidRPr="0071581F">
        <w:rPr>
          <w:rFonts w:ascii="Times New Roman" w:eastAsia="Times New Roman" w:hAnsi="Times New Roman" w:cs="Times New Roman"/>
          <w:spacing w:val="-6"/>
          <w:lang w:eastAsia="pl-PL" w:bidi="pl-PL"/>
        </w:rPr>
        <w:t>nioskodawcą jest LGD, której przyznaje się pomoc na operację w ramach projektu grantowego</w:t>
      </w:r>
      <w:r w:rsidR="00013AFB" w:rsidRPr="0071581F">
        <w:rPr>
          <w:rFonts w:ascii="Times New Roman" w:eastAsia="Times New Roman" w:hAnsi="Times New Roman" w:cs="Times New Roman"/>
          <w:spacing w:val="-6"/>
          <w:lang w:eastAsia="pl-PL" w:bidi="pl-PL"/>
        </w:rPr>
        <w:t xml:space="preserve">, </w:t>
      </w:r>
      <w:r w:rsidR="00CA0CC2" w:rsidRPr="0071581F">
        <w:rPr>
          <w:rFonts w:ascii="Times New Roman" w:eastAsia="Times New Roman" w:hAnsi="Times New Roman" w:cs="Times New Roman"/>
          <w:spacing w:val="-6"/>
          <w:lang w:eastAsia="pl-PL" w:bidi="pl-PL"/>
        </w:rPr>
        <w:t>któr</w:t>
      </w:r>
      <w:r w:rsidR="00013AFB" w:rsidRPr="0071581F">
        <w:rPr>
          <w:rFonts w:ascii="Times New Roman" w:eastAsia="Times New Roman" w:hAnsi="Times New Roman" w:cs="Times New Roman"/>
          <w:spacing w:val="-6"/>
          <w:lang w:eastAsia="pl-PL" w:bidi="pl-PL"/>
        </w:rPr>
        <w:t>a</w:t>
      </w:r>
      <w:r w:rsidR="00CA0CC2" w:rsidRPr="0071581F">
        <w:rPr>
          <w:rFonts w:ascii="Times New Roman" w:eastAsia="Times New Roman" w:hAnsi="Times New Roman" w:cs="Times New Roman"/>
          <w:spacing w:val="-6"/>
          <w:lang w:eastAsia="pl-PL" w:bidi="pl-PL"/>
        </w:rPr>
        <w:t xml:space="preserve"> udziela grantów na realizację zadań realizowanych przez grantobiorców i służących osiągnięciu celu</w:t>
      </w:r>
      <w:bookmarkStart w:id="60" w:name="_Hlk199949234"/>
      <w:r w:rsidR="00DB40DF" w:rsidRPr="0071581F">
        <w:rPr>
          <w:rFonts w:ascii="Times New Roman" w:eastAsia="Times New Roman" w:hAnsi="Times New Roman" w:cs="Times New Roman"/>
          <w:spacing w:val="-6"/>
          <w:lang w:eastAsia="pl-PL" w:bidi="pl-PL"/>
        </w:rPr>
        <w:t xml:space="preserve"> projektu grantowego</w:t>
      </w:r>
      <w:bookmarkEnd w:id="60"/>
      <w:r w:rsidR="00CA0CC2" w:rsidRPr="0071581F">
        <w:rPr>
          <w:rFonts w:ascii="Times New Roman" w:eastAsia="Times New Roman" w:hAnsi="Times New Roman" w:cs="Times New Roman"/>
          <w:spacing w:val="-6"/>
          <w:lang w:eastAsia="pl-PL" w:bidi="pl-PL"/>
        </w:rPr>
        <w:t>.</w:t>
      </w:r>
      <w:r w:rsidR="00CA3011" w:rsidRPr="0071581F">
        <w:rPr>
          <w:rFonts w:ascii="Times New Roman" w:eastAsia="Times New Roman" w:hAnsi="Times New Roman" w:cs="Times New Roman"/>
          <w:spacing w:val="-6"/>
          <w:lang w:eastAsia="pl-PL" w:bidi="pl-PL"/>
        </w:rPr>
        <w:t xml:space="preserve"> </w:t>
      </w:r>
      <w:bookmarkStart w:id="61" w:name="_Hlk202421330"/>
    </w:p>
    <w:p w14:paraId="4FF3112B" w14:textId="049A779B" w:rsidR="00B0312D" w:rsidRPr="0022531C" w:rsidRDefault="00CA3011" w:rsidP="0022531C">
      <w:pPr>
        <w:pStyle w:val="Akapitzlist"/>
        <w:spacing w:before="120" w:after="0" w:line="276" w:lineRule="auto"/>
        <w:ind w:left="284"/>
        <w:jc w:val="both"/>
        <w:rPr>
          <w:rFonts w:ascii="Times New Roman" w:eastAsia="Times New Roman" w:hAnsi="Times New Roman" w:cs="Times New Roman"/>
          <w:spacing w:val="-6"/>
          <w:lang w:eastAsia="pl-PL" w:bidi="pl-PL"/>
        </w:rPr>
      </w:pPr>
      <w:r w:rsidRPr="0022531C">
        <w:rPr>
          <w:rFonts w:ascii="Times New Roman" w:eastAsia="Times New Roman" w:hAnsi="Times New Roman" w:cs="Times New Roman"/>
          <w:spacing w:val="-6"/>
          <w:lang w:eastAsia="pl-PL" w:bidi="pl-PL"/>
        </w:rPr>
        <w:t xml:space="preserve">Zgodnie z </w:t>
      </w:r>
      <w:bookmarkStart w:id="62" w:name="_Hlk202356424"/>
      <w:bookmarkEnd w:id="61"/>
      <w:r w:rsidRPr="0022531C">
        <w:rPr>
          <w:rFonts w:ascii="Times New Roman" w:eastAsia="Times New Roman" w:hAnsi="Times New Roman" w:cs="Times New Roman"/>
          <w:spacing w:val="-6"/>
          <w:lang w:eastAsia="pl-PL" w:bidi="pl-PL"/>
        </w:rPr>
        <w:t>a</w:t>
      </w:r>
      <w:r w:rsidR="00B0312D" w:rsidRPr="0022531C">
        <w:rPr>
          <w:rFonts w:ascii="Times New Roman" w:eastAsia="Times New Roman" w:hAnsi="Times New Roman" w:cs="Times New Roman"/>
          <w:spacing w:val="-6"/>
          <w:lang w:eastAsia="pl-PL" w:bidi="pl-PL"/>
        </w:rPr>
        <w:t xml:space="preserve">rt. 17 ust. 4 f ustawy </w:t>
      </w:r>
      <w:r w:rsidR="007029E4">
        <w:rPr>
          <w:rFonts w:ascii="Times New Roman" w:eastAsia="Times New Roman" w:hAnsi="Times New Roman" w:cs="Times New Roman"/>
          <w:spacing w:val="-6"/>
          <w:lang w:eastAsia="pl-PL" w:bidi="pl-PL"/>
        </w:rPr>
        <w:t xml:space="preserve">o </w:t>
      </w:r>
      <w:r w:rsidR="00B0312D" w:rsidRPr="0022531C">
        <w:rPr>
          <w:rFonts w:ascii="Times New Roman" w:eastAsia="Times New Roman" w:hAnsi="Times New Roman" w:cs="Times New Roman"/>
          <w:spacing w:val="-6"/>
          <w:lang w:eastAsia="pl-PL" w:bidi="pl-PL"/>
        </w:rPr>
        <w:t>RLKS, LGD odpowiada w szczególności za:</w:t>
      </w:r>
    </w:p>
    <w:p w14:paraId="63569A5A" w14:textId="659DB7CE" w:rsidR="00A61296" w:rsidRPr="00806BA2" w:rsidRDefault="00A61296" w:rsidP="001E2405">
      <w:pPr>
        <w:pStyle w:val="Akapitzlist"/>
        <w:numPr>
          <w:ilvl w:val="0"/>
          <w:numId w:val="41"/>
        </w:numPr>
        <w:spacing w:after="0" w:line="276" w:lineRule="auto"/>
        <w:ind w:left="709" w:hanging="283"/>
        <w:contextualSpacing w:val="0"/>
        <w:jc w:val="both"/>
        <w:rPr>
          <w:rFonts w:ascii="Times New Roman" w:eastAsia="Times New Roman" w:hAnsi="Times New Roman" w:cs="Times New Roman"/>
          <w:spacing w:val="-6"/>
          <w:lang w:eastAsia="pl-PL" w:bidi="pl-PL"/>
        </w:rPr>
      </w:pPr>
      <w:r w:rsidRPr="00806BA2">
        <w:rPr>
          <w:rFonts w:ascii="Times New Roman" w:eastAsia="Times New Roman" w:hAnsi="Times New Roman" w:cs="Times New Roman"/>
          <w:spacing w:val="-6"/>
          <w:lang w:eastAsia="pl-PL" w:bidi="pl-PL"/>
        </w:rPr>
        <w:t>realizacj</w:t>
      </w:r>
      <w:r w:rsidR="00B0312D" w:rsidRPr="00806BA2">
        <w:rPr>
          <w:rFonts w:ascii="Times New Roman" w:eastAsia="Times New Roman" w:hAnsi="Times New Roman" w:cs="Times New Roman"/>
          <w:spacing w:val="-6"/>
          <w:lang w:eastAsia="pl-PL" w:bidi="pl-PL"/>
        </w:rPr>
        <w:t>ę</w:t>
      </w:r>
      <w:r w:rsidRPr="00806BA2">
        <w:rPr>
          <w:rFonts w:ascii="Times New Roman" w:eastAsia="Times New Roman" w:hAnsi="Times New Roman" w:cs="Times New Roman"/>
          <w:spacing w:val="-6"/>
          <w:lang w:eastAsia="pl-PL" w:bidi="pl-PL"/>
        </w:rPr>
        <w:t xml:space="preserve"> projektu grantowego zgodnie z założonym celem;</w:t>
      </w:r>
    </w:p>
    <w:p w14:paraId="0C6C532E" w14:textId="77777777" w:rsidR="00A61296" w:rsidRPr="00806BA2" w:rsidRDefault="00A61296" w:rsidP="001E2405">
      <w:pPr>
        <w:pStyle w:val="Akapitzlist"/>
        <w:numPr>
          <w:ilvl w:val="0"/>
          <w:numId w:val="41"/>
        </w:numPr>
        <w:spacing w:after="0" w:line="276" w:lineRule="auto"/>
        <w:ind w:left="709" w:hanging="283"/>
        <w:contextualSpacing w:val="0"/>
        <w:jc w:val="both"/>
        <w:rPr>
          <w:rFonts w:ascii="Times New Roman" w:eastAsia="Times New Roman" w:hAnsi="Times New Roman" w:cs="Times New Roman"/>
          <w:spacing w:val="-6"/>
          <w:lang w:eastAsia="pl-PL" w:bidi="pl-PL"/>
        </w:rPr>
      </w:pPr>
      <w:r w:rsidRPr="00806BA2">
        <w:rPr>
          <w:rFonts w:ascii="Times New Roman" w:hAnsi="Times New Roman" w:cs="Times New Roman"/>
        </w:rPr>
        <w:t>przygotowanie i przekazanie SW procedur wyboru i oceny grantobiorców uwzględniających kryteria wyboru grantobiorców w ramach projektów grantowych, wraz z procedurą ustalania lub zmiany tych kryteriów;</w:t>
      </w:r>
    </w:p>
    <w:p w14:paraId="32BFBCB7" w14:textId="77777777" w:rsidR="00A61296" w:rsidRPr="00806BA2" w:rsidRDefault="00A61296" w:rsidP="001E2405">
      <w:pPr>
        <w:pStyle w:val="Akapitzlist"/>
        <w:numPr>
          <w:ilvl w:val="0"/>
          <w:numId w:val="41"/>
        </w:numPr>
        <w:spacing w:after="0" w:line="276" w:lineRule="auto"/>
        <w:ind w:left="709" w:hanging="283"/>
        <w:contextualSpacing w:val="0"/>
        <w:jc w:val="both"/>
        <w:rPr>
          <w:rFonts w:ascii="Times New Roman" w:eastAsia="Times New Roman" w:hAnsi="Times New Roman" w:cs="Times New Roman"/>
          <w:spacing w:val="-6"/>
          <w:lang w:eastAsia="pl-PL" w:bidi="pl-PL"/>
        </w:rPr>
      </w:pPr>
      <w:r w:rsidRPr="00806BA2">
        <w:rPr>
          <w:rFonts w:ascii="Times New Roman" w:hAnsi="Times New Roman" w:cs="Times New Roman"/>
        </w:rPr>
        <w:t>wybór grantobiorców na podstawie kryteriów, o których mowa w pkt 2;</w:t>
      </w:r>
    </w:p>
    <w:p w14:paraId="00B78A62" w14:textId="77777777" w:rsidR="00A61296" w:rsidRPr="00806BA2" w:rsidRDefault="00A61296" w:rsidP="001E2405">
      <w:pPr>
        <w:pStyle w:val="Akapitzlist"/>
        <w:numPr>
          <w:ilvl w:val="0"/>
          <w:numId w:val="41"/>
        </w:numPr>
        <w:spacing w:after="0" w:line="276" w:lineRule="auto"/>
        <w:ind w:left="709" w:hanging="283"/>
        <w:contextualSpacing w:val="0"/>
        <w:jc w:val="both"/>
        <w:rPr>
          <w:rFonts w:ascii="Times New Roman" w:eastAsia="Times New Roman" w:hAnsi="Times New Roman" w:cs="Times New Roman"/>
          <w:spacing w:val="-6"/>
          <w:lang w:eastAsia="pl-PL" w:bidi="pl-PL"/>
        </w:rPr>
      </w:pPr>
      <w:r w:rsidRPr="00806BA2">
        <w:rPr>
          <w:rFonts w:ascii="Times New Roman" w:hAnsi="Times New Roman" w:cs="Times New Roman"/>
        </w:rPr>
        <w:t>zawieranie z grantobiorcami umów o powierzenie grantu;</w:t>
      </w:r>
    </w:p>
    <w:p w14:paraId="1C44732C" w14:textId="77777777" w:rsidR="00A61296" w:rsidRPr="00806BA2" w:rsidRDefault="00A61296" w:rsidP="001E2405">
      <w:pPr>
        <w:pStyle w:val="Akapitzlist"/>
        <w:numPr>
          <w:ilvl w:val="0"/>
          <w:numId w:val="41"/>
        </w:numPr>
        <w:spacing w:after="0" w:line="276" w:lineRule="auto"/>
        <w:ind w:left="709" w:hanging="283"/>
        <w:contextualSpacing w:val="0"/>
        <w:jc w:val="both"/>
        <w:rPr>
          <w:rFonts w:ascii="Times New Roman" w:eastAsia="Times New Roman" w:hAnsi="Times New Roman" w:cs="Times New Roman"/>
          <w:spacing w:val="-6"/>
          <w:lang w:eastAsia="pl-PL" w:bidi="pl-PL"/>
        </w:rPr>
      </w:pPr>
      <w:r w:rsidRPr="00806BA2">
        <w:rPr>
          <w:rFonts w:ascii="Times New Roman" w:hAnsi="Times New Roman" w:cs="Times New Roman"/>
        </w:rPr>
        <w:t>rozliczanie wydatków poniesionych przez grantobiorców;</w:t>
      </w:r>
    </w:p>
    <w:p w14:paraId="090320DA" w14:textId="77777777" w:rsidR="00A61296" w:rsidRPr="00806BA2" w:rsidRDefault="00A61296" w:rsidP="001E2405">
      <w:pPr>
        <w:pStyle w:val="Akapitzlist"/>
        <w:numPr>
          <w:ilvl w:val="0"/>
          <w:numId w:val="41"/>
        </w:numPr>
        <w:spacing w:after="0" w:line="276" w:lineRule="auto"/>
        <w:ind w:left="709" w:hanging="283"/>
        <w:contextualSpacing w:val="0"/>
        <w:jc w:val="both"/>
        <w:rPr>
          <w:rFonts w:ascii="Times New Roman" w:eastAsia="Times New Roman" w:hAnsi="Times New Roman" w:cs="Times New Roman"/>
          <w:spacing w:val="-6"/>
          <w:lang w:eastAsia="pl-PL" w:bidi="pl-PL"/>
        </w:rPr>
      </w:pPr>
      <w:r w:rsidRPr="00806BA2">
        <w:rPr>
          <w:rFonts w:ascii="Times New Roman" w:hAnsi="Times New Roman" w:cs="Times New Roman"/>
        </w:rPr>
        <w:t>monitorowanie realizacji zadań przez grantobiorców;</w:t>
      </w:r>
    </w:p>
    <w:p w14:paraId="580FFD35" w14:textId="77777777" w:rsidR="00A61296" w:rsidRPr="00806BA2" w:rsidRDefault="00A61296" w:rsidP="001E2405">
      <w:pPr>
        <w:pStyle w:val="Akapitzlist"/>
        <w:numPr>
          <w:ilvl w:val="0"/>
          <w:numId w:val="41"/>
        </w:numPr>
        <w:spacing w:after="0" w:line="276" w:lineRule="auto"/>
        <w:ind w:left="709" w:hanging="283"/>
        <w:contextualSpacing w:val="0"/>
        <w:jc w:val="both"/>
        <w:rPr>
          <w:rFonts w:ascii="Times New Roman" w:eastAsia="Times New Roman" w:hAnsi="Times New Roman" w:cs="Times New Roman"/>
          <w:spacing w:val="-6"/>
          <w:lang w:eastAsia="pl-PL" w:bidi="pl-PL"/>
        </w:rPr>
      </w:pPr>
      <w:r w:rsidRPr="00806BA2">
        <w:rPr>
          <w:rFonts w:ascii="Times New Roman" w:hAnsi="Times New Roman" w:cs="Times New Roman"/>
        </w:rPr>
        <w:t>kontrolę realizacji zadań przez grantobiorców;</w:t>
      </w:r>
    </w:p>
    <w:p w14:paraId="760AAF7B" w14:textId="7A7647E5" w:rsidR="00D92682" w:rsidRDefault="00A61296" w:rsidP="001E2405">
      <w:pPr>
        <w:pStyle w:val="Akapitzlist"/>
        <w:numPr>
          <w:ilvl w:val="0"/>
          <w:numId w:val="41"/>
        </w:numPr>
        <w:spacing w:after="0" w:line="276" w:lineRule="auto"/>
        <w:ind w:left="709" w:hanging="283"/>
        <w:contextualSpacing w:val="0"/>
        <w:jc w:val="both"/>
        <w:rPr>
          <w:rFonts w:ascii="Times New Roman" w:eastAsia="Times New Roman" w:hAnsi="Times New Roman" w:cs="Times New Roman"/>
          <w:spacing w:val="-6"/>
          <w:lang w:eastAsia="pl-PL" w:bidi="pl-PL"/>
        </w:rPr>
      </w:pPr>
      <w:r w:rsidRPr="00806BA2">
        <w:rPr>
          <w:rFonts w:ascii="Times New Roman" w:hAnsi="Times New Roman" w:cs="Times New Roman"/>
        </w:rPr>
        <w:t>odzyskiwanie grantów, w przypadku ich wykorzystania niezgodnie z celem projektu</w:t>
      </w:r>
      <w:r w:rsidR="0093460B" w:rsidRPr="00806BA2">
        <w:rPr>
          <w:rFonts w:ascii="Times New Roman" w:hAnsi="Times New Roman" w:cs="Times New Roman"/>
        </w:rPr>
        <w:t xml:space="preserve"> </w:t>
      </w:r>
      <w:r w:rsidRPr="00806BA2">
        <w:rPr>
          <w:rFonts w:ascii="Times New Roman" w:hAnsi="Times New Roman" w:cs="Times New Roman"/>
        </w:rPr>
        <w:t>grantowego.</w:t>
      </w:r>
      <w:r w:rsidRPr="00806BA2">
        <w:rPr>
          <w:rFonts w:ascii="Times New Roman" w:eastAsia="Times New Roman" w:hAnsi="Times New Roman" w:cs="Times New Roman"/>
          <w:spacing w:val="-6"/>
          <w:lang w:eastAsia="pl-PL" w:bidi="pl-PL"/>
        </w:rPr>
        <w:t xml:space="preserve">  </w:t>
      </w:r>
      <w:bookmarkEnd w:id="62"/>
    </w:p>
    <w:p w14:paraId="14ECB8D9" w14:textId="36F85375" w:rsidR="00EE6217" w:rsidRPr="00806BA2" w:rsidRDefault="00990DCF" w:rsidP="00506F2F">
      <w:pPr>
        <w:spacing w:before="120" w:after="0" w:line="276" w:lineRule="auto"/>
        <w:jc w:val="both"/>
        <w:rPr>
          <w:rFonts w:ascii="Times New Roman" w:eastAsia="Times New Roman" w:hAnsi="Times New Roman" w:cs="Times New Roman"/>
          <w:strike/>
          <w:spacing w:val="-6"/>
          <w:lang w:eastAsia="pl-PL" w:bidi="pl-PL"/>
        </w:rPr>
      </w:pPr>
      <w:bookmarkStart w:id="63" w:name="_Hlk202362762"/>
      <w:bookmarkEnd w:id="58"/>
      <w:bookmarkEnd w:id="59"/>
      <w:r w:rsidRPr="00806BA2">
        <w:rPr>
          <w:rFonts w:ascii="Times New Roman" w:eastAsia="Times New Roman" w:hAnsi="Times New Roman" w:cs="Times New Roman"/>
          <w:b/>
          <w:bCs/>
          <w:color w:val="1F4E79" w:themeColor="accent5" w:themeShade="80"/>
          <w:spacing w:val="-6"/>
          <w:sz w:val="24"/>
          <w:szCs w:val="24"/>
          <w:lang w:eastAsia="pl-PL" w:bidi="pl-PL"/>
        </w:rPr>
        <w:t>Warunki przedmiotowe</w:t>
      </w:r>
      <w:r w:rsidRPr="00806BA2">
        <w:rPr>
          <w:rFonts w:ascii="Times New Roman" w:eastAsia="Times New Roman" w:hAnsi="Times New Roman" w:cs="Times New Roman"/>
          <w:color w:val="1F4E79" w:themeColor="accent5" w:themeShade="80"/>
          <w:spacing w:val="-6"/>
          <w:sz w:val="24"/>
          <w:szCs w:val="24"/>
          <w:lang w:eastAsia="pl-PL" w:bidi="pl-PL"/>
        </w:rPr>
        <w:t>:</w:t>
      </w:r>
      <w:bookmarkStart w:id="64" w:name="_Hlk200478463"/>
    </w:p>
    <w:p w14:paraId="2F07B356" w14:textId="56D66CA4" w:rsidR="00060F9B" w:rsidRPr="0071581F" w:rsidRDefault="00054586" w:rsidP="0071581F">
      <w:pPr>
        <w:spacing w:before="120" w:after="0" w:line="276" w:lineRule="auto"/>
        <w:jc w:val="both"/>
        <w:rPr>
          <w:rFonts w:ascii="Times New Roman" w:hAnsi="Times New Roman" w:cs="Times New Roman"/>
          <w:spacing w:val="-6"/>
          <w:lang w:eastAsia="en-GB"/>
        </w:rPr>
      </w:pPr>
      <w:bookmarkStart w:id="65" w:name="_Hlk202365928"/>
      <w:bookmarkStart w:id="66" w:name="_Hlk202365483"/>
      <w:bookmarkEnd w:id="63"/>
      <w:r>
        <w:rPr>
          <w:rFonts w:ascii="Times New Roman" w:hAnsi="Times New Roman" w:cs="Times New Roman"/>
          <w:spacing w:val="-6"/>
          <w:lang w:eastAsia="en-GB"/>
        </w:rPr>
        <w:t xml:space="preserve">6.  </w:t>
      </w:r>
      <w:r w:rsidR="00EE6217" w:rsidRPr="0071581F">
        <w:rPr>
          <w:rFonts w:ascii="Times New Roman" w:hAnsi="Times New Roman" w:cs="Times New Roman"/>
          <w:spacing w:val="-6"/>
          <w:lang w:eastAsia="en-GB"/>
        </w:rPr>
        <w:t xml:space="preserve">Pomoc przyznaje się na </w:t>
      </w:r>
      <w:r w:rsidR="00C31433" w:rsidRPr="0071581F">
        <w:rPr>
          <w:rFonts w:ascii="Times New Roman" w:hAnsi="Times New Roman" w:cs="Times New Roman"/>
          <w:spacing w:val="-6"/>
          <w:lang w:eastAsia="en-GB"/>
        </w:rPr>
        <w:t>projekt grantowy w zakresie innym niż na przygotowanie koncepcji SV, jeżeli</w:t>
      </w:r>
      <w:r w:rsidR="00060F9B" w:rsidRPr="0071581F">
        <w:rPr>
          <w:rFonts w:ascii="Times New Roman" w:hAnsi="Times New Roman" w:cs="Times New Roman"/>
          <w:spacing w:val="-6"/>
          <w:lang w:eastAsia="en-GB"/>
        </w:rPr>
        <w:t>:</w:t>
      </w:r>
    </w:p>
    <w:p w14:paraId="1420DD4E" w14:textId="46EC0C71" w:rsidR="00176E0E" w:rsidRPr="00806BA2" w:rsidRDefault="00C31433" w:rsidP="001E2405">
      <w:pPr>
        <w:pStyle w:val="Akapitzlist"/>
        <w:numPr>
          <w:ilvl w:val="0"/>
          <w:numId w:val="42"/>
        </w:numPr>
        <w:spacing w:before="120" w:after="0" w:line="276" w:lineRule="auto"/>
        <w:ind w:left="567" w:hanging="141"/>
        <w:contextualSpacing w:val="0"/>
        <w:jc w:val="both"/>
        <w:rPr>
          <w:rFonts w:ascii="Times New Roman" w:hAnsi="Times New Roman" w:cs="Times New Roman"/>
          <w:spacing w:val="-6"/>
          <w:lang w:eastAsia="en-GB"/>
        </w:rPr>
      </w:pPr>
      <w:r w:rsidRPr="00806BA2">
        <w:rPr>
          <w:rFonts w:ascii="Times New Roman" w:hAnsi="Times New Roman" w:cs="Times New Roman"/>
          <w:color w:val="000000"/>
        </w:rPr>
        <w:t>LSR przewiduje udzielenie pomocy na operacj</w:t>
      </w:r>
      <w:r w:rsidR="00065A36">
        <w:rPr>
          <w:rFonts w:ascii="Times New Roman" w:hAnsi="Times New Roman" w:cs="Times New Roman"/>
          <w:color w:val="000000"/>
        </w:rPr>
        <w:t>e</w:t>
      </w:r>
      <w:r w:rsidR="001365AC">
        <w:rPr>
          <w:rFonts w:ascii="Times New Roman" w:hAnsi="Times New Roman" w:cs="Times New Roman"/>
          <w:color w:val="000000"/>
        </w:rPr>
        <w:t xml:space="preserve"> w zakresach, o których mowa w </w:t>
      </w:r>
      <w:bookmarkStart w:id="67" w:name="_Hlk203142882"/>
      <w:r w:rsidR="001365AC" w:rsidRPr="001365AC">
        <w:rPr>
          <w:rFonts w:ascii="Times New Roman" w:hAnsi="Times New Roman" w:cs="Times New Roman"/>
          <w:color w:val="000000"/>
        </w:rPr>
        <w:t>§ 3</w:t>
      </w:r>
      <w:r w:rsidR="001365AC">
        <w:rPr>
          <w:rFonts w:ascii="Times New Roman" w:hAnsi="Times New Roman" w:cs="Times New Roman"/>
          <w:color w:val="000000"/>
        </w:rPr>
        <w:t xml:space="preserve"> ust. 2</w:t>
      </w:r>
      <w:bookmarkEnd w:id="67"/>
      <w:r w:rsidRPr="00806BA2">
        <w:rPr>
          <w:rFonts w:ascii="Times New Roman" w:hAnsi="Times New Roman" w:cs="Times New Roman"/>
          <w:color w:val="000000"/>
        </w:rPr>
        <w:t>, któr</w:t>
      </w:r>
      <w:r w:rsidR="00065A36">
        <w:rPr>
          <w:rFonts w:ascii="Times New Roman" w:hAnsi="Times New Roman" w:cs="Times New Roman"/>
          <w:color w:val="000000"/>
        </w:rPr>
        <w:t>ych</w:t>
      </w:r>
      <w:r w:rsidRPr="00806BA2">
        <w:rPr>
          <w:rFonts w:ascii="Times New Roman" w:hAnsi="Times New Roman" w:cs="Times New Roman"/>
          <w:color w:val="000000"/>
        </w:rPr>
        <w:t xml:space="preserve"> realizacja nastąpi w </w:t>
      </w:r>
      <w:r w:rsidR="00942D54" w:rsidRPr="00806BA2">
        <w:rPr>
          <w:rFonts w:ascii="Times New Roman" w:hAnsi="Times New Roman" w:cs="Times New Roman"/>
          <w:spacing w:val="-6"/>
          <w:lang w:eastAsia="en-GB"/>
        </w:rPr>
        <w:t xml:space="preserve">terminie do 2 lat od dnia zawarcia </w:t>
      </w:r>
      <w:r w:rsidR="003D1F1A">
        <w:rPr>
          <w:rFonts w:ascii="Times New Roman" w:hAnsi="Times New Roman" w:cs="Times New Roman"/>
          <w:spacing w:val="-6"/>
          <w:lang w:eastAsia="en-GB"/>
        </w:rPr>
        <w:t>umowy</w:t>
      </w:r>
      <w:r w:rsidR="00942D54" w:rsidRPr="00806BA2">
        <w:rPr>
          <w:rFonts w:ascii="Times New Roman" w:hAnsi="Times New Roman" w:cs="Times New Roman"/>
          <w:spacing w:val="-6"/>
          <w:lang w:eastAsia="en-GB"/>
        </w:rPr>
        <w:t>, lecz nie później niż do dnia</w:t>
      </w:r>
      <w:bookmarkEnd w:id="65"/>
      <w:r w:rsidR="00942D54" w:rsidRPr="00806BA2">
        <w:rPr>
          <w:rFonts w:ascii="Times New Roman" w:hAnsi="Times New Roman" w:cs="Times New Roman"/>
          <w:spacing w:val="-6"/>
          <w:lang w:eastAsia="en-GB"/>
        </w:rPr>
        <w:t xml:space="preserve"> 30 czerwca 2029r.</w:t>
      </w:r>
      <w:bookmarkEnd w:id="66"/>
      <w:r w:rsidR="00060F9B" w:rsidRPr="00806BA2">
        <w:rPr>
          <w:rFonts w:ascii="Times New Roman" w:hAnsi="Times New Roman" w:cs="Times New Roman"/>
          <w:spacing w:val="-6"/>
          <w:lang w:eastAsia="en-GB"/>
        </w:rPr>
        <w:t>,</w:t>
      </w:r>
    </w:p>
    <w:p w14:paraId="53AC65DD" w14:textId="11A939D2" w:rsidR="00D61F2D" w:rsidRPr="00806BA2" w:rsidRDefault="00060F9B" w:rsidP="001E2405">
      <w:pPr>
        <w:pStyle w:val="Akapitzlist"/>
        <w:numPr>
          <w:ilvl w:val="0"/>
          <w:numId w:val="42"/>
        </w:numPr>
        <w:spacing w:before="120" w:after="0" w:line="276" w:lineRule="auto"/>
        <w:ind w:left="567" w:hanging="141"/>
        <w:contextualSpacing w:val="0"/>
        <w:jc w:val="both"/>
        <w:rPr>
          <w:rFonts w:ascii="Times New Roman" w:hAnsi="Times New Roman" w:cs="Times New Roman"/>
          <w:spacing w:val="-6"/>
          <w:lang w:eastAsia="en-GB"/>
        </w:rPr>
      </w:pPr>
      <w:r w:rsidRPr="00806BA2">
        <w:rPr>
          <w:rFonts w:ascii="Times New Roman" w:hAnsi="Times New Roman" w:cs="Times New Roman"/>
          <w:spacing w:val="-6"/>
          <w:lang w:eastAsia="en-GB"/>
        </w:rPr>
        <w:t xml:space="preserve">planowane </w:t>
      </w:r>
      <w:r w:rsidR="00AB2B1A" w:rsidRPr="00806BA2">
        <w:rPr>
          <w:rFonts w:ascii="Times New Roman" w:hAnsi="Times New Roman" w:cs="Times New Roman"/>
          <w:spacing w:val="-6"/>
          <w:lang w:eastAsia="en-GB"/>
        </w:rPr>
        <w:t xml:space="preserve">jest </w:t>
      </w:r>
      <w:r w:rsidRPr="00806BA2">
        <w:rPr>
          <w:rFonts w:ascii="Times New Roman" w:hAnsi="Times New Roman" w:cs="Times New Roman"/>
          <w:spacing w:val="-6"/>
          <w:lang w:eastAsia="en-GB"/>
        </w:rPr>
        <w:t xml:space="preserve">wykonanie co najmniej 2 zadań służących osiągnięciu celu projektu grantowego, </w:t>
      </w:r>
      <w:r w:rsidR="00244B89">
        <w:rPr>
          <w:rFonts w:ascii="Times New Roman" w:hAnsi="Times New Roman" w:cs="Times New Roman"/>
          <w:spacing w:val="-6"/>
          <w:lang w:eastAsia="en-GB"/>
        </w:rPr>
        <w:t>a</w:t>
      </w:r>
      <w:r w:rsidRPr="00806BA2">
        <w:rPr>
          <w:rFonts w:ascii="Times New Roman" w:hAnsi="Times New Roman" w:cs="Times New Roman"/>
          <w:spacing w:val="-6"/>
          <w:lang w:eastAsia="en-GB"/>
        </w:rPr>
        <w:t xml:space="preserve"> zadania planowane do powierzenia grantobiorcom do realizacji są zgodne z dostępnymi w ramach interwencji zakresami wsparcia oraz koszty ich realizacji spełniają warunki kwalifikowalności</w:t>
      </w:r>
      <w:r w:rsidR="00D61F2D" w:rsidRPr="00806BA2">
        <w:rPr>
          <w:rFonts w:ascii="Times New Roman" w:hAnsi="Times New Roman" w:cs="Times New Roman"/>
          <w:spacing w:val="-6"/>
          <w:lang w:eastAsia="en-GB"/>
        </w:rPr>
        <w:t>,</w:t>
      </w:r>
    </w:p>
    <w:p w14:paraId="690DA2ED" w14:textId="45841800" w:rsidR="00060F9B" w:rsidRPr="00806BA2" w:rsidRDefault="009B7B24" w:rsidP="001E2405">
      <w:pPr>
        <w:pStyle w:val="Akapitzlist"/>
        <w:numPr>
          <w:ilvl w:val="0"/>
          <w:numId w:val="42"/>
        </w:numPr>
        <w:spacing w:before="120" w:after="0" w:line="276" w:lineRule="auto"/>
        <w:ind w:left="709" w:hanging="283"/>
        <w:contextualSpacing w:val="0"/>
        <w:rPr>
          <w:rFonts w:ascii="Times New Roman" w:hAnsi="Times New Roman" w:cs="Times New Roman"/>
          <w:spacing w:val="-6"/>
          <w:lang w:eastAsia="en-GB"/>
        </w:rPr>
      </w:pPr>
      <w:bookmarkStart w:id="68" w:name="_Hlk203675628"/>
      <w:r>
        <w:rPr>
          <w:rFonts w:ascii="Times New Roman" w:hAnsi="Times New Roman" w:cs="Times New Roman"/>
          <w:spacing w:val="-6"/>
          <w:lang w:eastAsia="en-GB"/>
        </w:rPr>
        <w:t xml:space="preserve">operacja </w:t>
      </w:r>
      <w:r w:rsidR="00D61F2D" w:rsidRPr="00806BA2">
        <w:rPr>
          <w:rFonts w:ascii="Times New Roman" w:hAnsi="Times New Roman" w:cs="Times New Roman"/>
          <w:spacing w:val="-6"/>
          <w:lang w:eastAsia="en-GB"/>
        </w:rPr>
        <w:t>będzie realizowana w jednym etapie.</w:t>
      </w:r>
    </w:p>
    <w:bookmarkEnd w:id="68"/>
    <w:p w14:paraId="2FCF519F" w14:textId="08AA89E5" w:rsidR="00060F9B" w:rsidRPr="00806BA2" w:rsidRDefault="00060F9B" w:rsidP="001E2405">
      <w:pPr>
        <w:pStyle w:val="Akapitzlist"/>
        <w:numPr>
          <w:ilvl w:val="0"/>
          <w:numId w:val="47"/>
        </w:numPr>
        <w:spacing w:before="120" w:after="0" w:line="276" w:lineRule="auto"/>
        <w:contextualSpacing w:val="0"/>
        <w:jc w:val="both"/>
        <w:rPr>
          <w:rFonts w:ascii="Times New Roman" w:hAnsi="Times New Roman" w:cs="Times New Roman"/>
          <w:spacing w:val="-6"/>
          <w:lang w:eastAsia="en-GB"/>
        </w:rPr>
      </w:pPr>
      <w:r w:rsidRPr="00806BA2">
        <w:rPr>
          <w:rFonts w:ascii="Times New Roman" w:hAnsi="Times New Roman" w:cs="Times New Roman"/>
          <w:spacing w:val="-6"/>
          <w:lang w:eastAsia="en-GB"/>
        </w:rPr>
        <w:lastRenderedPageBreak/>
        <w:t xml:space="preserve">LGD zapewnia, że:  </w:t>
      </w:r>
    </w:p>
    <w:p w14:paraId="33FDC658" w14:textId="47F01DFD" w:rsidR="00060F9B" w:rsidRPr="00806BA2" w:rsidRDefault="00060F9B" w:rsidP="001E2405">
      <w:pPr>
        <w:pStyle w:val="Akapitzlist"/>
        <w:numPr>
          <w:ilvl w:val="0"/>
          <w:numId w:val="22"/>
        </w:numPr>
        <w:spacing w:before="120" w:after="0" w:line="276" w:lineRule="auto"/>
        <w:ind w:left="709" w:hanging="283"/>
        <w:contextualSpacing w:val="0"/>
        <w:jc w:val="both"/>
        <w:rPr>
          <w:rFonts w:ascii="Times New Roman" w:hAnsi="Times New Roman" w:cs="Times New Roman"/>
          <w:spacing w:val="-6"/>
        </w:rPr>
      </w:pPr>
      <w:r w:rsidRPr="00806BA2">
        <w:rPr>
          <w:rFonts w:ascii="Times New Roman" w:hAnsi="Times New Roman" w:cs="Times New Roman"/>
          <w:spacing w:val="-6"/>
        </w:rPr>
        <w:t>zadania nie b</w:t>
      </w:r>
      <w:r w:rsidR="00065A36">
        <w:rPr>
          <w:rFonts w:ascii="Times New Roman" w:hAnsi="Times New Roman" w:cs="Times New Roman"/>
          <w:spacing w:val="-6"/>
        </w:rPr>
        <w:t xml:space="preserve">ędą </w:t>
      </w:r>
      <w:r w:rsidRPr="00806BA2">
        <w:rPr>
          <w:rFonts w:ascii="Times New Roman" w:hAnsi="Times New Roman" w:cs="Times New Roman"/>
          <w:spacing w:val="-6"/>
        </w:rPr>
        <w:t xml:space="preserve">finansowane z innych środków publicznych, za wyjątkiem przypadku powierzenia grantu JSFP i organizacji pożytku publicznego, których </w:t>
      </w:r>
      <w:r w:rsidR="00816872" w:rsidRPr="00806BA2">
        <w:rPr>
          <w:rFonts w:ascii="Times New Roman" w:hAnsi="Times New Roman" w:cs="Times New Roman"/>
          <w:spacing w:val="-6"/>
        </w:rPr>
        <w:t>działalność</w:t>
      </w:r>
      <w:r w:rsidRPr="00806BA2">
        <w:rPr>
          <w:rFonts w:ascii="Times New Roman" w:hAnsi="Times New Roman" w:cs="Times New Roman"/>
          <w:spacing w:val="-6"/>
        </w:rPr>
        <w:t xml:space="preserve"> jest finansowana ze środków publicznych,</w:t>
      </w:r>
    </w:p>
    <w:p w14:paraId="29AEE2E8" w14:textId="55F6EDEA" w:rsidR="00060F9B" w:rsidRPr="00806BA2" w:rsidRDefault="00060F9B" w:rsidP="001E2405">
      <w:pPr>
        <w:pStyle w:val="Akapitzlist"/>
        <w:numPr>
          <w:ilvl w:val="0"/>
          <w:numId w:val="22"/>
        </w:numPr>
        <w:spacing w:before="120" w:after="0" w:line="276" w:lineRule="auto"/>
        <w:ind w:left="709" w:hanging="283"/>
        <w:contextualSpacing w:val="0"/>
        <w:jc w:val="both"/>
        <w:rPr>
          <w:rFonts w:ascii="Times New Roman" w:hAnsi="Times New Roman" w:cs="Times New Roman"/>
          <w:spacing w:val="-6"/>
        </w:rPr>
      </w:pPr>
      <w:r w:rsidRPr="00806BA2">
        <w:rPr>
          <w:rFonts w:ascii="Times New Roman" w:hAnsi="Times New Roman" w:cs="Times New Roman"/>
          <w:spacing w:val="-6"/>
        </w:rPr>
        <w:t xml:space="preserve">osiągnie cel operacji oraz zrealizuje wskaźnik/i określony/e w § 3 ust. 2 i 3 </w:t>
      </w:r>
      <w:r w:rsidR="00AB2B1A">
        <w:rPr>
          <w:rFonts w:ascii="Times New Roman" w:hAnsi="Times New Roman" w:cs="Times New Roman"/>
          <w:spacing w:val="-6"/>
        </w:rPr>
        <w:t>umowy</w:t>
      </w:r>
      <w:r w:rsidRPr="00806BA2">
        <w:rPr>
          <w:rFonts w:ascii="Times New Roman" w:hAnsi="Times New Roman" w:cs="Times New Roman"/>
          <w:spacing w:val="-6"/>
        </w:rPr>
        <w:t xml:space="preserve"> w terminie wskazanym § 3 ust. 6 </w:t>
      </w:r>
      <w:r w:rsidR="001A1BE0">
        <w:rPr>
          <w:rFonts w:ascii="Times New Roman" w:hAnsi="Times New Roman" w:cs="Times New Roman"/>
          <w:spacing w:val="-6"/>
        </w:rPr>
        <w:t xml:space="preserve">umowy </w:t>
      </w:r>
      <w:r w:rsidRPr="00806BA2">
        <w:rPr>
          <w:rFonts w:ascii="Times New Roman" w:hAnsi="Times New Roman" w:cs="Times New Roman"/>
          <w:spacing w:val="-6"/>
        </w:rPr>
        <w:t>oraz zobowiązuje się do jego zachowania przez okres związania celem</w:t>
      </w:r>
      <w:r w:rsidR="002265BA">
        <w:rPr>
          <w:rFonts w:ascii="Times New Roman" w:hAnsi="Times New Roman" w:cs="Times New Roman"/>
          <w:spacing w:val="-6"/>
        </w:rPr>
        <w:t>,</w:t>
      </w:r>
    </w:p>
    <w:p w14:paraId="354395F4" w14:textId="2DB92E9E" w:rsidR="00060F9B" w:rsidRPr="00806BA2" w:rsidRDefault="00060F9B" w:rsidP="001E2405">
      <w:pPr>
        <w:pStyle w:val="Akapitzlist"/>
        <w:numPr>
          <w:ilvl w:val="0"/>
          <w:numId w:val="22"/>
        </w:numPr>
        <w:spacing w:before="120" w:after="0" w:line="276" w:lineRule="auto"/>
        <w:ind w:left="709" w:hanging="283"/>
        <w:contextualSpacing w:val="0"/>
        <w:jc w:val="both"/>
        <w:rPr>
          <w:rFonts w:ascii="Times New Roman" w:hAnsi="Times New Roman" w:cs="Times New Roman"/>
          <w:spacing w:val="-6"/>
        </w:rPr>
      </w:pPr>
      <w:r w:rsidRPr="00806BA2">
        <w:rPr>
          <w:rFonts w:ascii="Times New Roman" w:hAnsi="Times New Roman" w:cs="Times New Roman"/>
          <w:spacing w:val="-6"/>
        </w:rPr>
        <w:t>grantobiorca spełni</w:t>
      </w:r>
      <w:r w:rsidR="00AB2B1A">
        <w:rPr>
          <w:rFonts w:ascii="Times New Roman" w:hAnsi="Times New Roman" w:cs="Times New Roman"/>
          <w:spacing w:val="-6"/>
        </w:rPr>
        <w:t>a</w:t>
      </w:r>
      <w:r w:rsidRPr="00806BA2">
        <w:rPr>
          <w:rFonts w:ascii="Times New Roman" w:hAnsi="Times New Roman" w:cs="Times New Roman"/>
          <w:spacing w:val="-6"/>
        </w:rPr>
        <w:t xml:space="preserve"> podmiotowe warunki przyznania pomocy w zakresie wsparcia w ramach którego </w:t>
      </w:r>
      <w:r w:rsidR="00AB2B1A">
        <w:rPr>
          <w:rFonts w:ascii="Times New Roman" w:hAnsi="Times New Roman" w:cs="Times New Roman"/>
          <w:spacing w:val="-6"/>
        </w:rPr>
        <w:t xml:space="preserve">planuje </w:t>
      </w:r>
      <w:r w:rsidRPr="00806BA2">
        <w:rPr>
          <w:rFonts w:ascii="Times New Roman" w:hAnsi="Times New Roman" w:cs="Times New Roman"/>
          <w:spacing w:val="-6"/>
        </w:rPr>
        <w:t>realiz</w:t>
      </w:r>
      <w:r w:rsidR="00AB2B1A">
        <w:rPr>
          <w:rFonts w:ascii="Times New Roman" w:hAnsi="Times New Roman" w:cs="Times New Roman"/>
          <w:spacing w:val="-6"/>
        </w:rPr>
        <w:t>ować</w:t>
      </w:r>
      <w:r w:rsidRPr="00806BA2">
        <w:rPr>
          <w:rFonts w:ascii="Times New Roman" w:hAnsi="Times New Roman" w:cs="Times New Roman"/>
          <w:spacing w:val="-6"/>
        </w:rPr>
        <w:t xml:space="preserve"> zadania w ramach projektu grantowego, </w:t>
      </w:r>
    </w:p>
    <w:p w14:paraId="7CDC89E7" w14:textId="5D62CE2E" w:rsidR="00060F9B" w:rsidRPr="00806BA2" w:rsidRDefault="00060F9B" w:rsidP="001E2405">
      <w:pPr>
        <w:pStyle w:val="Akapitzlist"/>
        <w:numPr>
          <w:ilvl w:val="0"/>
          <w:numId w:val="22"/>
        </w:numPr>
        <w:spacing w:before="120" w:after="0" w:line="276" w:lineRule="auto"/>
        <w:ind w:left="709" w:hanging="283"/>
        <w:contextualSpacing w:val="0"/>
        <w:jc w:val="both"/>
        <w:rPr>
          <w:rFonts w:ascii="Times New Roman" w:hAnsi="Times New Roman" w:cs="Times New Roman"/>
          <w:spacing w:val="-6"/>
        </w:rPr>
      </w:pPr>
      <w:r w:rsidRPr="00806BA2">
        <w:rPr>
          <w:rFonts w:ascii="Times New Roman" w:hAnsi="Times New Roman" w:cs="Times New Roman"/>
          <w:spacing w:val="-6"/>
        </w:rPr>
        <w:t xml:space="preserve">zadanie, na które </w:t>
      </w:r>
      <w:r w:rsidR="00AB2B1A">
        <w:rPr>
          <w:rFonts w:ascii="Times New Roman" w:hAnsi="Times New Roman" w:cs="Times New Roman"/>
          <w:spacing w:val="-6"/>
        </w:rPr>
        <w:t xml:space="preserve">zostanie </w:t>
      </w:r>
      <w:r w:rsidRPr="00806BA2">
        <w:rPr>
          <w:rFonts w:ascii="Times New Roman" w:hAnsi="Times New Roman" w:cs="Times New Roman"/>
          <w:spacing w:val="-6"/>
        </w:rPr>
        <w:t>udzielon</w:t>
      </w:r>
      <w:r w:rsidR="00AB2B1A">
        <w:rPr>
          <w:rFonts w:ascii="Times New Roman" w:hAnsi="Times New Roman" w:cs="Times New Roman"/>
          <w:spacing w:val="-6"/>
        </w:rPr>
        <w:t>y</w:t>
      </w:r>
      <w:r w:rsidRPr="00806BA2">
        <w:rPr>
          <w:rFonts w:ascii="Times New Roman" w:hAnsi="Times New Roman" w:cs="Times New Roman"/>
          <w:spacing w:val="-6"/>
        </w:rPr>
        <w:t xml:space="preserve"> grant</w:t>
      </w:r>
      <w:r w:rsidR="00AB2B1A">
        <w:rPr>
          <w:rFonts w:ascii="Times New Roman" w:hAnsi="Times New Roman" w:cs="Times New Roman"/>
          <w:spacing w:val="-6"/>
        </w:rPr>
        <w:t xml:space="preserve"> będzie </w:t>
      </w:r>
      <w:r w:rsidRPr="00806BA2">
        <w:rPr>
          <w:rFonts w:ascii="Times New Roman" w:hAnsi="Times New Roman" w:cs="Times New Roman"/>
          <w:spacing w:val="-6"/>
        </w:rPr>
        <w:t>zrealizowane zgodnie z przedmiotowymi warunkami przyznania pomocy określonymi dla zakresów wsparcia, w ramach których zadanie jest realizowane</w:t>
      </w:r>
      <w:r w:rsidR="002265BA">
        <w:rPr>
          <w:rFonts w:ascii="Times New Roman" w:hAnsi="Times New Roman" w:cs="Times New Roman"/>
          <w:spacing w:val="-6"/>
        </w:rPr>
        <w:t>,</w:t>
      </w:r>
    </w:p>
    <w:p w14:paraId="33A36213" w14:textId="0D9AA8FC" w:rsidR="00060F9B" w:rsidRPr="00806BA2" w:rsidRDefault="00060F9B" w:rsidP="001E2405">
      <w:pPr>
        <w:pStyle w:val="Akapitzlist"/>
        <w:numPr>
          <w:ilvl w:val="0"/>
          <w:numId w:val="22"/>
        </w:numPr>
        <w:spacing w:before="120" w:after="0" w:line="276" w:lineRule="auto"/>
        <w:ind w:left="709" w:hanging="283"/>
        <w:contextualSpacing w:val="0"/>
        <w:jc w:val="both"/>
        <w:rPr>
          <w:rFonts w:ascii="Times New Roman" w:hAnsi="Times New Roman" w:cs="Times New Roman"/>
          <w:spacing w:val="-6"/>
        </w:rPr>
      </w:pPr>
      <w:r w:rsidRPr="00806BA2">
        <w:rPr>
          <w:rFonts w:ascii="Times New Roman" w:hAnsi="Times New Roman" w:cs="Times New Roman"/>
          <w:spacing w:val="-6"/>
        </w:rPr>
        <w:t>realizacja zadania spełnia warunki kwalifikowalności określone w wytycznych</w:t>
      </w:r>
      <w:r w:rsidR="00244B89">
        <w:rPr>
          <w:rFonts w:ascii="Times New Roman" w:hAnsi="Times New Roman" w:cs="Times New Roman"/>
          <w:spacing w:val="-6"/>
        </w:rPr>
        <w:t xml:space="preserve"> podstawowych</w:t>
      </w:r>
      <w:r w:rsidR="002265BA">
        <w:rPr>
          <w:rFonts w:ascii="Times New Roman" w:hAnsi="Times New Roman" w:cs="Times New Roman"/>
          <w:spacing w:val="-6"/>
        </w:rPr>
        <w:t>,</w:t>
      </w:r>
    </w:p>
    <w:p w14:paraId="11E86308" w14:textId="2F0D3251" w:rsidR="00060F9B" w:rsidRPr="00806BA2" w:rsidRDefault="00060F9B" w:rsidP="001E2405">
      <w:pPr>
        <w:pStyle w:val="Akapitzlist"/>
        <w:numPr>
          <w:ilvl w:val="0"/>
          <w:numId w:val="22"/>
        </w:numPr>
        <w:spacing w:before="120" w:after="0" w:line="276" w:lineRule="auto"/>
        <w:ind w:left="709" w:hanging="283"/>
        <w:contextualSpacing w:val="0"/>
        <w:jc w:val="both"/>
        <w:rPr>
          <w:rFonts w:ascii="Times New Roman" w:hAnsi="Times New Roman" w:cs="Times New Roman"/>
          <w:spacing w:val="-6"/>
        </w:rPr>
      </w:pPr>
      <w:r w:rsidRPr="00806BA2">
        <w:rPr>
          <w:rFonts w:ascii="Times New Roman" w:hAnsi="Times New Roman" w:cs="Times New Roman"/>
          <w:spacing w:val="-6"/>
        </w:rPr>
        <w:t>grantobiorca stosownie do zakresu zadania uzyska wymagane odrębnymi przepisami oraz postanowieniami umowy: opinie, zaświadczenia, uzgodnienia, pozwolenia lub decyzje związane z realizacją zadania.</w:t>
      </w:r>
    </w:p>
    <w:p w14:paraId="6B23D906" w14:textId="7DE6CB56" w:rsidR="00006FF2" w:rsidRPr="00806BA2" w:rsidRDefault="00FC278B" w:rsidP="001E2405">
      <w:pPr>
        <w:pStyle w:val="Akapitzlist"/>
        <w:numPr>
          <w:ilvl w:val="0"/>
          <w:numId w:val="48"/>
        </w:numPr>
        <w:spacing w:before="120" w:after="0" w:line="276" w:lineRule="auto"/>
        <w:ind w:left="426" w:hanging="426"/>
        <w:contextualSpacing w:val="0"/>
        <w:jc w:val="both"/>
        <w:rPr>
          <w:rFonts w:ascii="Times New Roman" w:hAnsi="Times New Roman" w:cs="Times New Roman"/>
          <w:spacing w:val="-6"/>
          <w:lang w:eastAsia="en-GB"/>
        </w:rPr>
      </w:pPr>
      <w:r w:rsidRPr="00806BA2">
        <w:rPr>
          <w:rFonts w:ascii="Times New Roman" w:hAnsi="Times New Roman" w:cs="Times New Roman"/>
          <w:spacing w:val="-6"/>
          <w:lang w:eastAsia="en-GB"/>
        </w:rPr>
        <w:t xml:space="preserve">Pomoc przyznaje się, gdy </w:t>
      </w:r>
      <w:r w:rsidR="009A0EE4">
        <w:rPr>
          <w:rFonts w:ascii="Times New Roman" w:hAnsi="Times New Roman" w:cs="Times New Roman"/>
          <w:spacing w:val="-6"/>
          <w:lang w:eastAsia="en-GB"/>
        </w:rPr>
        <w:t xml:space="preserve">wniosek o przyznanie pomocy </w:t>
      </w:r>
      <w:r w:rsidR="00006FF2" w:rsidRPr="00806BA2">
        <w:rPr>
          <w:rFonts w:ascii="Times New Roman" w:hAnsi="Times New Roman" w:cs="Times New Roman"/>
          <w:spacing w:val="-6"/>
          <w:lang w:eastAsia="en-GB"/>
        </w:rPr>
        <w:t>zawiera wskazanie:</w:t>
      </w:r>
    </w:p>
    <w:p w14:paraId="5949A7F9" w14:textId="77777777" w:rsidR="00006FF2" w:rsidRPr="00806BA2" w:rsidRDefault="00006FF2" w:rsidP="001E2405">
      <w:pPr>
        <w:pStyle w:val="Akapitzlist"/>
        <w:numPr>
          <w:ilvl w:val="0"/>
          <w:numId w:val="19"/>
        </w:numPr>
        <w:spacing w:after="0" w:line="276" w:lineRule="auto"/>
        <w:ind w:left="709" w:hanging="283"/>
        <w:contextualSpacing w:val="0"/>
        <w:jc w:val="both"/>
        <w:rPr>
          <w:rFonts w:ascii="Times New Roman" w:hAnsi="Times New Roman" w:cs="Times New Roman"/>
          <w:spacing w:val="-6"/>
          <w:lang w:eastAsia="en-GB"/>
        </w:rPr>
      </w:pPr>
      <w:r w:rsidRPr="00806BA2">
        <w:rPr>
          <w:rFonts w:ascii="Times New Roman" w:hAnsi="Times New Roman" w:cs="Times New Roman"/>
          <w:spacing w:val="-6"/>
          <w:lang w:eastAsia="en-GB"/>
        </w:rPr>
        <w:t xml:space="preserve">jednego przedsięwzięcia, w ramach którego projekt grantowy jest realizowany, </w:t>
      </w:r>
    </w:p>
    <w:p w14:paraId="79BDF1C4" w14:textId="77777777" w:rsidR="00006FF2" w:rsidRPr="00806BA2" w:rsidRDefault="00006FF2" w:rsidP="001E2405">
      <w:pPr>
        <w:pStyle w:val="Akapitzlist"/>
        <w:numPr>
          <w:ilvl w:val="0"/>
          <w:numId w:val="19"/>
        </w:numPr>
        <w:spacing w:after="0" w:line="276" w:lineRule="auto"/>
        <w:ind w:left="709" w:hanging="283"/>
        <w:contextualSpacing w:val="0"/>
        <w:jc w:val="both"/>
        <w:rPr>
          <w:rFonts w:ascii="Times New Roman" w:hAnsi="Times New Roman" w:cs="Times New Roman"/>
          <w:spacing w:val="-6"/>
          <w:lang w:eastAsia="en-GB"/>
        </w:rPr>
      </w:pPr>
      <w:r w:rsidRPr="00806BA2">
        <w:rPr>
          <w:rFonts w:ascii="Times New Roman" w:hAnsi="Times New Roman" w:cs="Times New Roman"/>
          <w:spacing w:val="-6"/>
          <w:lang w:eastAsia="en-GB"/>
        </w:rPr>
        <w:t>zakresów wsparcia objętych projektem grantowym,</w:t>
      </w:r>
    </w:p>
    <w:p w14:paraId="06F0E524" w14:textId="77777777" w:rsidR="00006FF2" w:rsidRPr="00806BA2" w:rsidRDefault="00006FF2" w:rsidP="001E2405">
      <w:pPr>
        <w:pStyle w:val="Akapitzlist"/>
        <w:numPr>
          <w:ilvl w:val="0"/>
          <w:numId w:val="19"/>
        </w:numPr>
        <w:spacing w:after="0" w:line="276" w:lineRule="auto"/>
        <w:ind w:left="709" w:hanging="283"/>
        <w:contextualSpacing w:val="0"/>
        <w:jc w:val="both"/>
        <w:rPr>
          <w:rFonts w:ascii="Times New Roman" w:hAnsi="Times New Roman" w:cs="Times New Roman"/>
          <w:spacing w:val="-6"/>
          <w:lang w:eastAsia="en-GB"/>
        </w:rPr>
      </w:pPr>
      <w:r w:rsidRPr="00806BA2">
        <w:rPr>
          <w:rFonts w:ascii="Times New Roman" w:hAnsi="Times New Roman" w:cs="Times New Roman"/>
          <w:spacing w:val="-6"/>
          <w:lang w:eastAsia="en-GB"/>
        </w:rPr>
        <w:t>zadań wraz z określeniem:</w:t>
      </w:r>
    </w:p>
    <w:p w14:paraId="52005106" w14:textId="77777777" w:rsidR="003E3CEC" w:rsidRDefault="00006FF2" w:rsidP="001E2405">
      <w:pPr>
        <w:pStyle w:val="Akapitzlist"/>
        <w:numPr>
          <w:ilvl w:val="0"/>
          <w:numId w:val="20"/>
        </w:numPr>
        <w:spacing w:after="0" w:line="276" w:lineRule="auto"/>
        <w:ind w:left="709" w:hanging="283"/>
        <w:contextualSpacing w:val="0"/>
        <w:jc w:val="both"/>
        <w:rPr>
          <w:rFonts w:ascii="Times New Roman" w:hAnsi="Times New Roman" w:cs="Times New Roman"/>
          <w:spacing w:val="-6"/>
          <w:lang w:eastAsia="en-GB"/>
        </w:rPr>
      </w:pPr>
      <w:r w:rsidRPr="00806BA2">
        <w:rPr>
          <w:rFonts w:ascii="Times New Roman" w:hAnsi="Times New Roman" w:cs="Times New Roman"/>
          <w:spacing w:val="-6"/>
          <w:lang w:eastAsia="en-GB"/>
        </w:rPr>
        <w:t>szacowanego kosztu ich realizacji,</w:t>
      </w:r>
      <w:r w:rsidR="00400232" w:rsidRPr="00806BA2">
        <w:rPr>
          <w:rFonts w:ascii="Times New Roman" w:hAnsi="Times New Roman" w:cs="Times New Roman"/>
          <w:spacing w:val="-6"/>
          <w:lang w:eastAsia="en-GB"/>
        </w:rPr>
        <w:t xml:space="preserve"> </w:t>
      </w:r>
    </w:p>
    <w:p w14:paraId="487692E0" w14:textId="611DDEFC" w:rsidR="00006FF2" w:rsidRPr="00806BA2" w:rsidRDefault="00006FF2" w:rsidP="001E2405">
      <w:pPr>
        <w:pStyle w:val="Akapitzlist"/>
        <w:numPr>
          <w:ilvl w:val="0"/>
          <w:numId w:val="20"/>
        </w:numPr>
        <w:spacing w:after="0" w:line="276" w:lineRule="auto"/>
        <w:ind w:left="709" w:hanging="283"/>
        <w:contextualSpacing w:val="0"/>
        <w:jc w:val="both"/>
        <w:rPr>
          <w:rFonts w:ascii="Times New Roman" w:hAnsi="Times New Roman" w:cs="Times New Roman"/>
          <w:spacing w:val="-6"/>
          <w:lang w:eastAsia="en-GB"/>
        </w:rPr>
      </w:pPr>
      <w:r w:rsidRPr="00806BA2">
        <w:rPr>
          <w:rFonts w:ascii="Times New Roman" w:hAnsi="Times New Roman" w:cs="Times New Roman"/>
          <w:spacing w:val="-6"/>
          <w:lang w:eastAsia="en-GB"/>
        </w:rPr>
        <w:t>adekwatnych względem nich zakresów wsparcia,</w:t>
      </w:r>
    </w:p>
    <w:p w14:paraId="07ED89C0" w14:textId="77777777" w:rsidR="00006FF2" w:rsidRPr="00806BA2" w:rsidRDefault="00006FF2" w:rsidP="001E2405">
      <w:pPr>
        <w:pStyle w:val="Akapitzlist"/>
        <w:numPr>
          <w:ilvl w:val="0"/>
          <w:numId w:val="20"/>
        </w:numPr>
        <w:spacing w:after="0" w:line="276" w:lineRule="auto"/>
        <w:ind w:left="709" w:hanging="283"/>
        <w:contextualSpacing w:val="0"/>
        <w:jc w:val="both"/>
        <w:rPr>
          <w:rFonts w:ascii="Times New Roman" w:hAnsi="Times New Roman" w:cs="Times New Roman"/>
          <w:spacing w:val="-6"/>
          <w:lang w:eastAsia="en-GB"/>
        </w:rPr>
      </w:pPr>
      <w:r w:rsidRPr="00806BA2">
        <w:rPr>
          <w:rFonts w:ascii="Times New Roman" w:hAnsi="Times New Roman" w:cs="Times New Roman"/>
          <w:spacing w:val="-6"/>
          <w:lang w:eastAsia="en-GB"/>
        </w:rPr>
        <w:t>minimalnych wymagań co do sposobu realizacji tych zadań oraz rozliczenia udzielonych grantów,</w:t>
      </w:r>
    </w:p>
    <w:p w14:paraId="3ECA2D38" w14:textId="1C67F6FE" w:rsidR="00006FF2" w:rsidRPr="00806BA2" w:rsidRDefault="00006FF2" w:rsidP="001E2405">
      <w:pPr>
        <w:pStyle w:val="Akapitzlist"/>
        <w:numPr>
          <w:ilvl w:val="0"/>
          <w:numId w:val="19"/>
        </w:numPr>
        <w:spacing w:after="0" w:line="276" w:lineRule="auto"/>
        <w:ind w:left="709" w:hanging="283"/>
        <w:contextualSpacing w:val="0"/>
        <w:jc w:val="both"/>
        <w:rPr>
          <w:rFonts w:ascii="Times New Roman" w:hAnsi="Times New Roman" w:cs="Times New Roman"/>
          <w:spacing w:val="-6"/>
          <w:lang w:eastAsia="en-GB"/>
        </w:rPr>
      </w:pPr>
      <w:r w:rsidRPr="00806BA2">
        <w:rPr>
          <w:rFonts w:ascii="Times New Roman" w:hAnsi="Times New Roman" w:cs="Times New Roman"/>
          <w:spacing w:val="-6"/>
          <w:lang w:eastAsia="en-GB"/>
        </w:rPr>
        <w:t>rodzaju grantobio</w:t>
      </w:r>
      <w:r w:rsidR="00244B89">
        <w:rPr>
          <w:rFonts w:ascii="Times New Roman" w:hAnsi="Times New Roman" w:cs="Times New Roman"/>
          <w:spacing w:val="-6"/>
          <w:lang w:eastAsia="en-GB"/>
        </w:rPr>
        <w:t>r</w:t>
      </w:r>
      <w:r w:rsidRPr="00806BA2">
        <w:rPr>
          <w:rFonts w:ascii="Times New Roman" w:hAnsi="Times New Roman" w:cs="Times New Roman"/>
          <w:spacing w:val="-6"/>
          <w:lang w:eastAsia="en-GB"/>
        </w:rPr>
        <w:t>ców odpowiednich do zadań objętych projektem grantowym,</w:t>
      </w:r>
    </w:p>
    <w:p w14:paraId="6D358619" w14:textId="77777777" w:rsidR="00006FF2" w:rsidRPr="00806BA2" w:rsidRDefault="00006FF2" w:rsidP="001E2405">
      <w:pPr>
        <w:pStyle w:val="Akapitzlist"/>
        <w:numPr>
          <w:ilvl w:val="0"/>
          <w:numId w:val="19"/>
        </w:numPr>
        <w:spacing w:after="0" w:line="276" w:lineRule="auto"/>
        <w:ind w:left="709" w:hanging="283"/>
        <w:contextualSpacing w:val="0"/>
        <w:jc w:val="both"/>
        <w:rPr>
          <w:rFonts w:ascii="Times New Roman" w:hAnsi="Times New Roman" w:cs="Times New Roman"/>
          <w:spacing w:val="-6"/>
          <w:lang w:eastAsia="en-GB"/>
        </w:rPr>
      </w:pPr>
      <w:r w:rsidRPr="00806BA2">
        <w:rPr>
          <w:rFonts w:ascii="Times New Roman" w:hAnsi="Times New Roman" w:cs="Times New Roman"/>
          <w:spacing w:val="-6"/>
          <w:lang w:eastAsia="en-GB"/>
        </w:rPr>
        <w:t>warunków udzielenia grantów, w tym obowiązku nadania numeru EP każdemu grantobiorcy,</w:t>
      </w:r>
    </w:p>
    <w:p w14:paraId="3966553C" w14:textId="77777777" w:rsidR="00006FF2" w:rsidRPr="00806BA2" w:rsidRDefault="00006FF2" w:rsidP="001E2405">
      <w:pPr>
        <w:pStyle w:val="Akapitzlist"/>
        <w:numPr>
          <w:ilvl w:val="0"/>
          <w:numId w:val="19"/>
        </w:numPr>
        <w:spacing w:after="0" w:line="276" w:lineRule="auto"/>
        <w:ind w:left="709" w:hanging="283"/>
        <w:contextualSpacing w:val="0"/>
        <w:jc w:val="both"/>
        <w:rPr>
          <w:rFonts w:ascii="Times New Roman" w:hAnsi="Times New Roman" w:cs="Times New Roman"/>
          <w:spacing w:val="-6"/>
          <w:lang w:eastAsia="en-GB"/>
        </w:rPr>
      </w:pPr>
      <w:r w:rsidRPr="00806BA2">
        <w:rPr>
          <w:rFonts w:ascii="Times New Roman" w:hAnsi="Times New Roman" w:cs="Times New Roman"/>
          <w:spacing w:val="-6"/>
          <w:lang w:eastAsia="en-GB"/>
        </w:rPr>
        <w:t>kryteriów wyboru grantobiorców mających zastosowanie w danym projekcie grantowym z katalogu kryteriów zatwierdzonych uprzednio przez SW wraz z procedurą wyboru grantobiorców.</w:t>
      </w:r>
    </w:p>
    <w:p w14:paraId="30F90532" w14:textId="7606DD60" w:rsidR="00006FF2" w:rsidRPr="00806BA2" w:rsidRDefault="00006FF2" w:rsidP="001E2405">
      <w:pPr>
        <w:pStyle w:val="Akapitzlist"/>
        <w:numPr>
          <w:ilvl w:val="0"/>
          <w:numId w:val="48"/>
        </w:numPr>
        <w:spacing w:before="120" w:after="0" w:line="276" w:lineRule="auto"/>
        <w:ind w:left="426" w:hanging="426"/>
        <w:contextualSpacing w:val="0"/>
        <w:jc w:val="both"/>
        <w:rPr>
          <w:rFonts w:ascii="Times New Roman" w:hAnsi="Times New Roman" w:cs="Times New Roman"/>
        </w:rPr>
      </w:pPr>
      <w:r w:rsidRPr="00806BA2">
        <w:rPr>
          <w:rFonts w:ascii="Times New Roman" w:hAnsi="Times New Roman" w:cs="Times New Roman"/>
        </w:rPr>
        <w:t>Pomocy na projekt grantowy nie przyznaje się w zakresach na: podejmowanie pozarolniczej Działalności Gospodarczej, tworzenie Gospodarstw Agroturystycznych, tworzenie Zagród</w:t>
      </w:r>
      <w:r w:rsidR="000C2BA6">
        <w:rPr>
          <w:rFonts w:ascii="Times New Roman" w:hAnsi="Times New Roman" w:cs="Times New Roman"/>
        </w:rPr>
        <w:t xml:space="preserve"> </w:t>
      </w:r>
      <w:r w:rsidRPr="00806BA2">
        <w:rPr>
          <w:rFonts w:ascii="Times New Roman" w:hAnsi="Times New Roman" w:cs="Times New Roman"/>
        </w:rPr>
        <w:t xml:space="preserve">Edukacyjnych, tworzenie Gospodarstw Opiekuńczych, tworzenie Krótkich Łańcuchów </w:t>
      </w:r>
      <w:r w:rsidR="003B3474">
        <w:rPr>
          <w:rFonts w:ascii="Times New Roman" w:hAnsi="Times New Roman" w:cs="Times New Roman"/>
        </w:rPr>
        <w:t>D</w:t>
      </w:r>
      <w:r w:rsidRPr="00806BA2">
        <w:rPr>
          <w:rFonts w:ascii="Times New Roman" w:hAnsi="Times New Roman" w:cs="Times New Roman"/>
        </w:rPr>
        <w:t>ostaw</w:t>
      </w:r>
      <w:r w:rsidR="000C2BA6">
        <w:rPr>
          <w:rFonts w:ascii="Times New Roman" w:hAnsi="Times New Roman" w:cs="Times New Roman"/>
        </w:rPr>
        <w:t xml:space="preserve"> </w:t>
      </w:r>
      <w:r w:rsidRPr="00806BA2">
        <w:rPr>
          <w:rFonts w:ascii="Times New Roman" w:hAnsi="Times New Roman" w:cs="Times New Roman"/>
        </w:rPr>
        <w:t xml:space="preserve">Żywności, rozwijanie pozarolniczej Działalności Gospodarczej, rozwijanie Gospodarstw </w:t>
      </w:r>
      <w:r w:rsidR="00816872" w:rsidRPr="00806BA2">
        <w:rPr>
          <w:rFonts w:ascii="Times New Roman" w:hAnsi="Times New Roman" w:cs="Times New Roman"/>
        </w:rPr>
        <w:t>Agroturystycznych</w:t>
      </w:r>
      <w:r w:rsidRPr="00806BA2">
        <w:rPr>
          <w:rFonts w:ascii="Times New Roman" w:hAnsi="Times New Roman" w:cs="Times New Roman"/>
        </w:rPr>
        <w:t xml:space="preserve">, rozwijanie Zagród Edukacyjnych, rozwijanie Gospodarstw Opiekuńczych, rozwijanie Krótkich Łańcuchów </w:t>
      </w:r>
      <w:r w:rsidR="003B3474">
        <w:rPr>
          <w:rFonts w:ascii="Times New Roman" w:hAnsi="Times New Roman" w:cs="Times New Roman"/>
        </w:rPr>
        <w:t>D</w:t>
      </w:r>
      <w:r w:rsidRPr="00806BA2">
        <w:rPr>
          <w:rFonts w:ascii="Times New Roman" w:hAnsi="Times New Roman" w:cs="Times New Roman"/>
        </w:rPr>
        <w:t>ostaw Żywności oraz na przygotowanie projektów partnerskich.</w:t>
      </w:r>
    </w:p>
    <w:p w14:paraId="7A02E869" w14:textId="5C120B2F" w:rsidR="001B406C" w:rsidRPr="00806BA2" w:rsidRDefault="001B406C" w:rsidP="001E2405">
      <w:pPr>
        <w:pStyle w:val="Akapitzlist"/>
        <w:numPr>
          <w:ilvl w:val="0"/>
          <w:numId w:val="48"/>
        </w:numPr>
        <w:spacing w:before="120" w:after="0" w:line="276" w:lineRule="auto"/>
        <w:ind w:left="426" w:hanging="426"/>
        <w:contextualSpacing w:val="0"/>
        <w:jc w:val="both"/>
        <w:rPr>
          <w:rFonts w:ascii="Times New Roman" w:hAnsi="Times New Roman" w:cs="Times New Roman"/>
        </w:rPr>
      </w:pPr>
      <w:r w:rsidRPr="00806BA2">
        <w:rPr>
          <w:rFonts w:ascii="Times New Roman" w:hAnsi="Times New Roman" w:cs="Times New Roman"/>
        </w:rPr>
        <w:t>W przypadku projektu grantowego w zakresie innym niż na przygotowanie koncepcji SV nie są wspierane operacje/inwestycje, które mają charakter odtworzeniowy, z wyłączeniem operacji dotyczących dziedzictwa kulturowego.</w:t>
      </w:r>
    </w:p>
    <w:bookmarkEnd w:id="64"/>
    <w:p w14:paraId="1D621345" w14:textId="53992B47" w:rsidR="00147507" w:rsidRPr="00806BA2" w:rsidRDefault="00147507" w:rsidP="001E2405">
      <w:pPr>
        <w:pStyle w:val="Akapitzlist"/>
        <w:numPr>
          <w:ilvl w:val="0"/>
          <w:numId w:val="48"/>
        </w:numPr>
        <w:spacing w:before="120" w:after="0" w:line="276" w:lineRule="auto"/>
        <w:ind w:left="426" w:hanging="426"/>
        <w:contextualSpacing w:val="0"/>
        <w:jc w:val="both"/>
        <w:rPr>
          <w:rFonts w:ascii="Times New Roman" w:hAnsi="Times New Roman" w:cs="Times New Roman"/>
          <w:lang w:eastAsia="en-GB"/>
        </w:rPr>
      </w:pPr>
      <w:r w:rsidRPr="00806BA2">
        <w:rPr>
          <w:rFonts w:ascii="Times New Roman" w:hAnsi="Times New Roman" w:cs="Times New Roman"/>
          <w:spacing w:val="-6"/>
        </w:rPr>
        <w:t>W zakresie poprawa dostępu do usług dla lokalnych społeczności pomoc przyznaje się, jeżeli operacja:</w:t>
      </w:r>
    </w:p>
    <w:p w14:paraId="5689F164" w14:textId="361E216E" w:rsidR="00147507" w:rsidRPr="00806BA2" w:rsidRDefault="00147507" w:rsidP="001E2405">
      <w:pPr>
        <w:pStyle w:val="Akapitzlist"/>
        <w:numPr>
          <w:ilvl w:val="0"/>
          <w:numId w:val="23"/>
        </w:numPr>
        <w:tabs>
          <w:tab w:val="left" w:pos="851"/>
        </w:tabs>
        <w:spacing w:before="120" w:after="0" w:line="276" w:lineRule="auto"/>
        <w:ind w:left="709" w:hanging="283"/>
        <w:contextualSpacing w:val="0"/>
        <w:jc w:val="both"/>
        <w:rPr>
          <w:rFonts w:ascii="Times New Roman" w:hAnsi="Times New Roman" w:cs="Times New Roman"/>
          <w:spacing w:val="-6"/>
        </w:rPr>
      </w:pPr>
      <w:r w:rsidRPr="00806BA2">
        <w:rPr>
          <w:rFonts w:ascii="Times New Roman" w:hAnsi="Times New Roman" w:cs="Times New Roman"/>
          <w:spacing w:val="-6"/>
        </w:rPr>
        <w:t xml:space="preserve">nie obejmuje inwestycji infrastrukturalnych ani operacji w zakresach: </w:t>
      </w:r>
      <w:r w:rsidR="00355120" w:rsidRPr="00806BA2">
        <w:rPr>
          <w:rFonts w:ascii="Times New Roman" w:hAnsi="Times New Roman" w:cs="Times New Roman"/>
          <w:spacing w:val="-6"/>
        </w:rPr>
        <w:t xml:space="preserve">podejmowanie </w:t>
      </w:r>
      <w:r w:rsidRPr="00806BA2">
        <w:rPr>
          <w:rFonts w:ascii="Times New Roman" w:hAnsi="Times New Roman" w:cs="Times New Roman"/>
          <w:spacing w:val="-6"/>
        </w:rPr>
        <w:t>D</w:t>
      </w:r>
      <w:r w:rsidR="00EE6217" w:rsidRPr="00806BA2">
        <w:rPr>
          <w:rFonts w:ascii="Times New Roman" w:hAnsi="Times New Roman" w:cs="Times New Roman"/>
          <w:spacing w:val="-6"/>
        </w:rPr>
        <w:t xml:space="preserve">ziałalności </w:t>
      </w:r>
      <w:r w:rsidRPr="00806BA2">
        <w:rPr>
          <w:rFonts w:ascii="Times New Roman" w:hAnsi="Times New Roman" w:cs="Times New Roman"/>
          <w:spacing w:val="-6"/>
        </w:rPr>
        <w:t>G</w:t>
      </w:r>
      <w:r w:rsidR="00EE6217" w:rsidRPr="00806BA2">
        <w:rPr>
          <w:rFonts w:ascii="Times New Roman" w:hAnsi="Times New Roman" w:cs="Times New Roman"/>
          <w:spacing w:val="-6"/>
        </w:rPr>
        <w:t>ospodarczej</w:t>
      </w:r>
      <w:r w:rsidRPr="00806BA2">
        <w:rPr>
          <w:rFonts w:ascii="Times New Roman" w:hAnsi="Times New Roman" w:cs="Times New Roman"/>
          <w:spacing w:val="-6"/>
        </w:rPr>
        <w:t>, rozw</w:t>
      </w:r>
      <w:r w:rsidR="00355120" w:rsidRPr="00806BA2">
        <w:rPr>
          <w:rFonts w:ascii="Times New Roman" w:hAnsi="Times New Roman" w:cs="Times New Roman"/>
          <w:spacing w:val="-6"/>
        </w:rPr>
        <w:t>ijanie</w:t>
      </w:r>
      <w:r w:rsidRPr="00806BA2">
        <w:rPr>
          <w:rFonts w:ascii="Times New Roman" w:hAnsi="Times New Roman" w:cs="Times New Roman"/>
          <w:spacing w:val="-6"/>
        </w:rPr>
        <w:t xml:space="preserve"> D</w:t>
      </w:r>
      <w:r w:rsidR="00EE6217" w:rsidRPr="00806BA2">
        <w:rPr>
          <w:rFonts w:ascii="Times New Roman" w:hAnsi="Times New Roman" w:cs="Times New Roman"/>
          <w:spacing w:val="-6"/>
        </w:rPr>
        <w:t xml:space="preserve">ziałalności </w:t>
      </w:r>
      <w:r w:rsidRPr="00806BA2">
        <w:rPr>
          <w:rFonts w:ascii="Times New Roman" w:hAnsi="Times New Roman" w:cs="Times New Roman"/>
          <w:spacing w:val="-6"/>
        </w:rPr>
        <w:t>G</w:t>
      </w:r>
      <w:r w:rsidR="00EE6217" w:rsidRPr="00806BA2">
        <w:rPr>
          <w:rFonts w:ascii="Times New Roman" w:hAnsi="Times New Roman" w:cs="Times New Roman"/>
          <w:spacing w:val="-6"/>
        </w:rPr>
        <w:t>ospodarczej</w:t>
      </w:r>
      <w:r w:rsidRPr="00806BA2">
        <w:rPr>
          <w:rFonts w:ascii="Times New Roman" w:hAnsi="Times New Roman" w:cs="Times New Roman"/>
          <w:spacing w:val="-6"/>
        </w:rPr>
        <w:t xml:space="preserve">, </w:t>
      </w:r>
      <w:r w:rsidR="00EE6217" w:rsidRPr="00806BA2">
        <w:rPr>
          <w:rFonts w:ascii="Times New Roman" w:hAnsi="Times New Roman" w:cs="Times New Roman"/>
          <w:spacing w:val="-6"/>
        </w:rPr>
        <w:t>tworzenie</w:t>
      </w:r>
      <w:r w:rsidRPr="00806BA2">
        <w:rPr>
          <w:rFonts w:ascii="Times New Roman" w:hAnsi="Times New Roman" w:cs="Times New Roman"/>
          <w:spacing w:val="-6"/>
        </w:rPr>
        <w:t xml:space="preserve"> G</w:t>
      </w:r>
      <w:r w:rsidR="00EE6217" w:rsidRPr="00806BA2">
        <w:rPr>
          <w:rFonts w:ascii="Times New Roman" w:hAnsi="Times New Roman" w:cs="Times New Roman"/>
          <w:spacing w:val="-6"/>
        </w:rPr>
        <w:t xml:space="preserve">ospodarstw </w:t>
      </w:r>
      <w:r w:rsidRPr="00806BA2">
        <w:rPr>
          <w:rFonts w:ascii="Times New Roman" w:hAnsi="Times New Roman" w:cs="Times New Roman"/>
          <w:spacing w:val="-6"/>
        </w:rPr>
        <w:t>A</w:t>
      </w:r>
      <w:r w:rsidR="00EE6217" w:rsidRPr="00806BA2">
        <w:rPr>
          <w:rFonts w:ascii="Times New Roman" w:hAnsi="Times New Roman" w:cs="Times New Roman"/>
          <w:spacing w:val="-6"/>
        </w:rPr>
        <w:t>groturystycznych</w:t>
      </w:r>
      <w:r w:rsidRPr="00806BA2">
        <w:rPr>
          <w:rFonts w:ascii="Times New Roman" w:hAnsi="Times New Roman" w:cs="Times New Roman"/>
          <w:spacing w:val="-6"/>
        </w:rPr>
        <w:t xml:space="preserve">, </w:t>
      </w:r>
      <w:r w:rsidR="00EE6217" w:rsidRPr="00806BA2">
        <w:rPr>
          <w:rFonts w:ascii="Times New Roman" w:hAnsi="Times New Roman" w:cs="Times New Roman"/>
          <w:spacing w:val="-6"/>
        </w:rPr>
        <w:t xml:space="preserve">tworzenie </w:t>
      </w:r>
      <w:r w:rsidRPr="00806BA2">
        <w:rPr>
          <w:rFonts w:ascii="Times New Roman" w:hAnsi="Times New Roman" w:cs="Times New Roman"/>
          <w:spacing w:val="-6"/>
        </w:rPr>
        <w:t>Z</w:t>
      </w:r>
      <w:r w:rsidR="00EE6217" w:rsidRPr="00806BA2">
        <w:rPr>
          <w:rFonts w:ascii="Times New Roman" w:hAnsi="Times New Roman" w:cs="Times New Roman"/>
          <w:spacing w:val="-6"/>
        </w:rPr>
        <w:t xml:space="preserve">agród </w:t>
      </w:r>
      <w:r w:rsidRPr="00806BA2">
        <w:rPr>
          <w:rFonts w:ascii="Times New Roman" w:hAnsi="Times New Roman" w:cs="Times New Roman"/>
          <w:spacing w:val="-6"/>
        </w:rPr>
        <w:t>E</w:t>
      </w:r>
      <w:r w:rsidR="00EE6217" w:rsidRPr="00806BA2">
        <w:rPr>
          <w:rFonts w:ascii="Times New Roman" w:hAnsi="Times New Roman" w:cs="Times New Roman"/>
          <w:spacing w:val="-6"/>
        </w:rPr>
        <w:t>dukacyjnych</w:t>
      </w:r>
      <w:r w:rsidRPr="00806BA2">
        <w:rPr>
          <w:rFonts w:ascii="Times New Roman" w:hAnsi="Times New Roman" w:cs="Times New Roman"/>
          <w:spacing w:val="-6"/>
        </w:rPr>
        <w:t xml:space="preserve">, </w:t>
      </w:r>
      <w:r w:rsidR="00EE6217" w:rsidRPr="00806BA2">
        <w:rPr>
          <w:rFonts w:ascii="Times New Roman" w:hAnsi="Times New Roman" w:cs="Times New Roman"/>
          <w:spacing w:val="-6"/>
        </w:rPr>
        <w:t xml:space="preserve">tworzenie </w:t>
      </w:r>
      <w:r w:rsidRPr="00806BA2">
        <w:rPr>
          <w:rFonts w:ascii="Times New Roman" w:hAnsi="Times New Roman" w:cs="Times New Roman"/>
          <w:spacing w:val="-6"/>
        </w:rPr>
        <w:t>G</w:t>
      </w:r>
      <w:r w:rsidR="00EE6217" w:rsidRPr="00806BA2">
        <w:rPr>
          <w:rFonts w:ascii="Times New Roman" w:hAnsi="Times New Roman" w:cs="Times New Roman"/>
          <w:spacing w:val="-6"/>
        </w:rPr>
        <w:t xml:space="preserve">ospodarstw </w:t>
      </w:r>
      <w:r w:rsidRPr="00806BA2">
        <w:rPr>
          <w:rFonts w:ascii="Times New Roman" w:hAnsi="Times New Roman" w:cs="Times New Roman"/>
          <w:spacing w:val="-6"/>
        </w:rPr>
        <w:t>O</w:t>
      </w:r>
      <w:r w:rsidR="00EE6217" w:rsidRPr="00806BA2">
        <w:rPr>
          <w:rFonts w:ascii="Times New Roman" w:hAnsi="Times New Roman" w:cs="Times New Roman"/>
          <w:spacing w:val="-6"/>
        </w:rPr>
        <w:t>piekuńczych</w:t>
      </w:r>
      <w:r w:rsidRPr="00806BA2">
        <w:rPr>
          <w:rFonts w:ascii="Times New Roman" w:hAnsi="Times New Roman" w:cs="Times New Roman"/>
          <w:spacing w:val="-6"/>
        </w:rPr>
        <w:t xml:space="preserve">, </w:t>
      </w:r>
      <w:r w:rsidR="00EE6217" w:rsidRPr="00806BA2">
        <w:rPr>
          <w:rFonts w:ascii="Times New Roman" w:hAnsi="Times New Roman" w:cs="Times New Roman"/>
          <w:spacing w:val="-6"/>
        </w:rPr>
        <w:t xml:space="preserve">tworzenie </w:t>
      </w:r>
      <w:r w:rsidRPr="00806BA2">
        <w:rPr>
          <w:rFonts w:ascii="Times New Roman" w:hAnsi="Times New Roman" w:cs="Times New Roman"/>
          <w:spacing w:val="-6"/>
        </w:rPr>
        <w:t>K</w:t>
      </w:r>
      <w:r w:rsidR="00EE6217" w:rsidRPr="00806BA2">
        <w:rPr>
          <w:rFonts w:ascii="Times New Roman" w:hAnsi="Times New Roman" w:cs="Times New Roman"/>
          <w:spacing w:val="-6"/>
        </w:rPr>
        <w:t>rótkich Łańcuchów Dostaw Żywnośc</w:t>
      </w:r>
      <w:r w:rsidR="000E56F3" w:rsidRPr="00806BA2">
        <w:rPr>
          <w:rFonts w:ascii="Times New Roman" w:hAnsi="Times New Roman" w:cs="Times New Roman"/>
          <w:spacing w:val="-6"/>
        </w:rPr>
        <w:t>i</w:t>
      </w:r>
      <w:r w:rsidRPr="00806BA2">
        <w:rPr>
          <w:rFonts w:ascii="Times New Roman" w:hAnsi="Times New Roman" w:cs="Times New Roman"/>
          <w:spacing w:val="-6"/>
        </w:rPr>
        <w:t>, rozw</w:t>
      </w:r>
      <w:r w:rsidR="00EE6217" w:rsidRPr="00806BA2">
        <w:rPr>
          <w:rFonts w:ascii="Times New Roman" w:hAnsi="Times New Roman" w:cs="Times New Roman"/>
          <w:spacing w:val="-6"/>
        </w:rPr>
        <w:t>ijanie Gospodarstw</w:t>
      </w:r>
      <w:r w:rsidR="000E56F3" w:rsidRPr="00806BA2">
        <w:rPr>
          <w:rFonts w:ascii="Times New Roman" w:hAnsi="Times New Roman" w:cs="Times New Roman"/>
          <w:spacing w:val="-6"/>
        </w:rPr>
        <w:t xml:space="preserve"> </w:t>
      </w:r>
      <w:r w:rsidRPr="00806BA2">
        <w:rPr>
          <w:rFonts w:ascii="Times New Roman" w:hAnsi="Times New Roman" w:cs="Times New Roman"/>
          <w:spacing w:val="-6"/>
        </w:rPr>
        <w:t>A</w:t>
      </w:r>
      <w:r w:rsidR="000E56F3" w:rsidRPr="00806BA2">
        <w:rPr>
          <w:rFonts w:ascii="Times New Roman" w:hAnsi="Times New Roman" w:cs="Times New Roman"/>
          <w:spacing w:val="-6"/>
        </w:rPr>
        <w:t>groturystycznych</w:t>
      </w:r>
      <w:r w:rsidRPr="00806BA2">
        <w:rPr>
          <w:rFonts w:ascii="Times New Roman" w:hAnsi="Times New Roman" w:cs="Times New Roman"/>
          <w:spacing w:val="-6"/>
        </w:rPr>
        <w:t>, rozwój Z</w:t>
      </w:r>
      <w:r w:rsidR="003B3474">
        <w:rPr>
          <w:rFonts w:ascii="Times New Roman" w:hAnsi="Times New Roman" w:cs="Times New Roman"/>
          <w:spacing w:val="-6"/>
        </w:rPr>
        <w:t xml:space="preserve">agród </w:t>
      </w:r>
      <w:r w:rsidRPr="00806BA2">
        <w:rPr>
          <w:rFonts w:ascii="Times New Roman" w:hAnsi="Times New Roman" w:cs="Times New Roman"/>
          <w:spacing w:val="-6"/>
        </w:rPr>
        <w:t>E</w:t>
      </w:r>
      <w:r w:rsidR="003B3474">
        <w:rPr>
          <w:rFonts w:ascii="Times New Roman" w:hAnsi="Times New Roman" w:cs="Times New Roman"/>
          <w:spacing w:val="-6"/>
        </w:rPr>
        <w:t>dukacyjnych</w:t>
      </w:r>
      <w:r w:rsidRPr="00806BA2">
        <w:rPr>
          <w:rFonts w:ascii="Times New Roman" w:hAnsi="Times New Roman" w:cs="Times New Roman"/>
          <w:spacing w:val="-6"/>
        </w:rPr>
        <w:t>, rozw</w:t>
      </w:r>
      <w:r w:rsidR="00355120" w:rsidRPr="00806BA2">
        <w:rPr>
          <w:rFonts w:ascii="Times New Roman" w:hAnsi="Times New Roman" w:cs="Times New Roman"/>
          <w:spacing w:val="-6"/>
        </w:rPr>
        <w:t xml:space="preserve">ijanie Gospodarstw </w:t>
      </w:r>
      <w:r w:rsidR="003B3474">
        <w:rPr>
          <w:rFonts w:ascii="Times New Roman" w:hAnsi="Times New Roman" w:cs="Times New Roman"/>
          <w:spacing w:val="-6"/>
        </w:rPr>
        <w:t>O</w:t>
      </w:r>
      <w:r w:rsidR="00355120" w:rsidRPr="00806BA2">
        <w:rPr>
          <w:rFonts w:ascii="Times New Roman" w:hAnsi="Times New Roman" w:cs="Times New Roman"/>
          <w:spacing w:val="-6"/>
        </w:rPr>
        <w:t xml:space="preserve">piekuńczych </w:t>
      </w:r>
      <w:r w:rsidRPr="00806BA2">
        <w:rPr>
          <w:rFonts w:ascii="Times New Roman" w:hAnsi="Times New Roman" w:cs="Times New Roman"/>
          <w:spacing w:val="-6"/>
        </w:rPr>
        <w:t>lub rozw</w:t>
      </w:r>
      <w:r w:rsidR="00355120" w:rsidRPr="00806BA2">
        <w:rPr>
          <w:rFonts w:ascii="Times New Roman" w:hAnsi="Times New Roman" w:cs="Times New Roman"/>
          <w:spacing w:val="-6"/>
        </w:rPr>
        <w:t xml:space="preserve">ijanie </w:t>
      </w:r>
      <w:r w:rsidRPr="00806BA2">
        <w:rPr>
          <w:rFonts w:ascii="Times New Roman" w:hAnsi="Times New Roman" w:cs="Times New Roman"/>
          <w:spacing w:val="-6"/>
        </w:rPr>
        <w:t xml:space="preserve"> </w:t>
      </w:r>
      <w:r w:rsidR="00355120" w:rsidRPr="00806BA2">
        <w:rPr>
          <w:rFonts w:ascii="Times New Roman" w:hAnsi="Times New Roman" w:cs="Times New Roman"/>
          <w:spacing w:val="-6"/>
        </w:rPr>
        <w:t>Krótkich Łańcuchów Dostaw Żywności</w:t>
      </w:r>
      <w:r w:rsidRPr="00806BA2">
        <w:rPr>
          <w:rFonts w:ascii="Times New Roman" w:hAnsi="Times New Roman" w:cs="Times New Roman"/>
          <w:spacing w:val="-6"/>
        </w:rPr>
        <w:t>;</w:t>
      </w:r>
    </w:p>
    <w:p w14:paraId="2FE2E596" w14:textId="7683E3F2" w:rsidR="00147507" w:rsidRPr="00806BA2" w:rsidRDefault="00147507" w:rsidP="001E2405">
      <w:pPr>
        <w:pStyle w:val="Akapitzlist"/>
        <w:numPr>
          <w:ilvl w:val="0"/>
          <w:numId w:val="23"/>
        </w:numPr>
        <w:spacing w:before="120" w:after="0" w:line="276" w:lineRule="auto"/>
        <w:ind w:left="709" w:hanging="283"/>
        <w:contextualSpacing w:val="0"/>
        <w:jc w:val="both"/>
        <w:rPr>
          <w:rFonts w:ascii="Times New Roman" w:hAnsi="Times New Roman" w:cs="Times New Roman"/>
          <w:spacing w:val="-6"/>
        </w:rPr>
      </w:pPr>
      <w:r w:rsidRPr="00806BA2">
        <w:rPr>
          <w:rFonts w:ascii="Times New Roman" w:hAnsi="Times New Roman" w:cs="Times New Roman"/>
          <w:spacing w:val="-6"/>
        </w:rPr>
        <w:t>zakłada, iż efekty operacji będą służyły zaspokajaniu potrzeb społeczności lokalnej, a ewentualne obiekty infrastruktury powstające w ramach tych operacji będą ogólnodostępne.</w:t>
      </w:r>
    </w:p>
    <w:p w14:paraId="711EFFC2" w14:textId="4967D854" w:rsidR="00147507" w:rsidRPr="00806BA2" w:rsidRDefault="00147507" w:rsidP="001E2405">
      <w:pPr>
        <w:pStyle w:val="Akapitzlist"/>
        <w:numPr>
          <w:ilvl w:val="0"/>
          <w:numId w:val="48"/>
        </w:numPr>
        <w:spacing w:before="120" w:after="0" w:line="276" w:lineRule="auto"/>
        <w:ind w:left="426" w:hanging="426"/>
        <w:contextualSpacing w:val="0"/>
        <w:jc w:val="both"/>
        <w:rPr>
          <w:rFonts w:ascii="Times New Roman" w:hAnsi="Times New Roman" w:cs="Times New Roman"/>
          <w:spacing w:val="-6"/>
        </w:rPr>
      </w:pPr>
      <w:r w:rsidRPr="00806BA2">
        <w:rPr>
          <w:rFonts w:ascii="Times New Roman" w:hAnsi="Times New Roman" w:cs="Times New Roman"/>
          <w:spacing w:val="-6"/>
        </w:rPr>
        <w:t>W zakresie poprawa dostępu do małej infrastruktury publicznej pomoc przyznaje się, jeżeli:</w:t>
      </w:r>
    </w:p>
    <w:p w14:paraId="4D46AF4F" w14:textId="3CE83AE5" w:rsidR="00147507" w:rsidRPr="00806BA2" w:rsidRDefault="00147507" w:rsidP="001E2405">
      <w:pPr>
        <w:pStyle w:val="Akapitzlist"/>
        <w:numPr>
          <w:ilvl w:val="0"/>
          <w:numId w:val="24"/>
        </w:numPr>
        <w:spacing w:after="0" w:line="276" w:lineRule="auto"/>
        <w:ind w:left="709" w:hanging="284"/>
        <w:contextualSpacing w:val="0"/>
        <w:jc w:val="both"/>
        <w:rPr>
          <w:rFonts w:ascii="Times New Roman" w:hAnsi="Times New Roman" w:cs="Times New Roman"/>
          <w:spacing w:val="-6"/>
        </w:rPr>
      </w:pPr>
      <w:r w:rsidRPr="00806BA2">
        <w:rPr>
          <w:rFonts w:ascii="Times New Roman" w:hAnsi="Times New Roman" w:cs="Times New Roman"/>
          <w:spacing w:val="-6"/>
        </w:rPr>
        <w:t>operacja służy zaspokajaniu potrzeb społeczności lokalnej;</w:t>
      </w:r>
    </w:p>
    <w:p w14:paraId="2BC05107" w14:textId="372B32AD" w:rsidR="00147507" w:rsidRPr="00806BA2" w:rsidRDefault="00147507" w:rsidP="001E2405">
      <w:pPr>
        <w:pStyle w:val="Akapitzlist"/>
        <w:numPr>
          <w:ilvl w:val="0"/>
          <w:numId w:val="24"/>
        </w:numPr>
        <w:spacing w:after="0" w:line="276" w:lineRule="auto"/>
        <w:ind w:left="709" w:hanging="284"/>
        <w:contextualSpacing w:val="0"/>
        <w:jc w:val="both"/>
        <w:rPr>
          <w:rFonts w:ascii="Times New Roman" w:hAnsi="Times New Roman" w:cs="Times New Roman"/>
          <w:spacing w:val="-6"/>
        </w:rPr>
      </w:pPr>
      <w:r w:rsidRPr="00806BA2">
        <w:rPr>
          <w:rFonts w:ascii="Times New Roman" w:hAnsi="Times New Roman" w:cs="Times New Roman"/>
          <w:spacing w:val="-6"/>
        </w:rPr>
        <w:t>infrastruktura będąca efektem tej inwestycji jest ogólnodostępna i niekomercyjna lub obejmuje obiekty użyteczności publicznej;</w:t>
      </w:r>
    </w:p>
    <w:p w14:paraId="0BB6395F" w14:textId="0F43EC58" w:rsidR="00EA2D6C" w:rsidRPr="00806BA2" w:rsidRDefault="00147507" w:rsidP="001E2405">
      <w:pPr>
        <w:pStyle w:val="Akapitzlist"/>
        <w:numPr>
          <w:ilvl w:val="0"/>
          <w:numId w:val="24"/>
        </w:numPr>
        <w:spacing w:after="0" w:line="276" w:lineRule="auto"/>
        <w:ind w:left="709" w:hanging="284"/>
        <w:contextualSpacing w:val="0"/>
        <w:jc w:val="both"/>
        <w:rPr>
          <w:rFonts w:ascii="Times New Roman" w:hAnsi="Times New Roman" w:cs="Times New Roman"/>
          <w:spacing w:val="-6"/>
        </w:rPr>
      </w:pPr>
      <w:r w:rsidRPr="00806BA2">
        <w:rPr>
          <w:rFonts w:ascii="Times New Roman" w:hAnsi="Times New Roman" w:cs="Times New Roman"/>
          <w:spacing w:val="-6"/>
        </w:rPr>
        <w:lastRenderedPageBreak/>
        <w:t>koszty całkowite operacji nie przekraczają 1 mln euro.</w:t>
      </w:r>
    </w:p>
    <w:p w14:paraId="68C39C38" w14:textId="61EC5E38" w:rsidR="00EA2D6C" w:rsidRPr="00806BA2" w:rsidRDefault="009B2A1F" w:rsidP="001E2405">
      <w:pPr>
        <w:pStyle w:val="Akapitzlist"/>
        <w:numPr>
          <w:ilvl w:val="0"/>
          <w:numId w:val="48"/>
        </w:numPr>
        <w:spacing w:before="120" w:after="0" w:line="276" w:lineRule="auto"/>
        <w:ind w:left="284" w:hanging="284"/>
        <w:contextualSpacing w:val="0"/>
        <w:jc w:val="both"/>
        <w:rPr>
          <w:rFonts w:ascii="Times New Roman" w:hAnsi="Times New Roman" w:cs="Times New Roman"/>
        </w:rPr>
      </w:pPr>
      <w:r>
        <w:rPr>
          <w:rFonts w:ascii="Times New Roman" w:hAnsi="Times New Roman" w:cs="Times New Roman"/>
          <w:spacing w:val="-6"/>
        </w:rPr>
        <w:t xml:space="preserve"> </w:t>
      </w:r>
      <w:r w:rsidR="00EA2D6C" w:rsidRPr="00806BA2">
        <w:rPr>
          <w:rFonts w:ascii="Times New Roman" w:hAnsi="Times New Roman" w:cs="Times New Roman"/>
          <w:spacing w:val="-6"/>
        </w:rPr>
        <w:t>W zakresie</w:t>
      </w:r>
      <w:r w:rsidR="00EA2D6C" w:rsidRPr="00806BA2">
        <w:rPr>
          <w:rFonts w:ascii="Times New Roman" w:hAnsi="Times New Roman" w:cs="Times New Roman"/>
        </w:rPr>
        <w:t xml:space="preserve"> kształtowanie świadomości obywatelskiej pomoc przyznaje się, jeżeli operacja: </w:t>
      </w:r>
    </w:p>
    <w:p w14:paraId="334CFEB7" w14:textId="72CF02E9" w:rsidR="00EA2D6C" w:rsidRPr="00806BA2" w:rsidRDefault="00EA2D6C" w:rsidP="001E2405">
      <w:pPr>
        <w:pStyle w:val="Default"/>
        <w:numPr>
          <w:ilvl w:val="0"/>
          <w:numId w:val="40"/>
        </w:numPr>
        <w:spacing w:line="276" w:lineRule="auto"/>
        <w:ind w:hanging="294"/>
        <w:jc w:val="both"/>
        <w:rPr>
          <w:rFonts w:ascii="Times New Roman" w:hAnsi="Times New Roman" w:cs="Times New Roman"/>
          <w:sz w:val="22"/>
          <w:szCs w:val="22"/>
        </w:rPr>
      </w:pPr>
      <w:r w:rsidRPr="00806BA2">
        <w:rPr>
          <w:rFonts w:ascii="Times New Roman" w:hAnsi="Times New Roman" w:cs="Times New Roman"/>
          <w:sz w:val="22"/>
          <w:szCs w:val="22"/>
        </w:rPr>
        <w:t xml:space="preserve">dotyczy co najmniej jednego z poniższych obszarów: </w:t>
      </w:r>
    </w:p>
    <w:p w14:paraId="2BD47B50" w14:textId="00732554" w:rsidR="00EA2D6C" w:rsidRPr="00806BA2" w:rsidRDefault="00EA2D6C" w:rsidP="001E2405">
      <w:pPr>
        <w:pStyle w:val="Default"/>
        <w:numPr>
          <w:ilvl w:val="0"/>
          <w:numId w:val="43"/>
        </w:numPr>
        <w:spacing w:line="276" w:lineRule="auto"/>
        <w:ind w:left="993" w:hanging="284"/>
        <w:jc w:val="both"/>
        <w:rPr>
          <w:rFonts w:ascii="Times New Roman" w:hAnsi="Times New Roman" w:cs="Times New Roman"/>
          <w:sz w:val="22"/>
          <w:szCs w:val="22"/>
        </w:rPr>
      </w:pPr>
      <w:r w:rsidRPr="00806BA2">
        <w:rPr>
          <w:rFonts w:ascii="Times New Roman" w:hAnsi="Times New Roman" w:cs="Times New Roman"/>
          <w:sz w:val="22"/>
          <w:szCs w:val="22"/>
        </w:rPr>
        <w:t xml:space="preserve">zrównoważonego rolnictwa, </w:t>
      </w:r>
    </w:p>
    <w:p w14:paraId="118B74D2" w14:textId="4A57D3FD" w:rsidR="00EA2D6C" w:rsidRPr="00806BA2" w:rsidRDefault="00EA2D6C" w:rsidP="001E2405">
      <w:pPr>
        <w:pStyle w:val="Default"/>
        <w:numPr>
          <w:ilvl w:val="0"/>
          <w:numId w:val="43"/>
        </w:numPr>
        <w:spacing w:line="276" w:lineRule="auto"/>
        <w:ind w:left="993" w:hanging="284"/>
        <w:jc w:val="both"/>
        <w:rPr>
          <w:rFonts w:ascii="Times New Roman" w:hAnsi="Times New Roman" w:cs="Times New Roman"/>
          <w:sz w:val="22"/>
          <w:szCs w:val="22"/>
        </w:rPr>
      </w:pPr>
      <w:r w:rsidRPr="00806BA2">
        <w:rPr>
          <w:rFonts w:ascii="Times New Roman" w:hAnsi="Times New Roman" w:cs="Times New Roman"/>
          <w:sz w:val="22"/>
          <w:szCs w:val="22"/>
        </w:rPr>
        <w:t xml:space="preserve">gospodarki rolno-spożywczej, </w:t>
      </w:r>
    </w:p>
    <w:p w14:paraId="2E0D5E14" w14:textId="54E863CC" w:rsidR="00EA2D6C" w:rsidRPr="00806BA2" w:rsidRDefault="00EA2D6C" w:rsidP="001E2405">
      <w:pPr>
        <w:pStyle w:val="Default"/>
        <w:numPr>
          <w:ilvl w:val="0"/>
          <w:numId w:val="43"/>
        </w:numPr>
        <w:spacing w:line="276" w:lineRule="auto"/>
        <w:ind w:left="993" w:hanging="284"/>
        <w:jc w:val="both"/>
        <w:rPr>
          <w:rFonts w:ascii="Times New Roman" w:hAnsi="Times New Roman" w:cs="Times New Roman"/>
          <w:sz w:val="22"/>
          <w:szCs w:val="22"/>
        </w:rPr>
      </w:pPr>
      <w:r w:rsidRPr="00806BA2">
        <w:rPr>
          <w:rFonts w:ascii="Times New Roman" w:hAnsi="Times New Roman" w:cs="Times New Roman"/>
          <w:sz w:val="22"/>
          <w:szCs w:val="22"/>
        </w:rPr>
        <w:t xml:space="preserve">zielonej gospodarki lub biogospodarki, </w:t>
      </w:r>
    </w:p>
    <w:p w14:paraId="4BA805EB" w14:textId="4DA9D9B8" w:rsidR="0065705D" w:rsidRPr="00806BA2" w:rsidRDefault="00EA2D6C" w:rsidP="001E2405">
      <w:pPr>
        <w:pStyle w:val="Default"/>
        <w:numPr>
          <w:ilvl w:val="0"/>
          <w:numId w:val="43"/>
        </w:numPr>
        <w:spacing w:line="276" w:lineRule="auto"/>
        <w:ind w:left="993" w:hanging="284"/>
        <w:jc w:val="both"/>
        <w:rPr>
          <w:rFonts w:ascii="Times New Roman" w:hAnsi="Times New Roman" w:cs="Times New Roman"/>
          <w:sz w:val="22"/>
          <w:szCs w:val="22"/>
        </w:rPr>
      </w:pPr>
      <w:r w:rsidRPr="00806BA2">
        <w:rPr>
          <w:rFonts w:ascii="Times New Roman" w:hAnsi="Times New Roman" w:cs="Times New Roman"/>
          <w:sz w:val="22"/>
          <w:szCs w:val="22"/>
        </w:rPr>
        <w:t>wsparcia rozwoju wiedzy i umiejętności w zakresie innowacyjności, cyfryzacji lub</w:t>
      </w:r>
      <w:r w:rsidR="000C2BA6">
        <w:rPr>
          <w:rFonts w:ascii="Times New Roman" w:hAnsi="Times New Roman" w:cs="Times New Roman"/>
          <w:sz w:val="22"/>
          <w:szCs w:val="22"/>
        </w:rPr>
        <w:t xml:space="preserve"> </w:t>
      </w:r>
      <w:r w:rsidRPr="00806BA2">
        <w:rPr>
          <w:rFonts w:ascii="Times New Roman" w:hAnsi="Times New Roman" w:cs="Times New Roman"/>
          <w:sz w:val="22"/>
          <w:szCs w:val="22"/>
        </w:rPr>
        <w:t>przedsiębiorczości,</w:t>
      </w:r>
    </w:p>
    <w:p w14:paraId="6FF0E2E1" w14:textId="38309786" w:rsidR="00EA2D6C" w:rsidRPr="00806BA2" w:rsidRDefault="00EA2D6C" w:rsidP="001E2405">
      <w:pPr>
        <w:pStyle w:val="Default"/>
        <w:numPr>
          <w:ilvl w:val="0"/>
          <w:numId w:val="43"/>
        </w:numPr>
        <w:spacing w:line="276" w:lineRule="auto"/>
        <w:ind w:left="993" w:hanging="284"/>
        <w:jc w:val="both"/>
        <w:rPr>
          <w:rFonts w:ascii="Times New Roman" w:hAnsi="Times New Roman" w:cs="Times New Roman"/>
          <w:sz w:val="22"/>
          <w:szCs w:val="22"/>
        </w:rPr>
      </w:pPr>
      <w:r w:rsidRPr="00806BA2">
        <w:rPr>
          <w:rFonts w:ascii="Times New Roman" w:hAnsi="Times New Roman" w:cs="Times New Roman"/>
          <w:sz w:val="22"/>
          <w:szCs w:val="22"/>
        </w:rPr>
        <w:t xml:space="preserve">wzmacniania programów edukacji liderów życia publicznego lub społecznego; </w:t>
      </w:r>
    </w:p>
    <w:p w14:paraId="6D364C62" w14:textId="1C78F87A" w:rsidR="00147507" w:rsidRPr="00806BA2" w:rsidRDefault="00EA2D6C" w:rsidP="0022531C">
      <w:pPr>
        <w:pStyle w:val="Akapitzlist"/>
        <w:spacing w:after="0" w:line="276" w:lineRule="auto"/>
        <w:ind w:left="1276" w:hanging="850"/>
        <w:contextualSpacing w:val="0"/>
        <w:jc w:val="both"/>
        <w:rPr>
          <w:rFonts w:ascii="Times New Roman" w:hAnsi="Times New Roman" w:cs="Times New Roman"/>
          <w:spacing w:val="-6"/>
        </w:rPr>
      </w:pPr>
      <w:r w:rsidRPr="00806BA2">
        <w:rPr>
          <w:rFonts w:ascii="Times New Roman" w:hAnsi="Times New Roman" w:cs="Times New Roman"/>
          <w:spacing w:val="-6"/>
        </w:rPr>
        <w:t xml:space="preserve">2) </w:t>
      </w:r>
      <w:r w:rsidR="00A8680D" w:rsidRPr="00806BA2">
        <w:rPr>
          <w:rFonts w:ascii="Times New Roman" w:hAnsi="Times New Roman" w:cs="Times New Roman"/>
          <w:spacing w:val="-6"/>
        </w:rPr>
        <w:t xml:space="preserve"> </w:t>
      </w:r>
      <w:r w:rsidRPr="00806BA2">
        <w:rPr>
          <w:rFonts w:ascii="Times New Roman" w:hAnsi="Times New Roman" w:cs="Times New Roman"/>
          <w:spacing w:val="-6"/>
        </w:rPr>
        <w:t>nie obejmuje inwestycji infrastrukturalnych.</w:t>
      </w:r>
    </w:p>
    <w:p w14:paraId="5FB71EB2" w14:textId="405BAB18" w:rsidR="00147507" w:rsidRPr="00806BA2" w:rsidRDefault="00EA2D6C" w:rsidP="001E2405">
      <w:pPr>
        <w:pStyle w:val="Akapitzlist"/>
        <w:numPr>
          <w:ilvl w:val="0"/>
          <w:numId w:val="48"/>
        </w:numPr>
        <w:spacing w:before="120" w:after="0" w:line="276" w:lineRule="auto"/>
        <w:contextualSpacing w:val="0"/>
        <w:jc w:val="both"/>
        <w:rPr>
          <w:rFonts w:ascii="Times New Roman" w:hAnsi="Times New Roman" w:cs="Times New Roman"/>
          <w:spacing w:val="-6"/>
        </w:rPr>
      </w:pPr>
      <w:r w:rsidRPr="00806BA2">
        <w:rPr>
          <w:rFonts w:ascii="Times New Roman" w:hAnsi="Times New Roman" w:cs="Times New Roman"/>
          <w:spacing w:val="-6"/>
        </w:rPr>
        <w:t xml:space="preserve">W zakresie włączenie społeczne seniorów, ludzi młodych lub osób w niekorzystnej sytuacji pomoc przyznaje się, jeżeli operacja nie jest realizowana w ramach działalności gospodarczej, do której stosuje się ustawę </w:t>
      </w:r>
      <w:r w:rsidR="00244B89">
        <w:rPr>
          <w:rFonts w:ascii="Times New Roman" w:hAnsi="Times New Roman" w:cs="Times New Roman"/>
          <w:spacing w:val="-6"/>
        </w:rPr>
        <w:t xml:space="preserve">z dnia 6 marca 2018 r. </w:t>
      </w:r>
      <w:r w:rsidR="009A1D86">
        <w:rPr>
          <w:rFonts w:ascii="Times New Roman" w:hAnsi="Times New Roman" w:cs="Times New Roman"/>
          <w:spacing w:val="-6"/>
        </w:rPr>
        <w:t xml:space="preserve">- </w:t>
      </w:r>
      <w:r w:rsidRPr="00806BA2">
        <w:rPr>
          <w:rFonts w:ascii="Times New Roman" w:hAnsi="Times New Roman" w:cs="Times New Roman"/>
          <w:spacing w:val="-6"/>
        </w:rPr>
        <w:t>Prawo przedsiębiorców.</w:t>
      </w:r>
    </w:p>
    <w:p w14:paraId="6F96EDC6" w14:textId="59065A76" w:rsidR="00EA2D6C" w:rsidRPr="00396595" w:rsidRDefault="00EA2D6C" w:rsidP="001E2405">
      <w:pPr>
        <w:pStyle w:val="Akapitzlist"/>
        <w:numPr>
          <w:ilvl w:val="0"/>
          <w:numId w:val="48"/>
        </w:numPr>
        <w:spacing w:before="120" w:after="0" w:line="276" w:lineRule="auto"/>
        <w:contextualSpacing w:val="0"/>
        <w:jc w:val="both"/>
        <w:rPr>
          <w:rFonts w:ascii="Times New Roman" w:hAnsi="Times New Roman" w:cs="Times New Roman"/>
          <w:spacing w:val="-6"/>
        </w:rPr>
      </w:pPr>
      <w:r w:rsidRPr="00806BA2">
        <w:rPr>
          <w:rFonts w:ascii="Times New Roman" w:hAnsi="Times New Roman" w:cs="Times New Roman"/>
          <w:spacing w:val="-6"/>
        </w:rPr>
        <w:t xml:space="preserve">W zakresie ochrona dziedzictwa kulturowego polskiej wsi pomoc na operację, która dotyczy inwestycji w obiekt zabytkowy, przyznaje się, </w:t>
      </w:r>
      <w:r w:rsidRPr="00396595">
        <w:rPr>
          <w:rFonts w:ascii="Times New Roman" w:hAnsi="Times New Roman" w:cs="Times New Roman"/>
          <w:spacing w:val="-6"/>
        </w:rPr>
        <w:t>jeżeli</w:t>
      </w:r>
      <w:r w:rsidR="00B54099">
        <w:rPr>
          <w:rFonts w:ascii="Times New Roman" w:hAnsi="Times New Roman" w:cs="Times New Roman"/>
          <w:spacing w:val="-6"/>
        </w:rPr>
        <w:t xml:space="preserve"> grantobiorca</w:t>
      </w:r>
      <w:r w:rsidRPr="00396595">
        <w:rPr>
          <w:rFonts w:ascii="Times New Roman" w:hAnsi="Times New Roman" w:cs="Times New Roman"/>
          <w:spacing w:val="-6"/>
        </w:rPr>
        <w:t xml:space="preserve"> wykaże, iż obiekt jest objęty formą ochrony zabytków (np. jest wpisany do ewidencji zabytków, rejestru zabytków).</w:t>
      </w:r>
    </w:p>
    <w:p w14:paraId="7C57C3AC" w14:textId="66573E7C" w:rsidR="001F4277" w:rsidRPr="00396595" w:rsidRDefault="00EA2D6C" w:rsidP="001E2405">
      <w:pPr>
        <w:pStyle w:val="Akapitzlist"/>
        <w:numPr>
          <w:ilvl w:val="0"/>
          <w:numId w:val="48"/>
        </w:numPr>
        <w:spacing w:before="120" w:after="0" w:line="276" w:lineRule="auto"/>
        <w:contextualSpacing w:val="0"/>
        <w:jc w:val="both"/>
        <w:rPr>
          <w:rFonts w:ascii="Times New Roman" w:hAnsi="Times New Roman" w:cs="Times New Roman"/>
          <w:spacing w:val="-6"/>
        </w:rPr>
      </w:pPr>
      <w:r w:rsidRPr="00396595">
        <w:rPr>
          <w:rFonts w:ascii="Times New Roman" w:hAnsi="Times New Roman" w:cs="Times New Roman"/>
          <w:spacing w:val="-6"/>
        </w:rPr>
        <w:t xml:space="preserve">W zakresie ochrona dziedzictwa przyrodniczego polskiej wsi, pomoc na inwestycje infrastrukturalne przyznaje się, jeżeli </w:t>
      </w:r>
      <w:r w:rsidR="00B54099">
        <w:rPr>
          <w:rFonts w:ascii="Times New Roman" w:hAnsi="Times New Roman" w:cs="Times New Roman"/>
          <w:spacing w:val="-6"/>
        </w:rPr>
        <w:t xml:space="preserve">grantobiorca </w:t>
      </w:r>
      <w:r w:rsidRPr="00396595">
        <w:rPr>
          <w:rFonts w:ascii="Times New Roman" w:hAnsi="Times New Roman" w:cs="Times New Roman"/>
          <w:spacing w:val="-6"/>
        </w:rPr>
        <w:t>wykaże, iż operacja będzie realizowana na obszarze objętym formą ochrony przyrody lub dotyczy pomnika przyrody.</w:t>
      </w:r>
    </w:p>
    <w:p w14:paraId="0B3D3C52" w14:textId="27151B13" w:rsidR="00494C67" w:rsidRPr="0022531C" w:rsidRDefault="00D35112" w:rsidP="00494C67">
      <w:pPr>
        <w:spacing w:before="120" w:after="0" w:line="276" w:lineRule="auto"/>
        <w:jc w:val="both"/>
        <w:rPr>
          <w:rFonts w:ascii="Times New Roman" w:hAnsi="Times New Roman" w:cs="Times New Roman"/>
          <w:b/>
          <w:bCs/>
          <w:color w:val="1F4E79" w:themeColor="accent5" w:themeShade="80"/>
        </w:rPr>
      </w:pPr>
      <w:bookmarkStart w:id="69" w:name="_Hlk202953164"/>
      <w:r w:rsidRPr="0022531C">
        <w:rPr>
          <w:rFonts w:ascii="Times New Roman" w:hAnsi="Times New Roman" w:cs="Times New Roman"/>
          <w:b/>
          <w:bCs/>
          <w:color w:val="1F4E79" w:themeColor="accent5" w:themeShade="80"/>
        </w:rPr>
        <w:t xml:space="preserve">Limit </w:t>
      </w:r>
      <w:r w:rsidR="00081A06" w:rsidRPr="0022531C">
        <w:rPr>
          <w:rFonts w:ascii="Times New Roman" w:hAnsi="Times New Roman" w:cs="Times New Roman"/>
          <w:b/>
          <w:bCs/>
          <w:color w:val="1F4E79" w:themeColor="accent5" w:themeShade="80"/>
        </w:rPr>
        <w:t>pomocy, maksymalny dopuszczalny poziom pomocy oraz minimalna i maksymalna kwota pomocy</w:t>
      </w:r>
    </w:p>
    <w:p w14:paraId="071472BE" w14:textId="77777777" w:rsidR="00265A09" w:rsidRPr="00494C67" w:rsidRDefault="00265A09" w:rsidP="0022531C">
      <w:pPr>
        <w:pStyle w:val="Akapitzlist"/>
      </w:pPr>
      <w:bookmarkStart w:id="70" w:name="_Hlk202204556"/>
      <w:bookmarkStart w:id="71" w:name="_Hlk202377524"/>
      <w:bookmarkEnd w:id="69"/>
    </w:p>
    <w:p w14:paraId="35730F72" w14:textId="1F7F1ACA" w:rsidR="00494C67" w:rsidRPr="0022531C" w:rsidRDefault="00494C67" w:rsidP="001E2405">
      <w:pPr>
        <w:pStyle w:val="Akapitzlist"/>
        <w:numPr>
          <w:ilvl w:val="0"/>
          <w:numId w:val="48"/>
        </w:numPr>
        <w:spacing w:before="120" w:after="0" w:line="276" w:lineRule="auto"/>
        <w:contextualSpacing w:val="0"/>
        <w:jc w:val="both"/>
        <w:rPr>
          <w:rFonts w:ascii="Times New Roman" w:hAnsi="Times New Roman" w:cs="Times New Roman"/>
          <w:spacing w:val="-6"/>
        </w:rPr>
      </w:pPr>
      <w:r w:rsidRPr="00494C67">
        <w:rPr>
          <w:rFonts w:ascii="Times New Roman" w:hAnsi="Times New Roman" w:cs="Times New Roman"/>
          <w:spacing w:val="-6"/>
        </w:rPr>
        <w:t xml:space="preserve">Pomoc jest przyznawana na podstawie złożonego </w:t>
      </w:r>
      <w:r w:rsidR="009A0EE4">
        <w:rPr>
          <w:rFonts w:ascii="Times New Roman" w:hAnsi="Times New Roman" w:cs="Times New Roman"/>
          <w:spacing w:val="-6"/>
          <w:lang w:eastAsia="en-GB"/>
        </w:rPr>
        <w:t>wniosku o przyznanie pomocy</w:t>
      </w:r>
      <w:r w:rsidRPr="00494C67">
        <w:rPr>
          <w:rFonts w:ascii="Times New Roman" w:hAnsi="Times New Roman" w:cs="Times New Roman"/>
          <w:spacing w:val="-6"/>
        </w:rPr>
        <w:t xml:space="preserve"> oraz wypłacana na warunkach określonych w </w:t>
      </w:r>
      <w:r w:rsidR="009A0EE4">
        <w:rPr>
          <w:rFonts w:ascii="Times New Roman" w:hAnsi="Times New Roman" w:cs="Times New Roman"/>
          <w:spacing w:val="-6"/>
        </w:rPr>
        <w:t xml:space="preserve">umowie </w:t>
      </w:r>
      <w:r w:rsidRPr="00494C67">
        <w:rPr>
          <w:rFonts w:ascii="Times New Roman" w:hAnsi="Times New Roman" w:cs="Times New Roman"/>
          <w:spacing w:val="-6"/>
        </w:rPr>
        <w:t>w formie zwrotu części kosztów kwalifikowalnych rzeczywiście poniesionych przez beneficjenta, w tym ze środków EFRROW oraz ze środków budżetu państwa.</w:t>
      </w:r>
    </w:p>
    <w:p w14:paraId="013E1E75" w14:textId="31A989CF" w:rsidR="00E63F21" w:rsidRPr="004C67CA" w:rsidRDefault="00E63F21" w:rsidP="001E2405">
      <w:pPr>
        <w:pStyle w:val="Akapitzlist"/>
        <w:numPr>
          <w:ilvl w:val="0"/>
          <w:numId w:val="48"/>
        </w:numPr>
        <w:spacing w:before="120" w:after="0" w:line="276" w:lineRule="auto"/>
        <w:contextualSpacing w:val="0"/>
        <w:jc w:val="both"/>
        <w:rPr>
          <w:rFonts w:ascii="Times New Roman" w:hAnsi="Times New Roman" w:cs="Times New Roman"/>
          <w:spacing w:val="-6"/>
        </w:rPr>
      </w:pPr>
      <w:r w:rsidRPr="004C67CA">
        <w:rPr>
          <w:rFonts w:ascii="Times New Roman" w:hAnsi="Times New Roman" w:cs="Times New Roman"/>
        </w:rPr>
        <w:t xml:space="preserve">Kosztem w ramach projektu grantowego jest grant w rozumieniu art. 17 ust. 4d ustawy </w:t>
      </w:r>
      <w:r w:rsidR="007029E4">
        <w:rPr>
          <w:rFonts w:ascii="Times New Roman" w:hAnsi="Times New Roman" w:cs="Times New Roman"/>
        </w:rPr>
        <w:t xml:space="preserve">o </w:t>
      </w:r>
      <w:r w:rsidRPr="004C67CA">
        <w:rPr>
          <w:rFonts w:ascii="Times New Roman" w:hAnsi="Times New Roman" w:cs="Times New Roman"/>
        </w:rPr>
        <w:t>RLKS.</w:t>
      </w:r>
      <w:bookmarkEnd w:id="70"/>
    </w:p>
    <w:bookmarkEnd w:id="71"/>
    <w:p w14:paraId="08EE0DF8" w14:textId="4B501E5B" w:rsidR="00265A09" w:rsidRDefault="00265A09" w:rsidP="001E2405">
      <w:pPr>
        <w:pStyle w:val="Akapitzlist"/>
        <w:numPr>
          <w:ilvl w:val="0"/>
          <w:numId w:val="48"/>
        </w:numPr>
        <w:spacing w:before="120" w:after="0" w:line="276" w:lineRule="auto"/>
        <w:contextualSpacing w:val="0"/>
        <w:jc w:val="both"/>
        <w:rPr>
          <w:rFonts w:ascii="Times New Roman" w:hAnsi="Times New Roman" w:cs="Times New Roman"/>
        </w:rPr>
      </w:pPr>
      <w:r w:rsidRPr="004C67CA">
        <w:rPr>
          <w:rFonts w:ascii="Times New Roman" w:hAnsi="Times New Roman" w:cs="Times New Roman"/>
        </w:rPr>
        <w:t>Pomoc przyznaje się w wysokości wynikającej z kalkulacji kosztów zadań objętych projektem grantowym, których wykonanie LGD powierza grantobiorcom wyłonionym w konkursie na wybór grantobiorców.</w:t>
      </w:r>
    </w:p>
    <w:p w14:paraId="1E6DD189" w14:textId="6109CDF0" w:rsidR="0096027E" w:rsidRPr="00A05A77" w:rsidRDefault="00B72F14" w:rsidP="001E2405">
      <w:pPr>
        <w:pStyle w:val="Akapitzlist"/>
        <w:numPr>
          <w:ilvl w:val="0"/>
          <w:numId w:val="48"/>
        </w:numPr>
        <w:spacing w:before="120" w:after="0" w:line="276" w:lineRule="auto"/>
        <w:contextualSpacing w:val="0"/>
        <w:jc w:val="both"/>
        <w:rPr>
          <w:rFonts w:ascii="Times New Roman" w:hAnsi="Times New Roman" w:cs="Times New Roman"/>
        </w:rPr>
      </w:pPr>
      <w:r w:rsidRPr="0071581F">
        <w:rPr>
          <w:rFonts w:ascii="Times New Roman" w:hAnsi="Times New Roman" w:cs="Times New Roman"/>
        </w:rPr>
        <w:t>P</w:t>
      </w:r>
      <w:r w:rsidR="00F93601" w:rsidRPr="0071581F">
        <w:rPr>
          <w:rFonts w:ascii="Times New Roman" w:hAnsi="Times New Roman" w:cs="Times New Roman"/>
        </w:rPr>
        <w:t xml:space="preserve">omoc przyznaje się w wysokości nie wyższej niż kwota maksymalna określona </w:t>
      </w:r>
      <w:r w:rsidR="00494C67" w:rsidRPr="0071581F">
        <w:rPr>
          <w:rFonts w:ascii="Times New Roman" w:hAnsi="Times New Roman" w:cs="Times New Roman"/>
        </w:rPr>
        <w:t xml:space="preserve">przez LGD </w:t>
      </w:r>
      <w:r w:rsidR="0096027E" w:rsidRPr="0071581F">
        <w:rPr>
          <w:rFonts w:ascii="Times New Roman" w:hAnsi="Times New Roman" w:cs="Times New Roman"/>
        </w:rPr>
        <w:br/>
      </w:r>
      <w:r w:rsidR="00F93601" w:rsidRPr="0071581F">
        <w:rPr>
          <w:rFonts w:ascii="Times New Roman" w:hAnsi="Times New Roman" w:cs="Times New Roman"/>
        </w:rPr>
        <w:t>w Regulaminie</w:t>
      </w:r>
      <w:r w:rsidR="0096027E" w:rsidRPr="0071581F">
        <w:rPr>
          <w:rFonts w:ascii="Times New Roman" w:hAnsi="Times New Roman" w:cs="Times New Roman"/>
        </w:rPr>
        <w:t xml:space="preserve"> naboru</w:t>
      </w:r>
      <w:r w:rsidR="00A05A77">
        <w:rPr>
          <w:rFonts w:ascii="Times New Roman" w:hAnsi="Times New Roman" w:cs="Times New Roman"/>
        </w:rPr>
        <w:t xml:space="preserve"> wniosków o przyznanie pomocy</w:t>
      </w:r>
      <w:r w:rsidR="00F93601" w:rsidRPr="0071581F">
        <w:rPr>
          <w:rFonts w:ascii="Times New Roman" w:hAnsi="Times New Roman" w:cs="Times New Roman"/>
        </w:rPr>
        <w:t xml:space="preserve">, przy czym nie wyższej niż 500 tys. zł oraz </w:t>
      </w:r>
      <w:r w:rsidR="00310C9B">
        <w:rPr>
          <w:rFonts w:ascii="Times New Roman" w:hAnsi="Times New Roman" w:cs="Times New Roman"/>
        </w:rPr>
        <w:br/>
      </w:r>
      <w:r w:rsidR="00F93601" w:rsidRPr="0071581F">
        <w:rPr>
          <w:rFonts w:ascii="Times New Roman" w:hAnsi="Times New Roman" w:cs="Times New Roman"/>
        </w:rPr>
        <w:t xml:space="preserve">w wysokości nie niższej niż kwota minimalna określona przez LGD, przy czym nie niższej niż 50 tys. zł.  </w:t>
      </w:r>
      <w:bookmarkStart w:id="72" w:name="_Hlk202378046"/>
      <w:r w:rsidR="00F93601" w:rsidRPr="0071581F">
        <w:rPr>
          <w:rFonts w:ascii="Times New Roman" w:hAnsi="Times New Roman" w:cs="Times New Roman"/>
        </w:rPr>
        <w:t xml:space="preserve">Oznacza to, że kwoty pomocy na projekt grantowy </w:t>
      </w:r>
      <w:r w:rsidR="009A6AD9" w:rsidRPr="00244B89">
        <w:rPr>
          <w:rFonts w:ascii="Times New Roman" w:hAnsi="Times New Roman" w:cs="Times New Roman"/>
        </w:rPr>
        <w:t xml:space="preserve">w zakresie innym niż na przygotowanie koncepcji SV </w:t>
      </w:r>
      <w:r w:rsidR="00F93601" w:rsidRPr="00A05A77">
        <w:rPr>
          <w:rFonts w:ascii="Times New Roman" w:hAnsi="Times New Roman" w:cs="Times New Roman"/>
        </w:rPr>
        <w:t>kształtują się w przedzia</w:t>
      </w:r>
      <w:r w:rsidR="004C4530" w:rsidRPr="00A05A77">
        <w:rPr>
          <w:rFonts w:ascii="Times New Roman" w:hAnsi="Times New Roman" w:cs="Times New Roman"/>
        </w:rPr>
        <w:t>le</w:t>
      </w:r>
      <w:r w:rsidR="00F93601" w:rsidRPr="00A05A77">
        <w:rPr>
          <w:rFonts w:ascii="Times New Roman" w:hAnsi="Times New Roman" w:cs="Times New Roman"/>
        </w:rPr>
        <w:t xml:space="preserve"> 50 tys. zł – 500 tys. zł</w:t>
      </w:r>
      <w:r w:rsidR="009A6AD9" w:rsidRPr="00A05A77">
        <w:rPr>
          <w:rFonts w:ascii="Times New Roman" w:hAnsi="Times New Roman" w:cs="Times New Roman"/>
        </w:rPr>
        <w:t>.</w:t>
      </w:r>
      <w:r w:rsidR="004C4530" w:rsidRPr="00A05A77">
        <w:rPr>
          <w:rFonts w:ascii="Times New Roman" w:hAnsi="Times New Roman" w:cs="Times New Roman"/>
        </w:rPr>
        <w:t xml:space="preserve"> </w:t>
      </w:r>
    </w:p>
    <w:bookmarkEnd w:id="72"/>
    <w:p w14:paraId="517935EB" w14:textId="32142E74" w:rsidR="0084439A" w:rsidRPr="0071581F" w:rsidRDefault="00023861" w:rsidP="001E2405">
      <w:pPr>
        <w:pStyle w:val="Akapitzlist"/>
        <w:numPr>
          <w:ilvl w:val="0"/>
          <w:numId w:val="48"/>
        </w:numPr>
        <w:spacing w:before="120" w:after="0" w:line="276" w:lineRule="auto"/>
        <w:contextualSpacing w:val="0"/>
        <w:jc w:val="both"/>
        <w:rPr>
          <w:rFonts w:eastAsia="Times New Roman"/>
          <w:b/>
          <w:bCs/>
          <w:lang w:eastAsia="pl-PL" w:bidi="pl-PL"/>
        </w:rPr>
      </w:pPr>
      <w:r w:rsidRPr="00034D1E">
        <w:rPr>
          <w:rFonts w:ascii="Times New Roman" w:hAnsi="Times New Roman" w:cs="Times New Roman"/>
        </w:rPr>
        <w:t>Ewentualna minimalna kwota grantu w danym projekcie grantowym może wynikać z liczby zadań objętych tym projektem</w:t>
      </w:r>
      <w:r w:rsidR="00FC69D0" w:rsidRPr="00034D1E">
        <w:rPr>
          <w:rFonts w:ascii="Times New Roman" w:hAnsi="Times New Roman" w:cs="Times New Roman"/>
        </w:rPr>
        <w:t xml:space="preserve">, przy czym </w:t>
      </w:r>
      <w:r w:rsidR="009A78EC" w:rsidRPr="00034D1E">
        <w:rPr>
          <w:rFonts w:ascii="Times New Roman" w:hAnsi="Times New Roman" w:cs="Times New Roman"/>
        </w:rPr>
        <w:t xml:space="preserve">projekt grantowy </w:t>
      </w:r>
      <w:r w:rsidR="0011491A" w:rsidRPr="00034D1E">
        <w:rPr>
          <w:rFonts w:ascii="Times New Roman" w:hAnsi="Times New Roman" w:cs="Times New Roman"/>
        </w:rPr>
        <w:t xml:space="preserve">w zakresie innym niż na przygotowanie koncepcji SV </w:t>
      </w:r>
      <w:r w:rsidR="009A78EC" w:rsidRPr="00034D1E">
        <w:rPr>
          <w:rFonts w:ascii="Times New Roman" w:hAnsi="Times New Roman" w:cs="Times New Roman"/>
        </w:rPr>
        <w:t>zakłada wykonanie co najmniej 2 zadań.</w:t>
      </w:r>
      <w:bookmarkStart w:id="73" w:name="_Hlk202276766"/>
    </w:p>
    <w:p w14:paraId="3B63C3F8" w14:textId="1AA511FE" w:rsidR="000E56D4" w:rsidRDefault="000E56D4" w:rsidP="000E56D4">
      <w:pPr>
        <w:widowControl w:val="0"/>
        <w:tabs>
          <w:tab w:val="left" w:pos="709"/>
        </w:tabs>
        <w:spacing w:before="120" w:after="120" w:line="260" w:lineRule="exact"/>
        <w:jc w:val="both"/>
        <w:rPr>
          <w:rFonts w:ascii="Times New Roman" w:eastAsia="Times New Roman" w:hAnsi="Times New Roman" w:cs="Times New Roman"/>
          <w:b/>
          <w:bCs/>
          <w:color w:val="1F4E79" w:themeColor="accent5" w:themeShade="80"/>
          <w:lang w:eastAsia="pl-PL" w:bidi="pl-PL"/>
        </w:rPr>
      </w:pPr>
      <w:bookmarkStart w:id="74" w:name="_Hlk202379152"/>
      <w:r w:rsidRPr="0022531C">
        <w:rPr>
          <w:rFonts w:ascii="Times New Roman" w:eastAsia="Times New Roman" w:hAnsi="Times New Roman" w:cs="Times New Roman"/>
          <w:b/>
          <w:bCs/>
          <w:color w:val="1F4E79" w:themeColor="accent5" w:themeShade="80"/>
          <w:lang w:eastAsia="pl-PL" w:bidi="pl-PL"/>
        </w:rPr>
        <w:t>Ocena racjonalności kosztów</w:t>
      </w:r>
    </w:p>
    <w:p w14:paraId="46C0BCB8" w14:textId="7CCE1E03" w:rsidR="0011491A" w:rsidRPr="0071581F" w:rsidRDefault="0011491A" w:rsidP="001E2405">
      <w:pPr>
        <w:pStyle w:val="Akapitzlist"/>
        <w:widowControl w:val="0"/>
        <w:numPr>
          <w:ilvl w:val="0"/>
          <w:numId w:val="48"/>
        </w:numPr>
        <w:tabs>
          <w:tab w:val="left" w:pos="142"/>
        </w:tabs>
        <w:spacing w:before="120" w:after="0" w:line="276" w:lineRule="auto"/>
        <w:jc w:val="both"/>
        <w:rPr>
          <w:rFonts w:ascii="Times New Roman" w:eastAsia="Times New Roman" w:hAnsi="Times New Roman" w:cs="Times New Roman"/>
          <w:lang w:eastAsia="pl-PL" w:bidi="pl-PL"/>
        </w:rPr>
      </w:pPr>
      <w:r w:rsidRPr="0071581F">
        <w:rPr>
          <w:rFonts w:ascii="Times New Roman" w:eastAsia="Times New Roman" w:hAnsi="Times New Roman" w:cs="Times New Roman"/>
          <w:lang w:eastAsia="pl-PL" w:bidi="pl-PL"/>
        </w:rPr>
        <w:t>Pomoc przyznaje się na operację uzasadnioną pod względem racjonalności kosztów kwalifikowalnych/</w:t>
      </w:r>
      <w:r w:rsidR="003544EE" w:rsidRPr="0071581F">
        <w:rPr>
          <w:rFonts w:ascii="Times New Roman" w:eastAsia="Times New Roman" w:hAnsi="Times New Roman" w:cs="Times New Roman"/>
          <w:lang w:eastAsia="pl-PL" w:bidi="pl-PL"/>
        </w:rPr>
        <w:br/>
      </w:r>
      <w:r w:rsidRPr="0071581F">
        <w:rPr>
          <w:rFonts w:ascii="Times New Roman" w:eastAsia="Times New Roman" w:hAnsi="Times New Roman" w:cs="Times New Roman"/>
          <w:lang w:eastAsia="pl-PL" w:bidi="pl-PL"/>
        </w:rPr>
        <w:t xml:space="preserve">inwestycji zaplanowanych do zrealizowania. </w:t>
      </w:r>
    </w:p>
    <w:p w14:paraId="6DA4E86E" w14:textId="49C7DF25" w:rsidR="003544EE" w:rsidRPr="0071581F" w:rsidRDefault="0011491A" w:rsidP="001E2405">
      <w:pPr>
        <w:pStyle w:val="Akapitzlist"/>
        <w:widowControl w:val="0"/>
        <w:numPr>
          <w:ilvl w:val="0"/>
          <w:numId w:val="48"/>
        </w:numPr>
        <w:tabs>
          <w:tab w:val="left" w:pos="142"/>
        </w:tabs>
        <w:spacing w:before="120" w:after="0" w:line="276" w:lineRule="auto"/>
        <w:jc w:val="both"/>
        <w:rPr>
          <w:rFonts w:ascii="Times New Roman" w:eastAsia="Times New Roman" w:hAnsi="Times New Roman" w:cs="Times New Roman"/>
          <w:lang w:eastAsia="pl-PL" w:bidi="pl-PL"/>
        </w:rPr>
      </w:pPr>
      <w:r w:rsidRPr="0071581F">
        <w:rPr>
          <w:rFonts w:ascii="Times New Roman" w:eastAsia="Times New Roman" w:hAnsi="Times New Roman" w:cs="Times New Roman"/>
          <w:lang w:eastAsia="pl-PL" w:bidi="pl-PL"/>
        </w:rPr>
        <w:t>Ocena racjonalnoś</w:t>
      </w:r>
      <w:r w:rsidR="003544EE" w:rsidRPr="0071581F">
        <w:rPr>
          <w:rFonts w:ascii="Times New Roman" w:eastAsia="Times New Roman" w:hAnsi="Times New Roman" w:cs="Times New Roman"/>
          <w:lang w:eastAsia="pl-PL" w:bidi="pl-PL"/>
        </w:rPr>
        <w:t xml:space="preserve">ci </w:t>
      </w:r>
      <w:r w:rsidR="001C5A09" w:rsidRPr="0071581F">
        <w:rPr>
          <w:rFonts w:ascii="Times New Roman" w:eastAsia="Times New Roman" w:hAnsi="Times New Roman" w:cs="Times New Roman"/>
          <w:lang w:eastAsia="pl-PL" w:bidi="pl-PL"/>
        </w:rPr>
        <w:t xml:space="preserve">obejmuje </w:t>
      </w:r>
      <w:r w:rsidR="003544EE" w:rsidRPr="0071581F">
        <w:rPr>
          <w:rFonts w:ascii="Times New Roman" w:eastAsia="Times New Roman" w:hAnsi="Times New Roman" w:cs="Times New Roman"/>
          <w:lang w:eastAsia="pl-PL" w:bidi="pl-PL"/>
        </w:rPr>
        <w:t>następujące aspekty:</w:t>
      </w:r>
    </w:p>
    <w:p w14:paraId="189EB452" w14:textId="2FC3B30D" w:rsidR="003544EE" w:rsidRPr="0022531C" w:rsidRDefault="003544EE" w:rsidP="001E2405">
      <w:pPr>
        <w:pStyle w:val="Akapitzlist"/>
        <w:widowControl w:val="0"/>
        <w:numPr>
          <w:ilvl w:val="0"/>
          <w:numId w:val="31"/>
        </w:numPr>
        <w:tabs>
          <w:tab w:val="left" w:pos="142"/>
        </w:tabs>
        <w:spacing w:before="120" w:after="0" w:line="276" w:lineRule="auto"/>
        <w:ind w:left="850" w:hanging="425"/>
        <w:contextualSpacing w:val="0"/>
        <w:jc w:val="both"/>
        <w:rPr>
          <w:rFonts w:ascii="Times New Roman" w:eastAsia="Times New Roman" w:hAnsi="Times New Roman" w:cs="Times New Roman"/>
          <w:lang w:eastAsia="pl-PL" w:bidi="pl-PL"/>
        </w:rPr>
      </w:pPr>
      <w:r w:rsidRPr="009429EB">
        <w:rPr>
          <w:rFonts w:ascii="Times New Roman" w:eastAsia="Times New Roman" w:hAnsi="Times New Roman" w:cs="Times New Roman"/>
          <w:lang w:eastAsia="pl-PL" w:bidi="pl-PL"/>
        </w:rPr>
        <w:t xml:space="preserve">racjonalność kosztową – </w:t>
      </w:r>
      <w:r w:rsidR="0012318E">
        <w:rPr>
          <w:rFonts w:ascii="Times New Roman" w:eastAsia="Times New Roman" w:hAnsi="Times New Roman" w:cs="Times New Roman"/>
          <w:lang w:eastAsia="pl-PL" w:bidi="pl-PL"/>
        </w:rPr>
        <w:t xml:space="preserve">polega na </w:t>
      </w:r>
      <w:r w:rsidRPr="009429EB">
        <w:rPr>
          <w:rFonts w:ascii="Times New Roman" w:eastAsia="Times New Roman" w:hAnsi="Times New Roman" w:cs="Times New Roman"/>
          <w:lang w:eastAsia="pl-PL" w:bidi="pl-PL"/>
        </w:rPr>
        <w:t>sprawdzeni</w:t>
      </w:r>
      <w:r w:rsidR="0012318E">
        <w:rPr>
          <w:rFonts w:ascii="Times New Roman" w:eastAsia="Times New Roman" w:hAnsi="Times New Roman" w:cs="Times New Roman"/>
          <w:lang w:eastAsia="pl-PL" w:bidi="pl-PL"/>
        </w:rPr>
        <w:t>u</w:t>
      </w:r>
      <w:r w:rsidRPr="009429EB">
        <w:rPr>
          <w:rFonts w:ascii="Times New Roman" w:eastAsia="Times New Roman" w:hAnsi="Times New Roman" w:cs="Times New Roman"/>
          <w:lang w:eastAsia="pl-PL" w:bidi="pl-PL"/>
        </w:rPr>
        <w:t>, czy planowane koszty</w:t>
      </w:r>
      <w:r w:rsidRPr="009429EB">
        <w:rPr>
          <w:rFonts w:ascii="Times New Roman" w:eastAsia="Times New Roman" w:hAnsi="Times New Roman" w:cs="Times New Roman"/>
          <w:color w:val="000000"/>
          <w:lang w:eastAsia="pl-PL"/>
        </w:rPr>
        <w:t xml:space="preserve"> objęte zakresem rzeczowym operacji są rynkowe lub czy zostały oszacowane na podstawie cen rynkowych</w:t>
      </w:r>
      <w:r>
        <w:rPr>
          <w:rFonts w:ascii="Times New Roman" w:eastAsia="Times New Roman" w:hAnsi="Times New Roman" w:cs="Times New Roman"/>
          <w:color w:val="000000"/>
          <w:lang w:eastAsia="pl-PL"/>
        </w:rPr>
        <w:t>,</w:t>
      </w:r>
    </w:p>
    <w:p w14:paraId="0601AA4D" w14:textId="194EFBDE" w:rsidR="00270F96" w:rsidRPr="0022531C" w:rsidRDefault="003544EE" w:rsidP="001E2405">
      <w:pPr>
        <w:pStyle w:val="Akapitzlist"/>
        <w:widowControl w:val="0"/>
        <w:numPr>
          <w:ilvl w:val="0"/>
          <w:numId w:val="31"/>
        </w:numPr>
        <w:tabs>
          <w:tab w:val="left" w:pos="142"/>
        </w:tabs>
        <w:spacing w:before="120" w:after="0" w:line="276" w:lineRule="auto"/>
        <w:ind w:left="850" w:hanging="425"/>
        <w:contextualSpacing w:val="0"/>
        <w:jc w:val="both"/>
        <w:rPr>
          <w:rFonts w:ascii="Times New Roman" w:eastAsia="Times New Roman" w:hAnsi="Times New Roman" w:cs="Times New Roman"/>
          <w:lang w:eastAsia="pl-PL" w:bidi="pl-PL"/>
        </w:rPr>
      </w:pPr>
      <w:r w:rsidRPr="0022531C">
        <w:rPr>
          <w:rFonts w:ascii="Times New Roman" w:eastAsia="Times New Roman" w:hAnsi="Times New Roman" w:cs="Times New Roman"/>
          <w:lang w:eastAsia="pl-PL" w:bidi="pl-PL"/>
        </w:rPr>
        <w:t xml:space="preserve">uzasadnienie ekonomiczne kosztów inwestycji, czyli w jaki sposób zakres rzeczowy wskazany </w:t>
      </w:r>
      <w:r w:rsidRPr="0022531C">
        <w:rPr>
          <w:rFonts w:ascii="Times New Roman" w:eastAsia="Times New Roman" w:hAnsi="Times New Roman" w:cs="Times New Roman"/>
          <w:lang w:eastAsia="pl-PL" w:bidi="pl-PL"/>
        </w:rPr>
        <w:br/>
      </w:r>
      <w:r w:rsidRPr="0022531C">
        <w:rPr>
          <w:rFonts w:ascii="Times New Roman" w:eastAsia="Times New Roman" w:hAnsi="Times New Roman" w:cs="Times New Roman"/>
          <w:lang w:eastAsia="pl-PL" w:bidi="pl-PL"/>
        </w:rPr>
        <w:lastRenderedPageBreak/>
        <w:t>we wniosku o przyznanie pomocy przyczyni się do osiągnięcia celu operacji</w:t>
      </w:r>
      <w:r w:rsidR="008767B3">
        <w:rPr>
          <w:rFonts w:ascii="Times New Roman" w:eastAsia="Times New Roman" w:hAnsi="Times New Roman" w:cs="Times New Roman"/>
          <w:lang w:eastAsia="pl-PL" w:bidi="pl-PL"/>
        </w:rPr>
        <w:t>.</w:t>
      </w:r>
    </w:p>
    <w:p w14:paraId="2CF1EB9B" w14:textId="53E57A35" w:rsidR="00E40CFF" w:rsidRPr="00F41F36" w:rsidRDefault="00270F96" w:rsidP="001E2405">
      <w:pPr>
        <w:pStyle w:val="Akapitzlist"/>
        <w:numPr>
          <w:ilvl w:val="0"/>
          <w:numId w:val="48"/>
        </w:numPr>
        <w:spacing w:before="120" w:after="0" w:line="276" w:lineRule="auto"/>
        <w:rPr>
          <w:rFonts w:ascii="Times New Roman" w:eastAsia="Times New Roman" w:hAnsi="Times New Roman" w:cs="Times New Roman"/>
          <w:b/>
          <w:bCs/>
          <w:color w:val="1F4E79" w:themeColor="accent5" w:themeShade="80"/>
          <w:lang w:eastAsia="pl-PL" w:bidi="pl-PL"/>
        </w:rPr>
      </w:pPr>
      <w:r w:rsidRPr="00F41F36">
        <w:rPr>
          <w:rFonts w:ascii="Times New Roman" w:eastAsia="Times New Roman" w:hAnsi="Times New Roman" w:cs="Times New Roman"/>
          <w:color w:val="000000"/>
          <w:lang w:eastAsia="pl-PL"/>
        </w:rPr>
        <w:t>K</w:t>
      </w:r>
      <w:r w:rsidR="003544EE" w:rsidRPr="00F41F36">
        <w:rPr>
          <w:rFonts w:ascii="Times New Roman" w:eastAsia="Times New Roman" w:hAnsi="Times New Roman" w:cs="Times New Roman"/>
          <w:color w:val="000000"/>
          <w:lang w:eastAsia="pl-PL"/>
        </w:rPr>
        <w:t>ażd</w:t>
      </w:r>
      <w:r w:rsidR="003544EE" w:rsidRPr="00F41F36">
        <w:rPr>
          <w:rFonts w:ascii="Times New Roman" w:eastAsia="Times New Roman" w:hAnsi="Times New Roman" w:cs="Times New Roman"/>
          <w:lang w:eastAsia="pl-PL" w:bidi="pl-PL"/>
        </w:rPr>
        <w:t>e</w:t>
      </w:r>
      <w:r w:rsidR="003544EE" w:rsidRPr="00F41F36">
        <w:rPr>
          <w:rFonts w:ascii="Times New Roman" w:hAnsi="Times New Roman" w:cs="Times New Roman"/>
        </w:rPr>
        <w:t xml:space="preserve"> z zadań powinno mieć oszacowane koszty realizacji, które polegają na badaniu rynku,</w:t>
      </w:r>
      <w:r w:rsidR="00F41F36">
        <w:rPr>
          <w:rFonts w:ascii="Times New Roman" w:hAnsi="Times New Roman" w:cs="Times New Roman"/>
        </w:rPr>
        <w:t xml:space="preserve"> zgodnie </w:t>
      </w:r>
      <w:r w:rsidR="008E3BAA">
        <w:rPr>
          <w:rFonts w:ascii="Times New Roman" w:hAnsi="Times New Roman" w:cs="Times New Roman"/>
        </w:rPr>
        <w:br/>
      </w:r>
      <w:r w:rsidR="00F41F36">
        <w:rPr>
          <w:rFonts w:ascii="Times New Roman" w:hAnsi="Times New Roman" w:cs="Times New Roman"/>
        </w:rPr>
        <w:t>z wytycznymi podstawowymi</w:t>
      </w:r>
      <w:r w:rsidR="003544EE" w:rsidRPr="00F41F36">
        <w:rPr>
          <w:rFonts w:ascii="Times New Roman" w:hAnsi="Times New Roman" w:cs="Times New Roman"/>
        </w:rPr>
        <w:t>.</w:t>
      </w:r>
      <w:bookmarkStart w:id="75" w:name="_Hlk202881671"/>
      <w:bookmarkStart w:id="76" w:name="_Hlk200047030"/>
      <w:bookmarkEnd w:id="73"/>
    </w:p>
    <w:p w14:paraId="15B888B3" w14:textId="733AAC53" w:rsidR="00D92682" w:rsidRPr="0022531C" w:rsidRDefault="00D92682" w:rsidP="00DF60DE">
      <w:pPr>
        <w:spacing w:before="120" w:after="0" w:line="276" w:lineRule="auto"/>
        <w:rPr>
          <w:rFonts w:ascii="Times New Roman" w:eastAsia="Times New Roman" w:hAnsi="Times New Roman" w:cs="Times New Roman"/>
          <w:b/>
          <w:bCs/>
          <w:color w:val="1F4E79" w:themeColor="accent5" w:themeShade="80"/>
          <w:lang w:eastAsia="pl-PL" w:bidi="pl-PL"/>
        </w:rPr>
      </w:pPr>
      <w:r w:rsidRPr="0022531C">
        <w:rPr>
          <w:rFonts w:ascii="Times New Roman" w:eastAsia="Times New Roman" w:hAnsi="Times New Roman" w:cs="Times New Roman"/>
          <w:b/>
          <w:bCs/>
          <w:color w:val="1F4E79" w:themeColor="accent5" w:themeShade="80"/>
          <w:lang w:eastAsia="pl-PL" w:bidi="pl-PL"/>
        </w:rPr>
        <w:t xml:space="preserve">Warunki, których musi przestrzegać LGD przy wyborze grantobiorców </w:t>
      </w:r>
    </w:p>
    <w:p w14:paraId="2D013F36" w14:textId="30FD48DB" w:rsidR="009438C1" w:rsidRDefault="009438C1" w:rsidP="001E2405">
      <w:pPr>
        <w:pStyle w:val="Akapitzlist"/>
        <w:numPr>
          <w:ilvl w:val="0"/>
          <w:numId w:val="48"/>
        </w:numPr>
        <w:spacing w:before="120" w:after="0" w:line="276" w:lineRule="auto"/>
        <w:jc w:val="both"/>
        <w:rPr>
          <w:rFonts w:ascii="Times New Roman" w:hAnsi="Times New Roman" w:cs="Times New Roman"/>
          <w:spacing w:val="-6"/>
          <w:lang w:eastAsia="en-GB"/>
        </w:rPr>
      </w:pPr>
      <w:bookmarkStart w:id="77" w:name="_Hlk204024373"/>
      <w:bookmarkStart w:id="78" w:name="_Hlk202952855"/>
      <w:bookmarkEnd w:id="75"/>
      <w:r w:rsidRPr="0071581F">
        <w:rPr>
          <w:rFonts w:ascii="Times New Roman" w:hAnsi="Times New Roman" w:cs="Times New Roman"/>
          <w:spacing w:val="-6"/>
          <w:lang w:eastAsia="en-GB"/>
        </w:rPr>
        <w:t>Dla projektów grantowych nie określa się kryteriów wyboru operacji, przy czym określa się kryteria wyboru grantobiorców do realizacji zadań w ramach projektu grantowego.</w:t>
      </w:r>
      <w:bookmarkEnd w:id="77"/>
    </w:p>
    <w:p w14:paraId="6360E882" w14:textId="140BE86A" w:rsidR="00D92682" w:rsidRDefault="00D92682" w:rsidP="001E2405">
      <w:pPr>
        <w:pStyle w:val="Akapitzlist"/>
        <w:numPr>
          <w:ilvl w:val="0"/>
          <w:numId w:val="48"/>
        </w:numPr>
        <w:spacing w:before="120" w:after="0" w:line="276" w:lineRule="auto"/>
        <w:jc w:val="both"/>
        <w:rPr>
          <w:rFonts w:ascii="Times New Roman" w:eastAsia="Times New Roman" w:hAnsi="Times New Roman" w:cs="Times New Roman"/>
          <w:spacing w:val="-6"/>
          <w:lang w:eastAsia="pl-PL" w:bidi="pl-PL"/>
        </w:rPr>
      </w:pPr>
      <w:r w:rsidRPr="0071581F">
        <w:rPr>
          <w:rFonts w:ascii="Times New Roman" w:eastAsia="Times New Roman" w:hAnsi="Times New Roman" w:cs="Times New Roman"/>
          <w:spacing w:val="-6"/>
          <w:lang w:eastAsia="pl-PL" w:bidi="pl-PL"/>
        </w:rPr>
        <w:t xml:space="preserve">W projekcie grantowym, grantobiorcą jest podmiot publiczny albo prywatny wybrany w drodze otwartego konkursu ogłoszonego przez LGD w </w:t>
      </w:r>
      <w:r w:rsidR="00816872" w:rsidRPr="0071581F">
        <w:rPr>
          <w:rFonts w:ascii="Times New Roman" w:eastAsia="Times New Roman" w:hAnsi="Times New Roman" w:cs="Times New Roman"/>
          <w:spacing w:val="-6"/>
          <w:lang w:eastAsia="pl-PL" w:bidi="pl-PL"/>
        </w:rPr>
        <w:t>ramach</w:t>
      </w:r>
      <w:r w:rsidRPr="0071581F">
        <w:rPr>
          <w:rFonts w:ascii="Times New Roman" w:eastAsia="Times New Roman" w:hAnsi="Times New Roman" w:cs="Times New Roman"/>
          <w:spacing w:val="-6"/>
          <w:lang w:eastAsia="pl-PL" w:bidi="pl-PL"/>
        </w:rPr>
        <w:t xml:space="preserve"> realizacji projektu grantowego, np.:</w:t>
      </w:r>
      <w:r w:rsidRPr="009438C1">
        <w:t xml:space="preserve"> </w:t>
      </w:r>
      <w:r w:rsidRPr="0071581F">
        <w:rPr>
          <w:rFonts w:ascii="Times New Roman" w:eastAsia="Times New Roman" w:hAnsi="Times New Roman" w:cs="Times New Roman"/>
          <w:spacing w:val="-6"/>
          <w:lang w:eastAsia="pl-PL" w:bidi="pl-PL"/>
        </w:rPr>
        <w:t>osoba fizyczna, osoba prawna, w tym: JSFP, jednostka organizacyjna nie posiadająca osobowości prawnej, oraz inne, np.: koła gospodyń wiejskich (KG</w:t>
      </w:r>
      <w:r w:rsidR="003166AB">
        <w:rPr>
          <w:rFonts w:ascii="Times New Roman" w:eastAsia="Times New Roman" w:hAnsi="Times New Roman" w:cs="Times New Roman"/>
          <w:spacing w:val="-6"/>
          <w:lang w:eastAsia="pl-PL" w:bidi="pl-PL"/>
        </w:rPr>
        <w:t>W</w:t>
      </w:r>
      <w:r w:rsidRPr="0071581F">
        <w:rPr>
          <w:rFonts w:ascii="Times New Roman" w:eastAsia="Times New Roman" w:hAnsi="Times New Roman" w:cs="Times New Roman"/>
          <w:spacing w:val="-6"/>
          <w:lang w:eastAsia="pl-PL" w:bidi="pl-PL"/>
        </w:rPr>
        <w:t>), Ochotnicza Straż Pożarna (OSP).</w:t>
      </w:r>
    </w:p>
    <w:p w14:paraId="17C4A6E2" w14:textId="161C3356" w:rsidR="00D92682" w:rsidRDefault="00D92682" w:rsidP="001E2405">
      <w:pPr>
        <w:pStyle w:val="Akapitzlist"/>
        <w:numPr>
          <w:ilvl w:val="0"/>
          <w:numId w:val="48"/>
        </w:numPr>
        <w:spacing w:before="120" w:after="0" w:line="276" w:lineRule="auto"/>
        <w:jc w:val="both"/>
        <w:rPr>
          <w:rFonts w:ascii="Times New Roman" w:eastAsia="Times New Roman" w:hAnsi="Times New Roman" w:cs="Times New Roman"/>
          <w:spacing w:val="-6"/>
          <w:lang w:eastAsia="pl-PL" w:bidi="pl-PL"/>
        </w:rPr>
      </w:pPr>
      <w:r w:rsidRPr="0071581F">
        <w:rPr>
          <w:rFonts w:ascii="Times New Roman" w:eastAsia="Times New Roman" w:hAnsi="Times New Roman" w:cs="Times New Roman"/>
          <w:spacing w:val="-6"/>
          <w:lang w:eastAsia="pl-PL" w:bidi="pl-PL"/>
        </w:rPr>
        <w:t>Grantobiorcą nie może być podmiot wykluczony z możliwości otrzymania wsparcia w ramach PS WPR na lata 2023-2027.</w:t>
      </w:r>
    </w:p>
    <w:p w14:paraId="6E42F5E7" w14:textId="47917672" w:rsidR="00D92682" w:rsidRDefault="00D92682" w:rsidP="001E2405">
      <w:pPr>
        <w:pStyle w:val="Akapitzlist"/>
        <w:numPr>
          <w:ilvl w:val="0"/>
          <w:numId w:val="48"/>
        </w:numPr>
        <w:spacing w:before="120" w:after="0" w:line="276" w:lineRule="auto"/>
        <w:jc w:val="both"/>
        <w:rPr>
          <w:rFonts w:ascii="Times New Roman" w:eastAsia="Times New Roman" w:hAnsi="Times New Roman" w:cs="Times New Roman"/>
          <w:spacing w:val="-6"/>
          <w:lang w:eastAsia="pl-PL" w:bidi="pl-PL"/>
        </w:rPr>
      </w:pPr>
      <w:r w:rsidRPr="0071581F">
        <w:rPr>
          <w:rFonts w:ascii="Times New Roman" w:eastAsia="Times New Roman" w:hAnsi="Times New Roman" w:cs="Times New Roman"/>
          <w:spacing w:val="-6"/>
          <w:lang w:eastAsia="pl-PL" w:bidi="pl-PL"/>
        </w:rPr>
        <w:t>W zakresie poprawy dostępu do małej infrastruktury publicznej pomoc przyznaje się JSFP albo organizacji pozarządowej.</w:t>
      </w:r>
    </w:p>
    <w:p w14:paraId="19E09BE7" w14:textId="66DFD7DA" w:rsidR="00D92682" w:rsidRDefault="00D92682" w:rsidP="001E2405">
      <w:pPr>
        <w:pStyle w:val="Akapitzlist"/>
        <w:numPr>
          <w:ilvl w:val="0"/>
          <w:numId w:val="48"/>
        </w:numPr>
        <w:spacing w:before="120" w:after="0" w:line="276" w:lineRule="auto"/>
        <w:jc w:val="both"/>
        <w:rPr>
          <w:rFonts w:ascii="Times New Roman" w:eastAsia="Times New Roman" w:hAnsi="Times New Roman" w:cs="Times New Roman"/>
          <w:spacing w:val="-6"/>
          <w:lang w:eastAsia="pl-PL" w:bidi="pl-PL"/>
        </w:rPr>
      </w:pPr>
      <w:r w:rsidRPr="0071581F">
        <w:rPr>
          <w:rFonts w:ascii="Times New Roman" w:eastAsia="Times New Roman" w:hAnsi="Times New Roman" w:cs="Times New Roman"/>
          <w:spacing w:val="-6"/>
          <w:lang w:eastAsia="pl-PL" w:bidi="pl-PL"/>
        </w:rPr>
        <w:t>W zakresie włączenia społecznego seniorów, ludzi młodych lub osób w niekorzystnej sytuacji pomoc na operację inwestycyjną przyznaje się podmiotom świadczącym usługi na rzecz grup osób wymagających włączenia w ramach swoich zadań statutowych albo ustawowych, w szczególności organizacjom pozarządowym lub instytucjom kultury.</w:t>
      </w:r>
    </w:p>
    <w:p w14:paraId="58C99F7E" w14:textId="77777777" w:rsidR="00D92682" w:rsidRPr="0071581F" w:rsidRDefault="00D92682" w:rsidP="001E2405">
      <w:pPr>
        <w:pStyle w:val="Akapitzlist"/>
        <w:numPr>
          <w:ilvl w:val="0"/>
          <w:numId w:val="48"/>
        </w:numPr>
        <w:spacing w:before="120" w:after="0" w:line="276" w:lineRule="auto"/>
        <w:jc w:val="both"/>
        <w:rPr>
          <w:rFonts w:ascii="Times New Roman" w:hAnsi="Times New Roman" w:cs="Times New Roman"/>
        </w:rPr>
      </w:pPr>
      <w:bookmarkStart w:id="79" w:name="_Hlk202951343"/>
      <w:bookmarkEnd w:id="78"/>
      <w:r w:rsidRPr="0071581F">
        <w:rPr>
          <w:rFonts w:ascii="Times New Roman" w:hAnsi="Times New Roman" w:cs="Times New Roman"/>
        </w:rPr>
        <w:t xml:space="preserve">W przypadku, gdy operacja jest inwestycją trwale związaną z nieruchomością, pomoc przyznaje się, jeżeli jest realizowana: </w:t>
      </w:r>
    </w:p>
    <w:p w14:paraId="49F895EA" w14:textId="43F0224E" w:rsidR="00D92682" w:rsidRPr="009438C1" w:rsidRDefault="00D92682" w:rsidP="001E2405">
      <w:pPr>
        <w:pStyle w:val="Default"/>
        <w:numPr>
          <w:ilvl w:val="1"/>
          <w:numId w:val="45"/>
        </w:numPr>
        <w:spacing w:line="276" w:lineRule="auto"/>
        <w:ind w:left="709" w:hanging="283"/>
        <w:jc w:val="both"/>
        <w:rPr>
          <w:rFonts w:ascii="Times New Roman" w:hAnsi="Times New Roman" w:cs="Times New Roman"/>
          <w:sz w:val="22"/>
          <w:szCs w:val="22"/>
        </w:rPr>
      </w:pPr>
      <w:r w:rsidRPr="009438C1">
        <w:rPr>
          <w:rFonts w:ascii="Times New Roman" w:hAnsi="Times New Roman" w:cs="Times New Roman"/>
          <w:sz w:val="22"/>
          <w:szCs w:val="22"/>
        </w:rPr>
        <w:t xml:space="preserve">na obszarze objętym LSR; </w:t>
      </w:r>
    </w:p>
    <w:p w14:paraId="1DF4C8DD" w14:textId="22B9718E" w:rsidR="00034D1E" w:rsidRPr="0071581F" w:rsidRDefault="00D92682" w:rsidP="001E2405">
      <w:pPr>
        <w:pStyle w:val="Default"/>
        <w:numPr>
          <w:ilvl w:val="1"/>
          <w:numId w:val="45"/>
        </w:numPr>
        <w:spacing w:line="276" w:lineRule="auto"/>
        <w:ind w:left="709" w:hanging="283"/>
        <w:jc w:val="both"/>
        <w:rPr>
          <w:rFonts w:ascii="Times New Roman" w:hAnsi="Times New Roman" w:cs="Times New Roman"/>
          <w:sz w:val="22"/>
          <w:szCs w:val="22"/>
        </w:rPr>
      </w:pPr>
      <w:r w:rsidRPr="009438C1">
        <w:rPr>
          <w:rFonts w:ascii="Times New Roman" w:hAnsi="Times New Roman" w:cs="Times New Roman"/>
          <w:sz w:val="22"/>
          <w:szCs w:val="22"/>
        </w:rPr>
        <w:t xml:space="preserve">na nieruchomości będącej własnością wnioskodawcy lub do której wnioskodawca posiada tytuł prawny do dysponowania na cele określone we wniosku o przyznanie pomocy przez okres ubiegania się o przyznanie pomocy na operację, okres realizacji operacji oraz okres związania celem. </w:t>
      </w:r>
    </w:p>
    <w:p w14:paraId="5F178323" w14:textId="77115845" w:rsidR="00D92682" w:rsidRPr="009438C1" w:rsidRDefault="00D92682" w:rsidP="001E2405">
      <w:pPr>
        <w:pStyle w:val="Akapitzlist"/>
        <w:numPr>
          <w:ilvl w:val="0"/>
          <w:numId w:val="48"/>
        </w:numPr>
        <w:spacing w:before="120" w:after="0" w:line="276" w:lineRule="auto"/>
        <w:contextualSpacing w:val="0"/>
        <w:jc w:val="both"/>
        <w:rPr>
          <w:rFonts w:ascii="Times New Roman" w:hAnsi="Times New Roman" w:cs="Times New Roman"/>
          <w:spacing w:val="-6"/>
          <w:lang w:eastAsia="en-GB"/>
        </w:rPr>
      </w:pPr>
      <w:r w:rsidRPr="009438C1">
        <w:rPr>
          <w:rFonts w:ascii="Times New Roman" w:hAnsi="Times New Roman" w:cs="Times New Roman"/>
          <w:spacing w:val="-6"/>
          <w:lang w:eastAsia="en-GB"/>
        </w:rPr>
        <w:t>W przypadku operacji, która obejmuje koszty zakupu i instalacji odnawialnych źródeł energii, pomoc przyznaje się, jeżeli suma planowanych do poniesienia kosztów dotyczących odnawialnych źródeł energii nie przekracza połowy wszystkich kosztów kwalifikowalnych.</w:t>
      </w:r>
    </w:p>
    <w:p w14:paraId="240ECBBB" w14:textId="7090F621" w:rsidR="00D92682" w:rsidRPr="0022531C" w:rsidRDefault="00D92682" w:rsidP="001E2405">
      <w:pPr>
        <w:pStyle w:val="Akapitzlist"/>
        <w:numPr>
          <w:ilvl w:val="0"/>
          <w:numId w:val="48"/>
        </w:numPr>
        <w:spacing w:before="120" w:after="0" w:line="276" w:lineRule="auto"/>
        <w:ind w:left="426" w:hanging="426"/>
        <w:contextualSpacing w:val="0"/>
        <w:jc w:val="both"/>
        <w:rPr>
          <w:rFonts w:ascii="Times New Roman" w:eastAsia="Times New Roman" w:hAnsi="Times New Roman" w:cs="Times New Roman"/>
          <w:lang w:eastAsia="pl-PL" w:bidi="pl-PL"/>
        </w:rPr>
      </w:pPr>
      <w:r w:rsidRPr="0022531C">
        <w:rPr>
          <w:rFonts w:ascii="Times New Roman" w:hAnsi="Times New Roman" w:cs="Times New Roman"/>
          <w:spacing w:val="-6"/>
          <w:lang w:eastAsia="en-GB"/>
        </w:rPr>
        <w:t xml:space="preserve">Pomocy nie przyznaje się na operacje obejmujące budowę lub modernizację dróg w rozumieniu art. 4 ustawy </w:t>
      </w:r>
      <w:r w:rsidRPr="0022531C">
        <w:rPr>
          <w:rFonts w:ascii="Times New Roman" w:hAnsi="Times New Roman" w:cs="Times New Roman"/>
          <w:spacing w:val="-6"/>
          <w:lang w:eastAsia="en-GB"/>
        </w:rPr>
        <w:br/>
        <w:t>z dnia 21 marca 1985 r. o drogach publicznych, targowisk, sieci wodno-kanalizacyjnych, przydomowych oczyszczalni ścieków, oraz operacje dotyczące świadczenia usług rolniczych.</w:t>
      </w:r>
    </w:p>
    <w:bookmarkEnd w:id="79"/>
    <w:p w14:paraId="17A021B9" w14:textId="57EDD08D" w:rsidR="00DF60DE" w:rsidRPr="00C83ED1" w:rsidRDefault="00C83ED1" w:rsidP="001E2405">
      <w:pPr>
        <w:pStyle w:val="Akapitzlist"/>
        <w:numPr>
          <w:ilvl w:val="0"/>
          <w:numId w:val="48"/>
        </w:numPr>
        <w:spacing w:before="120" w:after="0" w:line="276" w:lineRule="auto"/>
        <w:ind w:left="426" w:hanging="426"/>
        <w:contextualSpacing w:val="0"/>
        <w:jc w:val="both"/>
        <w:rPr>
          <w:rFonts w:ascii="Times New Roman" w:eastAsia="Times New Roman" w:hAnsi="Times New Roman" w:cs="Times New Roman"/>
          <w:lang w:eastAsia="pl-PL" w:bidi="pl-PL"/>
        </w:rPr>
      </w:pPr>
      <w:r w:rsidRPr="00C83ED1">
        <w:rPr>
          <w:rFonts w:ascii="Times New Roman" w:hAnsi="Times New Roman" w:cs="Times New Roman"/>
        </w:rPr>
        <w:t>Zgodnie z rozdz. VI ust. 7 wytycznych szczegółowych w zakresie przygotowania i realizacji projektów grantowych o</w:t>
      </w:r>
      <w:r w:rsidR="00D92682" w:rsidRPr="00C83ED1">
        <w:rPr>
          <w:rFonts w:ascii="Times New Roman" w:hAnsi="Times New Roman" w:cs="Times New Roman"/>
        </w:rPr>
        <w:t xml:space="preserve">stateczna wysokość grantu określana jest zgodnie z warunkami kwalifikowalności określonymi w wytycznych podstawowych oraz wytycznych szczegółowych, w tym z przysługującym danemu grantobiorcy poziomem wspófinansowania, w wysokości nie wyższej niż szacunkowy koszt realizacji poszczególnych zadań określony w zestawieniu zadań, stanowiącym załącznik do umowy. </w:t>
      </w:r>
    </w:p>
    <w:bookmarkEnd w:id="74"/>
    <w:p w14:paraId="5EDAECD3" w14:textId="24FB50B5" w:rsidR="008562BF" w:rsidRPr="007C663E" w:rsidRDefault="008562BF" w:rsidP="0022531C">
      <w:pPr>
        <w:spacing w:before="120" w:after="0" w:line="276" w:lineRule="auto"/>
        <w:rPr>
          <w:rFonts w:ascii="Times New Roman" w:hAnsi="Times New Roman" w:cs="Times New Roman"/>
          <w:b/>
          <w:bCs/>
          <w:color w:val="1F4E79" w:themeColor="accent5" w:themeShade="80"/>
          <w:sz w:val="24"/>
          <w:szCs w:val="24"/>
          <w:lang w:eastAsia="en-GB"/>
        </w:rPr>
      </w:pPr>
      <w:r w:rsidRPr="007C663E">
        <w:rPr>
          <w:rFonts w:ascii="Times New Roman" w:hAnsi="Times New Roman" w:cs="Times New Roman"/>
          <w:b/>
          <w:bCs/>
          <w:color w:val="1F4E79" w:themeColor="accent5" w:themeShade="80"/>
          <w:sz w:val="24"/>
          <w:szCs w:val="24"/>
          <w:lang w:eastAsia="en-GB"/>
        </w:rPr>
        <w:t>Zasady wypłaty zaliczki</w:t>
      </w:r>
      <w:bookmarkEnd w:id="76"/>
      <w:r w:rsidRPr="007C663E">
        <w:rPr>
          <w:rFonts w:ascii="Times New Roman" w:hAnsi="Times New Roman" w:cs="Times New Roman"/>
          <w:b/>
          <w:bCs/>
          <w:color w:val="1F4E79" w:themeColor="accent5" w:themeShade="80"/>
          <w:sz w:val="24"/>
          <w:szCs w:val="24"/>
          <w:lang w:eastAsia="en-GB"/>
        </w:rPr>
        <w:t>/wyprzedzaj</w:t>
      </w:r>
      <w:r w:rsidR="00CB246A" w:rsidRPr="007C663E">
        <w:rPr>
          <w:rFonts w:ascii="Times New Roman" w:hAnsi="Times New Roman" w:cs="Times New Roman"/>
          <w:b/>
          <w:bCs/>
          <w:color w:val="1F4E79" w:themeColor="accent5" w:themeShade="80"/>
          <w:sz w:val="24"/>
          <w:szCs w:val="24"/>
          <w:lang w:eastAsia="en-GB"/>
        </w:rPr>
        <w:t>ą</w:t>
      </w:r>
      <w:r w:rsidRPr="007C663E">
        <w:rPr>
          <w:rFonts w:ascii="Times New Roman" w:hAnsi="Times New Roman" w:cs="Times New Roman"/>
          <w:b/>
          <w:bCs/>
          <w:color w:val="1F4E79" w:themeColor="accent5" w:themeShade="80"/>
          <w:sz w:val="24"/>
          <w:szCs w:val="24"/>
          <w:lang w:eastAsia="en-GB"/>
        </w:rPr>
        <w:t>cego finansowania</w:t>
      </w:r>
      <w:bookmarkStart w:id="80" w:name="_Hlk202204611"/>
      <w:r w:rsidR="0013424F" w:rsidRPr="007C663E">
        <w:rPr>
          <w:rFonts w:ascii="Times New Roman" w:hAnsi="Times New Roman" w:cs="Times New Roman"/>
          <w:b/>
          <w:bCs/>
          <w:color w:val="1F4E79" w:themeColor="accent5" w:themeShade="80"/>
          <w:sz w:val="24"/>
          <w:szCs w:val="24"/>
          <w:lang w:eastAsia="en-GB"/>
        </w:rPr>
        <w:t>/pożyczk</w:t>
      </w:r>
      <w:r w:rsidR="00DA1B1D">
        <w:rPr>
          <w:rFonts w:ascii="Times New Roman" w:hAnsi="Times New Roman" w:cs="Times New Roman"/>
          <w:b/>
          <w:bCs/>
          <w:color w:val="1F4E79" w:themeColor="accent5" w:themeShade="80"/>
          <w:sz w:val="24"/>
          <w:szCs w:val="24"/>
          <w:lang w:eastAsia="en-GB"/>
        </w:rPr>
        <w:t>i</w:t>
      </w:r>
      <w:r w:rsidR="0013424F" w:rsidRPr="007C663E">
        <w:rPr>
          <w:rFonts w:ascii="Times New Roman" w:hAnsi="Times New Roman" w:cs="Times New Roman"/>
          <w:b/>
          <w:bCs/>
          <w:color w:val="1F4E79" w:themeColor="accent5" w:themeShade="80"/>
          <w:sz w:val="24"/>
          <w:szCs w:val="24"/>
          <w:lang w:eastAsia="en-GB"/>
        </w:rPr>
        <w:t xml:space="preserve"> udziela</w:t>
      </w:r>
      <w:r w:rsidR="00DA1B1D">
        <w:rPr>
          <w:rFonts w:ascii="Times New Roman" w:hAnsi="Times New Roman" w:cs="Times New Roman"/>
          <w:b/>
          <w:bCs/>
          <w:color w:val="1F4E79" w:themeColor="accent5" w:themeShade="80"/>
          <w:sz w:val="24"/>
          <w:szCs w:val="24"/>
          <w:lang w:eastAsia="en-GB"/>
        </w:rPr>
        <w:t>nej</w:t>
      </w:r>
      <w:r w:rsidR="0013424F" w:rsidRPr="007C663E">
        <w:rPr>
          <w:rFonts w:ascii="Times New Roman" w:hAnsi="Times New Roman" w:cs="Times New Roman"/>
          <w:b/>
          <w:bCs/>
          <w:color w:val="1F4E79" w:themeColor="accent5" w:themeShade="80"/>
          <w:sz w:val="24"/>
          <w:szCs w:val="24"/>
          <w:lang w:eastAsia="en-GB"/>
        </w:rPr>
        <w:t xml:space="preserve"> przez BGK</w:t>
      </w:r>
      <w:bookmarkEnd w:id="80"/>
    </w:p>
    <w:p w14:paraId="48EFE594" w14:textId="3DE91D67" w:rsidR="001B406C" w:rsidRPr="0071581F" w:rsidRDefault="0013424F" w:rsidP="001E2405">
      <w:pPr>
        <w:pStyle w:val="Akapitzlist"/>
        <w:numPr>
          <w:ilvl w:val="0"/>
          <w:numId w:val="48"/>
        </w:numPr>
        <w:autoSpaceDE w:val="0"/>
        <w:autoSpaceDN w:val="0"/>
        <w:adjustRightInd w:val="0"/>
        <w:spacing w:before="120" w:after="0" w:line="276" w:lineRule="auto"/>
        <w:jc w:val="both"/>
        <w:rPr>
          <w:rFonts w:ascii="Times New Roman" w:eastAsia="Times New Roman" w:hAnsi="Times New Roman" w:cs="Times New Roman"/>
          <w:lang w:eastAsia="pl-PL" w:bidi="pl-PL"/>
        </w:rPr>
      </w:pPr>
      <w:bookmarkStart w:id="81" w:name="_Hlk202204624"/>
      <w:r w:rsidRPr="0071581F">
        <w:rPr>
          <w:rFonts w:ascii="Times New Roman" w:hAnsi="Times New Roman" w:cs="Times New Roman"/>
        </w:rPr>
        <w:t>Nie jest możliwe łączenie, w ramach tej samej operacji, instrumentu zaliczki oraz wyprzedzającego finansowania.</w:t>
      </w:r>
      <w:r w:rsidR="007B37C3" w:rsidRPr="0071581F">
        <w:rPr>
          <w:rFonts w:ascii="Times New Roman" w:hAnsi="Times New Roman" w:cs="Times New Roman"/>
        </w:rPr>
        <w:t xml:space="preserve"> </w:t>
      </w:r>
      <w:r w:rsidR="002E034B" w:rsidRPr="0071581F">
        <w:rPr>
          <w:rFonts w:ascii="Times New Roman" w:hAnsi="Times New Roman" w:cs="Times New Roman"/>
          <w:spacing w:val="-6"/>
          <w:lang w:eastAsia="en-GB"/>
        </w:rPr>
        <w:t xml:space="preserve">Na realizację operacji może </w:t>
      </w:r>
      <w:r w:rsidR="00F14FDF" w:rsidRPr="0071581F">
        <w:rPr>
          <w:rFonts w:ascii="Times New Roman" w:hAnsi="Times New Roman" w:cs="Times New Roman"/>
          <w:spacing w:val="-6"/>
          <w:lang w:eastAsia="en-GB"/>
        </w:rPr>
        <w:t xml:space="preserve">LGD otrzymać </w:t>
      </w:r>
      <w:r w:rsidR="00F14FDF" w:rsidRPr="0071581F">
        <w:rPr>
          <w:rFonts w:ascii="Times New Roman" w:eastAsia="Times New Roman" w:hAnsi="Times New Roman" w:cs="Times New Roman"/>
          <w:lang w:eastAsia="pl-PL" w:bidi="pl-PL"/>
        </w:rPr>
        <w:t>środki publiczne z budżetu państwa na wyprzedzające finansowanie albo na zaliczkę w wysokości nieprzekraczającej kwoty pomocy z części budżetu państwa</w:t>
      </w:r>
      <w:r w:rsidR="00490680" w:rsidRPr="0071581F">
        <w:rPr>
          <w:rFonts w:ascii="Times New Roman" w:eastAsia="Times New Roman" w:hAnsi="Times New Roman" w:cs="Times New Roman"/>
          <w:lang w:eastAsia="pl-PL" w:bidi="pl-PL"/>
        </w:rPr>
        <w:t>.</w:t>
      </w:r>
      <w:r w:rsidR="00F14FDF" w:rsidRPr="0071581F">
        <w:rPr>
          <w:rFonts w:ascii="Times New Roman" w:eastAsia="Times New Roman" w:hAnsi="Times New Roman" w:cs="Times New Roman"/>
          <w:lang w:eastAsia="pl-PL" w:bidi="pl-PL"/>
        </w:rPr>
        <w:t xml:space="preserve"> </w:t>
      </w:r>
      <w:bookmarkEnd w:id="81"/>
    </w:p>
    <w:p w14:paraId="40C06A61" w14:textId="3CEF71DC" w:rsidR="00302100" w:rsidRPr="00806BA2" w:rsidRDefault="001A00CC" w:rsidP="00396595">
      <w:pPr>
        <w:spacing w:before="120" w:after="0" w:line="276" w:lineRule="auto"/>
        <w:jc w:val="both"/>
        <w:rPr>
          <w:rFonts w:ascii="Times New Roman" w:hAnsi="Times New Roman" w:cs="Times New Roman"/>
          <w:b/>
          <w:bCs/>
          <w:color w:val="1F4E79" w:themeColor="accent5" w:themeShade="80"/>
          <w:spacing w:val="-6"/>
          <w:lang w:eastAsia="en-GB"/>
        </w:rPr>
      </w:pPr>
      <w:r w:rsidRPr="00806BA2">
        <w:rPr>
          <w:rFonts w:ascii="Times New Roman" w:hAnsi="Times New Roman" w:cs="Times New Roman"/>
          <w:b/>
          <w:bCs/>
          <w:color w:val="1F4E79" w:themeColor="accent5" w:themeShade="80"/>
          <w:spacing w:val="-6"/>
          <w:lang w:eastAsia="en-GB"/>
        </w:rPr>
        <w:t>Zaliczka:</w:t>
      </w:r>
    </w:p>
    <w:p w14:paraId="7AB254BA" w14:textId="5A6B0D8E" w:rsidR="006156C3" w:rsidRPr="0071581F" w:rsidRDefault="00205E3A" w:rsidP="001E2405">
      <w:pPr>
        <w:pStyle w:val="Akapitzlist"/>
        <w:numPr>
          <w:ilvl w:val="0"/>
          <w:numId w:val="48"/>
        </w:numPr>
        <w:spacing w:before="120" w:after="0" w:line="276" w:lineRule="auto"/>
        <w:jc w:val="both"/>
        <w:rPr>
          <w:rFonts w:ascii="Times New Roman" w:hAnsi="Times New Roman" w:cs="Times New Roman"/>
          <w:spacing w:val="-6"/>
          <w:lang w:eastAsia="en-GB"/>
        </w:rPr>
      </w:pPr>
      <w:bookmarkStart w:id="82" w:name="_Hlk202204672"/>
      <w:r w:rsidRPr="0071581F">
        <w:rPr>
          <w:rFonts w:ascii="Times New Roman" w:hAnsi="Times New Roman" w:cs="Times New Roman"/>
          <w:spacing w:val="-6"/>
          <w:lang w:eastAsia="en-GB"/>
        </w:rPr>
        <w:t xml:space="preserve">Na realizację operacji </w:t>
      </w:r>
      <w:r w:rsidR="00302100" w:rsidRPr="0071581F">
        <w:rPr>
          <w:rFonts w:ascii="Times New Roman" w:hAnsi="Times New Roman" w:cs="Times New Roman"/>
          <w:spacing w:val="-6"/>
          <w:lang w:eastAsia="en-GB"/>
        </w:rPr>
        <w:t xml:space="preserve">może być </w:t>
      </w:r>
      <w:r w:rsidR="00926BF2">
        <w:rPr>
          <w:rFonts w:ascii="Times New Roman" w:hAnsi="Times New Roman" w:cs="Times New Roman"/>
          <w:spacing w:val="-6"/>
          <w:lang w:eastAsia="en-GB"/>
        </w:rPr>
        <w:t xml:space="preserve">przyznana </w:t>
      </w:r>
      <w:r w:rsidR="003F29F2" w:rsidRPr="0071581F">
        <w:rPr>
          <w:rFonts w:ascii="Times New Roman" w:hAnsi="Times New Roman" w:cs="Times New Roman"/>
          <w:spacing w:val="-6"/>
          <w:lang w:eastAsia="en-GB"/>
        </w:rPr>
        <w:t xml:space="preserve">LGD </w:t>
      </w:r>
      <w:r w:rsidRPr="0071581F">
        <w:rPr>
          <w:rFonts w:ascii="Times New Roman" w:hAnsi="Times New Roman" w:cs="Times New Roman"/>
          <w:spacing w:val="-6"/>
          <w:lang w:eastAsia="en-GB"/>
        </w:rPr>
        <w:t>zaliczka</w:t>
      </w:r>
      <w:r w:rsidR="00816872">
        <w:rPr>
          <w:rFonts w:ascii="Times New Roman" w:hAnsi="Times New Roman" w:cs="Times New Roman"/>
          <w:spacing w:val="-6"/>
          <w:lang w:eastAsia="en-GB"/>
        </w:rPr>
        <w:t xml:space="preserve"> </w:t>
      </w:r>
      <w:r w:rsidR="00302100" w:rsidRPr="0071581F">
        <w:rPr>
          <w:rFonts w:ascii="Times New Roman" w:hAnsi="Times New Roman" w:cs="Times New Roman"/>
          <w:spacing w:val="-6"/>
          <w:lang w:eastAsia="en-GB"/>
        </w:rPr>
        <w:t>w wysokości nieprzekraczającej 50% kwoty przyznanej pomocy</w:t>
      </w:r>
      <w:r w:rsidR="00B47F1D" w:rsidRPr="0071581F">
        <w:rPr>
          <w:rFonts w:ascii="Times New Roman" w:hAnsi="Times New Roman" w:cs="Times New Roman"/>
          <w:spacing w:val="-6"/>
          <w:lang w:eastAsia="en-GB"/>
        </w:rPr>
        <w:t xml:space="preserve">, jeżeli LGD </w:t>
      </w:r>
      <w:r w:rsidR="0013424F" w:rsidRPr="0071581F">
        <w:rPr>
          <w:rFonts w:ascii="Times New Roman" w:hAnsi="Times New Roman" w:cs="Times New Roman"/>
          <w:spacing w:val="-6"/>
          <w:lang w:eastAsia="en-GB"/>
        </w:rPr>
        <w:t>wnioskowała o jej wypłatę w</w:t>
      </w:r>
      <w:r w:rsidR="001D65B4" w:rsidRPr="0071581F">
        <w:rPr>
          <w:rFonts w:ascii="Times New Roman" w:hAnsi="Times New Roman" w:cs="Times New Roman"/>
          <w:spacing w:val="-6"/>
          <w:lang w:eastAsia="en-GB"/>
        </w:rPr>
        <w:t>e wniosku o przyznanie pomocy</w:t>
      </w:r>
      <w:r w:rsidR="0013424F" w:rsidRPr="0071581F">
        <w:rPr>
          <w:rFonts w:ascii="Times New Roman" w:hAnsi="Times New Roman" w:cs="Times New Roman"/>
          <w:spacing w:val="-6"/>
          <w:lang w:eastAsia="en-GB"/>
        </w:rPr>
        <w:t>.</w:t>
      </w:r>
      <w:bookmarkEnd w:id="82"/>
      <w:r w:rsidR="00A33A2D" w:rsidRPr="0071581F">
        <w:rPr>
          <w:rFonts w:ascii="Times New Roman" w:hAnsi="Times New Roman" w:cs="Times New Roman"/>
          <w:spacing w:val="-6"/>
          <w:lang w:eastAsia="en-GB"/>
        </w:rPr>
        <w:t xml:space="preserve"> Warunkiem wypłaty zaliczki jest wniesienie przez beneficjenta zabezpieczenia zaliczki w formie weksla niezupełnego (in blanco). Termin wniesienia zabezpieczenia określa </w:t>
      </w:r>
      <w:r w:rsidR="001D65B4" w:rsidRPr="0071581F">
        <w:rPr>
          <w:rFonts w:ascii="Times New Roman" w:hAnsi="Times New Roman" w:cs="Times New Roman"/>
          <w:spacing w:val="-6"/>
          <w:lang w:eastAsia="en-GB"/>
        </w:rPr>
        <w:t>umowa</w:t>
      </w:r>
      <w:r w:rsidR="00A33A2D" w:rsidRPr="0071581F">
        <w:rPr>
          <w:rFonts w:ascii="Times New Roman" w:hAnsi="Times New Roman" w:cs="Times New Roman"/>
          <w:spacing w:val="-6"/>
          <w:lang w:eastAsia="en-GB"/>
        </w:rPr>
        <w:t>.</w:t>
      </w:r>
    </w:p>
    <w:p w14:paraId="68E617B8" w14:textId="5DA58A9F" w:rsidR="00A33A2D" w:rsidRDefault="00A33A2D" w:rsidP="001E2405">
      <w:pPr>
        <w:pStyle w:val="Akapitzlist"/>
        <w:numPr>
          <w:ilvl w:val="0"/>
          <w:numId w:val="48"/>
        </w:numPr>
        <w:spacing w:before="120" w:after="0" w:line="276" w:lineRule="auto"/>
        <w:ind w:left="284" w:hanging="284"/>
        <w:contextualSpacing w:val="0"/>
        <w:jc w:val="both"/>
        <w:rPr>
          <w:rFonts w:ascii="Times New Roman" w:hAnsi="Times New Roman" w:cs="Times New Roman"/>
          <w:spacing w:val="-6"/>
          <w:lang w:eastAsia="en-GB"/>
        </w:rPr>
      </w:pPr>
      <w:r>
        <w:rPr>
          <w:rFonts w:ascii="Times New Roman" w:hAnsi="Times New Roman" w:cs="Times New Roman"/>
          <w:spacing w:val="-6"/>
          <w:lang w:eastAsia="en-GB"/>
        </w:rPr>
        <w:lastRenderedPageBreak/>
        <w:t xml:space="preserve">Ustanowienie zabezpieczenia </w:t>
      </w:r>
      <w:bookmarkStart w:id="83" w:name="_Hlk203551469"/>
      <w:r w:rsidR="00A32E09">
        <w:rPr>
          <w:rFonts w:ascii="Times New Roman" w:hAnsi="Times New Roman" w:cs="Times New Roman"/>
          <w:spacing w:val="-6"/>
          <w:lang w:eastAsia="en-GB"/>
        </w:rPr>
        <w:t xml:space="preserve">należytego wykonania zobowiązań wynikających z </w:t>
      </w:r>
      <w:r w:rsidR="00E40CFF">
        <w:rPr>
          <w:rFonts w:ascii="Times New Roman" w:hAnsi="Times New Roman" w:cs="Times New Roman"/>
          <w:spacing w:val="-6"/>
          <w:lang w:eastAsia="en-GB"/>
        </w:rPr>
        <w:t>umowy</w:t>
      </w:r>
      <w:r w:rsidR="00A32E09">
        <w:rPr>
          <w:rFonts w:ascii="Times New Roman" w:hAnsi="Times New Roman" w:cs="Times New Roman"/>
          <w:spacing w:val="-6"/>
          <w:lang w:eastAsia="en-GB"/>
        </w:rPr>
        <w:t xml:space="preserve"> jest równoznaczne </w:t>
      </w:r>
      <w:r w:rsidR="00FB459A">
        <w:rPr>
          <w:rFonts w:ascii="Times New Roman" w:hAnsi="Times New Roman" w:cs="Times New Roman"/>
          <w:spacing w:val="-6"/>
          <w:lang w:eastAsia="en-GB"/>
        </w:rPr>
        <w:br/>
      </w:r>
      <w:r w:rsidR="00A32E09">
        <w:rPr>
          <w:rFonts w:ascii="Times New Roman" w:hAnsi="Times New Roman" w:cs="Times New Roman"/>
          <w:spacing w:val="-6"/>
          <w:lang w:eastAsia="en-GB"/>
        </w:rPr>
        <w:t xml:space="preserve">z ustanowieniem zabezpieczenia </w:t>
      </w:r>
      <w:bookmarkEnd w:id="83"/>
      <w:r>
        <w:rPr>
          <w:rFonts w:ascii="Times New Roman" w:hAnsi="Times New Roman" w:cs="Times New Roman"/>
          <w:spacing w:val="-6"/>
          <w:lang w:eastAsia="en-GB"/>
        </w:rPr>
        <w:t>zaliczki.</w:t>
      </w:r>
    </w:p>
    <w:p w14:paraId="0313661F" w14:textId="6EB49E6A" w:rsidR="00A33A2D" w:rsidRPr="00BB0763" w:rsidRDefault="00A33A2D" w:rsidP="001E2405">
      <w:pPr>
        <w:pStyle w:val="Akapitzlist"/>
        <w:numPr>
          <w:ilvl w:val="0"/>
          <w:numId w:val="48"/>
        </w:numPr>
        <w:spacing w:before="120" w:after="0" w:line="276" w:lineRule="auto"/>
        <w:ind w:left="284" w:hanging="284"/>
        <w:contextualSpacing w:val="0"/>
        <w:jc w:val="both"/>
        <w:rPr>
          <w:rFonts w:ascii="Times New Roman" w:hAnsi="Times New Roman" w:cs="Times New Roman"/>
          <w:spacing w:val="-6"/>
          <w:lang w:eastAsia="en-GB"/>
        </w:rPr>
      </w:pPr>
      <w:r>
        <w:rPr>
          <w:rFonts w:ascii="Times New Roman" w:hAnsi="Times New Roman" w:cs="Times New Roman"/>
          <w:spacing w:val="-6"/>
          <w:lang w:eastAsia="en-GB"/>
        </w:rPr>
        <w:t xml:space="preserve">Zaliczka jest wypłacana </w:t>
      </w:r>
      <w:r w:rsidR="002A2B2F">
        <w:rPr>
          <w:rFonts w:ascii="Times New Roman" w:hAnsi="Times New Roman" w:cs="Times New Roman"/>
          <w:spacing w:val="-6"/>
          <w:lang w:eastAsia="en-GB"/>
        </w:rPr>
        <w:t xml:space="preserve">beneficjentowi jednorazowo w terminie i wysokości określonej w umowie </w:t>
      </w:r>
      <w:r w:rsidR="002A2B2F" w:rsidRPr="00BB0763">
        <w:rPr>
          <w:rFonts w:ascii="Times New Roman" w:hAnsi="Times New Roman" w:cs="Times New Roman"/>
          <w:spacing w:val="-6"/>
          <w:lang w:eastAsia="en-GB"/>
        </w:rPr>
        <w:t xml:space="preserve">na rachunek bankowy </w:t>
      </w:r>
      <w:r w:rsidR="00E40CFF" w:rsidRPr="00BB0763">
        <w:rPr>
          <w:rFonts w:ascii="Times New Roman" w:hAnsi="Times New Roman" w:cs="Times New Roman"/>
          <w:spacing w:val="-6"/>
          <w:lang w:eastAsia="en-GB"/>
        </w:rPr>
        <w:t>b</w:t>
      </w:r>
      <w:r w:rsidR="002A2B2F" w:rsidRPr="00BB0763">
        <w:rPr>
          <w:rFonts w:ascii="Times New Roman" w:hAnsi="Times New Roman" w:cs="Times New Roman"/>
          <w:spacing w:val="-6"/>
          <w:lang w:eastAsia="en-GB"/>
        </w:rPr>
        <w:t>eneficjenta</w:t>
      </w:r>
      <w:r w:rsidR="00BB0763" w:rsidRPr="0022531C">
        <w:rPr>
          <w:rFonts w:ascii="Times New Roman" w:hAnsi="Times New Roman" w:cs="Times New Roman"/>
          <w:spacing w:val="-6"/>
          <w:lang w:eastAsia="en-GB"/>
        </w:rPr>
        <w:t xml:space="preserve"> </w:t>
      </w:r>
      <w:r w:rsidR="002A2B2F" w:rsidRPr="00BB0763">
        <w:rPr>
          <w:rFonts w:ascii="Times New Roman" w:hAnsi="Times New Roman" w:cs="Times New Roman"/>
          <w:spacing w:val="-6"/>
          <w:lang w:eastAsia="en-GB"/>
        </w:rPr>
        <w:t>wskazan</w:t>
      </w:r>
      <w:r w:rsidR="001D65B4" w:rsidRPr="00BB0763">
        <w:rPr>
          <w:rFonts w:ascii="Times New Roman" w:hAnsi="Times New Roman" w:cs="Times New Roman"/>
          <w:spacing w:val="-6"/>
          <w:lang w:eastAsia="en-GB"/>
        </w:rPr>
        <w:t>y</w:t>
      </w:r>
      <w:r w:rsidR="002A2B2F" w:rsidRPr="00BB0763">
        <w:rPr>
          <w:rFonts w:ascii="Times New Roman" w:hAnsi="Times New Roman" w:cs="Times New Roman"/>
          <w:spacing w:val="-6"/>
          <w:lang w:eastAsia="en-GB"/>
        </w:rPr>
        <w:t xml:space="preserve"> w</w:t>
      </w:r>
      <w:r w:rsidR="001D65B4" w:rsidRPr="00BB0763">
        <w:rPr>
          <w:rFonts w:ascii="Times New Roman" w:hAnsi="Times New Roman" w:cs="Times New Roman"/>
          <w:spacing w:val="-6"/>
          <w:lang w:eastAsia="en-GB"/>
        </w:rPr>
        <w:t>e wniosku o przyznanie pomocy</w:t>
      </w:r>
      <w:r w:rsidR="002A2B2F" w:rsidRPr="00BB0763">
        <w:rPr>
          <w:rFonts w:ascii="Times New Roman" w:hAnsi="Times New Roman" w:cs="Times New Roman"/>
          <w:spacing w:val="-6"/>
          <w:lang w:eastAsia="en-GB"/>
        </w:rPr>
        <w:t>.</w:t>
      </w:r>
    </w:p>
    <w:p w14:paraId="56EFE236" w14:textId="11582694" w:rsidR="002A2B2F" w:rsidRPr="00F759C7" w:rsidRDefault="002A2B2F" w:rsidP="001E2405">
      <w:pPr>
        <w:pStyle w:val="Akapitzlist"/>
        <w:numPr>
          <w:ilvl w:val="0"/>
          <w:numId w:val="48"/>
        </w:numPr>
        <w:spacing w:before="120" w:after="0" w:line="276" w:lineRule="auto"/>
        <w:ind w:left="284" w:hanging="284"/>
        <w:contextualSpacing w:val="0"/>
        <w:jc w:val="both"/>
        <w:rPr>
          <w:rFonts w:ascii="Times New Roman" w:hAnsi="Times New Roman" w:cs="Times New Roman"/>
          <w:spacing w:val="-6"/>
          <w:lang w:eastAsia="en-GB"/>
        </w:rPr>
      </w:pPr>
      <w:r>
        <w:rPr>
          <w:rFonts w:ascii="Times New Roman" w:hAnsi="Times New Roman" w:cs="Times New Roman"/>
          <w:spacing w:val="-6"/>
          <w:lang w:eastAsia="en-GB"/>
        </w:rPr>
        <w:t xml:space="preserve">Rozliczenie zaliczki odbywa się zgodnie z postanowieniami </w:t>
      </w:r>
      <w:r w:rsidR="001D65B4">
        <w:rPr>
          <w:rFonts w:ascii="Times New Roman" w:hAnsi="Times New Roman" w:cs="Times New Roman"/>
          <w:spacing w:val="-6"/>
          <w:lang w:eastAsia="en-GB"/>
        </w:rPr>
        <w:t>umowy.</w:t>
      </w:r>
      <w:r>
        <w:rPr>
          <w:rFonts w:ascii="Times New Roman" w:hAnsi="Times New Roman" w:cs="Times New Roman"/>
          <w:spacing w:val="-6"/>
          <w:lang w:eastAsia="en-GB"/>
        </w:rPr>
        <w:t xml:space="preserve"> </w:t>
      </w:r>
    </w:p>
    <w:p w14:paraId="366DB1A3" w14:textId="5E263454" w:rsidR="00C173A3" w:rsidRPr="00806BA2" w:rsidRDefault="001A00CC" w:rsidP="00C173A3">
      <w:pPr>
        <w:spacing w:before="120" w:after="0" w:line="276" w:lineRule="auto"/>
        <w:jc w:val="both"/>
        <w:rPr>
          <w:rFonts w:ascii="Times New Roman" w:hAnsi="Times New Roman" w:cs="Times New Roman"/>
          <w:b/>
          <w:bCs/>
          <w:color w:val="1F4E79" w:themeColor="accent5" w:themeShade="80"/>
          <w:spacing w:val="-6"/>
          <w:lang w:eastAsia="en-GB"/>
        </w:rPr>
      </w:pPr>
      <w:r w:rsidRPr="00806BA2">
        <w:rPr>
          <w:rFonts w:ascii="Times New Roman" w:hAnsi="Times New Roman" w:cs="Times New Roman"/>
          <w:b/>
          <w:bCs/>
          <w:color w:val="1F4E79" w:themeColor="accent5" w:themeShade="80"/>
          <w:spacing w:val="-6"/>
          <w:lang w:eastAsia="en-GB"/>
        </w:rPr>
        <w:t>Wyprzedzające finansowanie</w:t>
      </w:r>
    </w:p>
    <w:p w14:paraId="46DCCE68" w14:textId="2E57F555" w:rsidR="007568F4" w:rsidRPr="0071581F" w:rsidRDefault="00205E3A" w:rsidP="001E2405">
      <w:pPr>
        <w:pStyle w:val="Akapitzlist"/>
        <w:numPr>
          <w:ilvl w:val="0"/>
          <w:numId w:val="48"/>
        </w:numPr>
        <w:spacing w:before="120" w:after="0" w:line="276" w:lineRule="auto"/>
        <w:jc w:val="both"/>
        <w:rPr>
          <w:rFonts w:ascii="Times New Roman" w:hAnsi="Times New Roman" w:cs="Times New Roman"/>
          <w:spacing w:val="-6"/>
          <w:lang w:eastAsia="en-GB"/>
        </w:rPr>
      </w:pPr>
      <w:bookmarkStart w:id="84" w:name="_Hlk202204713"/>
      <w:r w:rsidRPr="0071581F">
        <w:rPr>
          <w:rFonts w:ascii="Times New Roman" w:hAnsi="Times New Roman" w:cs="Times New Roman"/>
          <w:spacing w:val="-6"/>
          <w:lang w:eastAsia="en-GB"/>
        </w:rPr>
        <w:t xml:space="preserve">Na realizację operacji </w:t>
      </w:r>
      <w:r w:rsidR="001A00CC" w:rsidRPr="0071581F">
        <w:rPr>
          <w:rFonts w:ascii="Times New Roman" w:hAnsi="Times New Roman" w:cs="Times New Roman"/>
          <w:spacing w:val="-6"/>
          <w:lang w:eastAsia="en-GB"/>
        </w:rPr>
        <w:t xml:space="preserve">może być </w:t>
      </w:r>
      <w:r w:rsidR="005C6261">
        <w:rPr>
          <w:rFonts w:ascii="Times New Roman" w:hAnsi="Times New Roman" w:cs="Times New Roman"/>
          <w:spacing w:val="-6"/>
          <w:lang w:eastAsia="en-GB"/>
        </w:rPr>
        <w:t xml:space="preserve">przyznane </w:t>
      </w:r>
      <w:r w:rsidR="001A00CC" w:rsidRPr="0071581F">
        <w:rPr>
          <w:rFonts w:ascii="Times New Roman" w:hAnsi="Times New Roman" w:cs="Times New Roman"/>
          <w:spacing w:val="-6"/>
          <w:lang w:eastAsia="en-GB"/>
        </w:rPr>
        <w:t xml:space="preserve"> </w:t>
      </w:r>
      <w:r w:rsidR="003F29F2" w:rsidRPr="0071581F">
        <w:rPr>
          <w:rFonts w:ascii="Times New Roman" w:hAnsi="Times New Roman" w:cs="Times New Roman"/>
          <w:spacing w:val="-6"/>
          <w:lang w:eastAsia="en-GB"/>
        </w:rPr>
        <w:t xml:space="preserve">LGD </w:t>
      </w:r>
      <w:r w:rsidR="001A00CC" w:rsidRPr="0071581F">
        <w:rPr>
          <w:rFonts w:ascii="Times New Roman" w:hAnsi="Times New Roman" w:cs="Times New Roman"/>
          <w:spacing w:val="-6"/>
          <w:lang w:eastAsia="en-GB"/>
        </w:rPr>
        <w:t>wyprzedzające finansowanie, które nie może przekraczać 44% kwoty przyznanej pomocy</w:t>
      </w:r>
      <w:r w:rsidR="003F29F2" w:rsidRPr="0071581F">
        <w:rPr>
          <w:rFonts w:ascii="Times New Roman" w:hAnsi="Times New Roman" w:cs="Times New Roman"/>
          <w:spacing w:val="-6"/>
          <w:lang w:eastAsia="en-GB"/>
        </w:rPr>
        <w:t>, jeżeli LGD wystąpiła o przyznanie i wypłatę wyprzedzającego finansowania w</w:t>
      </w:r>
      <w:r w:rsidR="00DA3A41" w:rsidRPr="0071581F">
        <w:rPr>
          <w:rFonts w:ascii="Times New Roman" w:hAnsi="Times New Roman" w:cs="Times New Roman"/>
          <w:spacing w:val="-6"/>
          <w:lang w:eastAsia="en-GB"/>
        </w:rPr>
        <w:t>e wniosku o przyznanie pomocy</w:t>
      </w:r>
      <w:r w:rsidR="003F29F2" w:rsidRPr="0071581F">
        <w:rPr>
          <w:rFonts w:ascii="Times New Roman" w:hAnsi="Times New Roman" w:cs="Times New Roman"/>
          <w:spacing w:val="-6"/>
          <w:lang w:eastAsia="en-GB"/>
        </w:rPr>
        <w:t>.</w:t>
      </w:r>
    </w:p>
    <w:p w14:paraId="62B87A79" w14:textId="58836610" w:rsidR="007B37C3" w:rsidRDefault="0013424F" w:rsidP="001E2405">
      <w:pPr>
        <w:pStyle w:val="Akapitzlist"/>
        <w:numPr>
          <w:ilvl w:val="0"/>
          <w:numId w:val="48"/>
        </w:numPr>
        <w:spacing w:before="120" w:after="0" w:line="276" w:lineRule="auto"/>
        <w:ind w:left="284" w:hanging="284"/>
        <w:contextualSpacing w:val="0"/>
        <w:jc w:val="both"/>
        <w:rPr>
          <w:rFonts w:ascii="Times New Roman" w:hAnsi="Times New Roman" w:cs="Times New Roman"/>
          <w:spacing w:val="-6"/>
          <w:lang w:eastAsia="en-GB"/>
        </w:rPr>
      </w:pPr>
      <w:bookmarkStart w:id="85" w:name="_Hlk202947822"/>
      <w:r w:rsidRPr="00806BA2">
        <w:rPr>
          <w:rFonts w:ascii="Times New Roman" w:hAnsi="Times New Roman" w:cs="Times New Roman"/>
          <w:spacing w:val="-6"/>
          <w:lang w:eastAsia="en-GB"/>
        </w:rPr>
        <w:t>Szczegółowe warunki i tryb udzielania, rozliczania i zwrotu środków wyprzedzającego finansowania określa rozporządzenie M</w:t>
      </w:r>
      <w:r w:rsidR="00887345">
        <w:rPr>
          <w:rFonts w:ascii="Times New Roman" w:hAnsi="Times New Roman" w:cs="Times New Roman"/>
          <w:spacing w:val="-6"/>
          <w:lang w:eastAsia="en-GB"/>
        </w:rPr>
        <w:t xml:space="preserve">inistra </w:t>
      </w:r>
      <w:r w:rsidRPr="00806BA2">
        <w:rPr>
          <w:rFonts w:ascii="Times New Roman" w:hAnsi="Times New Roman" w:cs="Times New Roman"/>
          <w:spacing w:val="-6"/>
          <w:lang w:eastAsia="en-GB"/>
        </w:rPr>
        <w:t>R</w:t>
      </w:r>
      <w:r w:rsidR="00887345">
        <w:rPr>
          <w:rFonts w:ascii="Times New Roman" w:hAnsi="Times New Roman" w:cs="Times New Roman"/>
          <w:spacing w:val="-6"/>
          <w:lang w:eastAsia="en-GB"/>
        </w:rPr>
        <w:t xml:space="preserve">olnictwa </w:t>
      </w:r>
      <w:r w:rsidRPr="00806BA2">
        <w:rPr>
          <w:rFonts w:ascii="Times New Roman" w:hAnsi="Times New Roman" w:cs="Times New Roman"/>
          <w:spacing w:val="-6"/>
          <w:lang w:eastAsia="en-GB"/>
        </w:rPr>
        <w:t>i</w:t>
      </w:r>
      <w:r w:rsidR="00887345">
        <w:rPr>
          <w:rFonts w:ascii="Times New Roman" w:hAnsi="Times New Roman" w:cs="Times New Roman"/>
          <w:spacing w:val="-6"/>
          <w:lang w:eastAsia="en-GB"/>
        </w:rPr>
        <w:t xml:space="preserve"> </w:t>
      </w:r>
      <w:r w:rsidRPr="00806BA2">
        <w:rPr>
          <w:rFonts w:ascii="Times New Roman" w:hAnsi="Times New Roman" w:cs="Times New Roman"/>
          <w:spacing w:val="-6"/>
          <w:lang w:eastAsia="en-GB"/>
        </w:rPr>
        <w:t>R</w:t>
      </w:r>
      <w:r w:rsidR="00887345">
        <w:rPr>
          <w:rFonts w:ascii="Times New Roman" w:hAnsi="Times New Roman" w:cs="Times New Roman"/>
          <w:spacing w:val="-6"/>
          <w:lang w:eastAsia="en-GB"/>
        </w:rPr>
        <w:t xml:space="preserve">ozwoju </w:t>
      </w:r>
      <w:r w:rsidRPr="00806BA2">
        <w:rPr>
          <w:rFonts w:ascii="Times New Roman" w:hAnsi="Times New Roman" w:cs="Times New Roman"/>
          <w:spacing w:val="-6"/>
          <w:lang w:eastAsia="en-GB"/>
        </w:rPr>
        <w:t>W</w:t>
      </w:r>
      <w:r w:rsidR="00887345">
        <w:rPr>
          <w:rFonts w:ascii="Times New Roman" w:hAnsi="Times New Roman" w:cs="Times New Roman"/>
          <w:spacing w:val="-6"/>
          <w:lang w:eastAsia="en-GB"/>
        </w:rPr>
        <w:t xml:space="preserve">si z dnia 12 kwietnia 2023 r. w sprawie </w:t>
      </w:r>
      <w:r w:rsidR="00887345" w:rsidRPr="00887345">
        <w:rPr>
          <w:rFonts w:ascii="Times New Roman" w:hAnsi="Times New Roman" w:cs="Times New Roman"/>
          <w:spacing w:val="-6"/>
          <w:lang w:eastAsia="en-GB"/>
        </w:rPr>
        <w:t>wyprzedzającego finansowania pomocy finansowej w ramach Planu Strategicznego dla Wspólnej Polityki Rolnej na lata 2023-2027</w:t>
      </w:r>
      <w:r w:rsidR="00887345">
        <w:rPr>
          <w:rFonts w:ascii="Times New Roman" w:hAnsi="Times New Roman" w:cs="Times New Roman"/>
          <w:spacing w:val="-6"/>
          <w:lang w:eastAsia="en-GB"/>
        </w:rPr>
        <w:t xml:space="preserve"> (Dz. U. poz. 768),</w:t>
      </w:r>
      <w:r w:rsidRPr="00806BA2">
        <w:rPr>
          <w:rFonts w:ascii="Times New Roman" w:hAnsi="Times New Roman" w:cs="Times New Roman"/>
          <w:spacing w:val="-6"/>
          <w:lang w:eastAsia="en-GB"/>
        </w:rPr>
        <w:t xml:space="preserve"> wydane na podstawie art. 18 ustawy o finansowaniu WPR</w:t>
      </w:r>
      <w:r w:rsidR="007B37C3" w:rsidRPr="00806BA2">
        <w:rPr>
          <w:rFonts w:ascii="Times New Roman" w:hAnsi="Times New Roman" w:cs="Times New Roman"/>
          <w:spacing w:val="-6"/>
          <w:lang w:eastAsia="en-GB"/>
        </w:rPr>
        <w:t>.</w:t>
      </w:r>
    </w:p>
    <w:p w14:paraId="2838E9D5" w14:textId="30D3E474" w:rsidR="0013424F" w:rsidRDefault="00314F5A" w:rsidP="001E2405">
      <w:pPr>
        <w:pStyle w:val="Akapitzlist"/>
        <w:numPr>
          <w:ilvl w:val="0"/>
          <w:numId w:val="48"/>
        </w:numPr>
        <w:spacing w:before="120" w:after="0" w:line="276" w:lineRule="auto"/>
        <w:ind w:left="284" w:hanging="284"/>
        <w:contextualSpacing w:val="0"/>
        <w:jc w:val="both"/>
        <w:rPr>
          <w:rFonts w:ascii="Times New Roman" w:hAnsi="Times New Roman" w:cs="Times New Roman"/>
          <w:spacing w:val="-6"/>
          <w:lang w:eastAsia="en-GB"/>
        </w:rPr>
      </w:pPr>
      <w:bookmarkStart w:id="86" w:name="_Hlk202204736"/>
      <w:bookmarkEnd w:id="84"/>
      <w:bookmarkEnd w:id="85"/>
      <w:r w:rsidRPr="00CC23EA">
        <w:rPr>
          <w:rFonts w:ascii="Times New Roman" w:hAnsi="Times New Roman" w:cs="Times New Roman"/>
          <w:spacing w:val="-6"/>
          <w:lang w:eastAsia="en-GB"/>
        </w:rPr>
        <w:t xml:space="preserve">Wypłata wyprzedzającego finansowania będzie mogła nastąpić jednorazowo po zawarciu </w:t>
      </w:r>
      <w:r w:rsidR="00D15291">
        <w:rPr>
          <w:rFonts w:ascii="Times New Roman" w:hAnsi="Times New Roman" w:cs="Times New Roman"/>
          <w:spacing w:val="-6"/>
          <w:lang w:eastAsia="en-GB"/>
        </w:rPr>
        <w:t>umowy</w:t>
      </w:r>
      <w:r w:rsidR="005D7A92">
        <w:rPr>
          <w:rFonts w:ascii="Times New Roman" w:hAnsi="Times New Roman" w:cs="Times New Roman"/>
          <w:spacing w:val="-6"/>
          <w:lang w:eastAsia="en-GB"/>
        </w:rPr>
        <w:t>.</w:t>
      </w:r>
    </w:p>
    <w:p w14:paraId="62D195C5" w14:textId="69053B32" w:rsidR="0013424F" w:rsidRPr="0022531C" w:rsidRDefault="0013424F" w:rsidP="001E2405">
      <w:pPr>
        <w:pStyle w:val="Akapitzlist"/>
        <w:numPr>
          <w:ilvl w:val="0"/>
          <w:numId w:val="48"/>
        </w:numPr>
        <w:spacing w:before="120" w:after="0" w:line="276" w:lineRule="auto"/>
        <w:ind w:left="284" w:hanging="284"/>
        <w:contextualSpacing w:val="0"/>
        <w:jc w:val="both"/>
        <w:rPr>
          <w:rFonts w:ascii="Times New Roman" w:hAnsi="Times New Roman" w:cs="Times New Roman"/>
          <w:spacing w:val="-6"/>
          <w:lang w:eastAsia="en-GB"/>
        </w:rPr>
      </w:pPr>
      <w:r w:rsidRPr="0022531C">
        <w:rPr>
          <w:rFonts w:ascii="Times New Roman" w:hAnsi="Times New Roman" w:cs="Times New Roman"/>
        </w:rPr>
        <w:t>Wa</w:t>
      </w:r>
      <w:r w:rsidRPr="0022531C">
        <w:rPr>
          <w:rFonts w:ascii="Times New Roman" w:hAnsi="Times New Roman" w:cs="Times New Roman"/>
          <w:spacing w:val="-6"/>
          <w:lang w:eastAsia="en-GB"/>
        </w:rPr>
        <w:t>runkiem wypłaty wyprzedzaj</w:t>
      </w:r>
      <w:r w:rsidR="00D15291" w:rsidRPr="0022531C">
        <w:rPr>
          <w:rFonts w:ascii="Times New Roman" w:hAnsi="Times New Roman" w:cs="Times New Roman"/>
          <w:spacing w:val="-6"/>
          <w:lang w:eastAsia="en-GB"/>
        </w:rPr>
        <w:t>ą</w:t>
      </w:r>
      <w:r w:rsidRPr="0022531C">
        <w:rPr>
          <w:rFonts w:ascii="Times New Roman" w:hAnsi="Times New Roman" w:cs="Times New Roman"/>
          <w:spacing w:val="-6"/>
          <w:lang w:eastAsia="en-GB"/>
        </w:rPr>
        <w:t xml:space="preserve">cego finansowania jest wniesienie przez Beneficjenta zabezpieczenia </w:t>
      </w:r>
      <w:r w:rsidR="00E2713F" w:rsidRPr="0022531C">
        <w:rPr>
          <w:rFonts w:ascii="Times New Roman" w:hAnsi="Times New Roman" w:cs="Times New Roman"/>
          <w:spacing w:val="-6"/>
          <w:lang w:eastAsia="en-GB"/>
        </w:rPr>
        <w:t>wyprzedzającego finansowania</w:t>
      </w:r>
      <w:r w:rsidRPr="0022531C">
        <w:rPr>
          <w:rFonts w:ascii="Times New Roman" w:hAnsi="Times New Roman" w:cs="Times New Roman"/>
          <w:spacing w:val="-6"/>
          <w:lang w:eastAsia="en-GB"/>
        </w:rPr>
        <w:t xml:space="preserve"> w formie weksla niezupełnego (in blanco) składanego wraz z deklaracją wekslową. Termin wniesienia zabezpieczenia określa </w:t>
      </w:r>
      <w:r w:rsidR="00D15291" w:rsidRPr="00D15291">
        <w:t xml:space="preserve"> </w:t>
      </w:r>
      <w:r w:rsidR="00D15291" w:rsidRPr="0022531C">
        <w:rPr>
          <w:rFonts w:ascii="Times New Roman" w:hAnsi="Times New Roman" w:cs="Times New Roman"/>
          <w:spacing w:val="-6"/>
          <w:lang w:eastAsia="en-GB"/>
        </w:rPr>
        <w:t>umowa.</w:t>
      </w:r>
    </w:p>
    <w:p w14:paraId="7B656BE5" w14:textId="00FD43F1" w:rsidR="0013424F" w:rsidRPr="00806BA2" w:rsidRDefault="00887345" w:rsidP="001E2405">
      <w:pPr>
        <w:pStyle w:val="Akapitzlist"/>
        <w:numPr>
          <w:ilvl w:val="0"/>
          <w:numId w:val="48"/>
        </w:numPr>
        <w:spacing w:before="120" w:after="0" w:line="276" w:lineRule="auto"/>
        <w:ind w:left="284" w:hanging="284"/>
        <w:contextualSpacing w:val="0"/>
        <w:jc w:val="both"/>
        <w:rPr>
          <w:rFonts w:ascii="Times New Roman" w:hAnsi="Times New Roman" w:cs="Times New Roman"/>
          <w:spacing w:val="-6"/>
          <w:lang w:eastAsia="en-GB"/>
        </w:rPr>
      </w:pPr>
      <w:r>
        <w:rPr>
          <w:rFonts w:ascii="Times New Roman" w:hAnsi="Times New Roman" w:cs="Times New Roman"/>
          <w:spacing w:val="-6"/>
          <w:lang w:eastAsia="en-GB"/>
        </w:rPr>
        <w:t>W</w:t>
      </w:r>
      <w:r w:rsidR="0013424F" w:rsidRPr="00806BA2">
        <w:rPr>
          <w:rFonts w:ascii="Times New Roman" w:hAnsi="Times New Roman" w:cs="Times New Roman"/>
          <w:spacing w:val="-6"/>
          <w:lang w:eastAsia="en-GB"/>
        </w:rPr>
        <w:t>yprzedzaj</w:t>
      </w:r>
      <w:r w:rsidR="003C31C3">
        <w:rPr>
          <w:rFonts w:ascii="Times New Roman" w:hAnsi="Times New Roman" w:cs="Times New Roman"/>
          <w:spacing w:val="-6"/>
          <w:lang w:eastAsia="en-GB"/>
        </w:rPr>
        <w:t>ą</w:t>
      </w:r>
      <w:r w:rsidR="0013424F" w:rsidRPr="00806BA2">
        <w:rPr>
          <w:rFonts w:ascii="Times New Roman" w:hAnsi="Times New Roman" w:cs="Times New Roman"/>
          <w:spacing w:val="-6"/>
          <w:lang w:eastAsia="en-GB"/>
        </w:rPr>
        <w:t xml:space="preserve">ce finansowanie jest przekazywane jednorazowo, w terminie, wysokości i w sposób określony </w:t>
      </w:r>
      <w:r w:rsidR="00DA3A41">
        <w:rPr>
          <w:rFonts w:ascii="Times New Roman" w:hAnsi="Times New Roman" w:cs="Times New Roman"/>
          <w:spacing w:val="-6"/>
          <w:lang w:eastAsia="en-GB"/>
        </w:rPr>
        <w:br/>
      </w:r>
      <w:r w:rsidR="0013424F" w:rsidRPr="00806BA2">
        <w:rPr>
          <w:rFonts w:ascii="Times New Roman" w:hAnsi="Times New Roman" w:cs="Times New Roman"/>
          <w:spacing w:val="-6"/>
          <w:lang w:eastAsia="en-GB"/>
        </w:rPr>
        <w:t xml:space="preserve">w </w:t>
      </w:r>
      <w:r w:rsidR="00DA3A41">
        <w:rPr>
          <w:rFonts w:ascii="Times New Roman" w:hAnsi="Times New Roman" w:cs="Times New Roman"/>
          <w:spacing w:val="-6"/>
          <w:lang w:eastAsia="en-GB"/>
        </w:rPr>
        <w:t>umowie</w:t>
      </w:r>
      <w:r w:rsidR="0013424F" w:rsidRPr="00806BA2">
        <w:rPr>
          <w:rFonts w:ascii="Times New Roman" w:hAnsi="Times New Roman" w:cs="Times New Roman"/>
          <w:spacing w:val="-6"/>
          <w:lang w:eastAsia="en-GB"/>
        </w:rPr>
        <w:t xml:space="preserve"> na rachunek bankowy </w:t>
      </w:r>
      <w:r w:rsidR="00D15291">
        <w:rPr>
          <w:rFonts w:ascii="Times New Roman" w:hAnsi="Times New Roman" w:cs="Times New Roman"/>
          <w:spacing w:val="-6"/>
          <w:lang w:eastAsia="en-GB"/>
        </w:rPr>
        <w:t>b</w:t>
      </w:r>
      <w:r w:rsidR="0013424F" w:rsidRPr="00806BA2">
        <w:rPr>
          <w:rFonts w:ascii="Times New Roman" w:hAnsi="Times New Roman" w:cs="Times New Roman"/>
          <w:spacing w:val="-6"/>
          <w:lang w:eastAsia="en-GB"/>
        </w:rPr>
        <w:t>eneficjenta wskazany w</w:t>
      </w:r>
      <w:r w:rsidR="00DA3A41">
        <w:rPr>
          <w:rFonts w:ascii="Times New Roman" w:hAnsi="Times New Roman" w:cs="Times New Roman"/>
          <w:spacing w:val="-6"/>
          <w:lang w:eastAsia="en-GB"/>
        </w:rPr>
        <w:t>e wniosku o przyznanie pomocy.</w:t>
      </w:r>
    </w:p>
    <w:p w14:paraId="4F6712F4" w14:textId="38757B71" w:rsidR="0013424F" w:rsidRPr="00806BA2" w:rsidRDefault="0013424F" w:rsidP="001E2405">
      <w:pPr>
        <w:pStyle w:val="Akapitzlist"/>
        <w:numPr>
          <w:ilvl w:val="0"/>
          <w:numId w:val="48"/>
        </w:numPr>
        <w:spacing w:before="120" w:after="0" w:line="276" w:lineRule="auto"/>
        <w:ind w:left="284" w:hanging="284"/>
        <w:contextualSpacing w:val="0"/>
        <w:jc w:val="both"/>
        <w:rPr>
          <w:rFonts w:ascii="Times New Roman" w:hAnsi="Times New Roman" w:cs="Times New Roman"/>
          <w:spacing w:val="-6"/>
          <w:lang w:eastAsia="en-GB"/>
        </w:rPr>
      </w:pPr>
      <w:r w:rsidRPr="00806BA2">
        <w:rPr>
          <w:rFonts w:ascii="Times New Roman" w:hAnsi="Times New Roman" w:cs="Times New Roman"/>
          <w:spacing w:val="-6"/>
          <w:lang w:eastAsia="en-GB"/>
        </w:rPr>
        <w:t xml:space="preserve">Ustanowienie zabezpieczenia </w:t>
      </w:r>
      <w:r w:rsidR="00A32E09">
        <w:rPr>
          <w:rFonts w:ascii="Times New Roman" w:hAnsi="Times New Roman" w:cs="Times New Roman"/>
          <w:spacing w:val="-6"/>
          <w:lang w:eastAsia="en-GB"/>
        </w:rPr>
        <w:t xml:space="preserve">należytego wykonania zobowiązań wynikających z </w:t>
      </w:r>
      <w:r w:rsidR="00DA3A41">
        <w:rPr>
          <w:rFonts w:ascii="Times New Roman" w:hAnsi="Times New Roman" w:cs="Times New Roman"/>
          <w:spacing w:val="-6"/>
          <w:lang w:eastAsia="en-GB"/>
        </w:rPr>
        <w:t xml:space="preserve">umowy </w:t>
      </w:r>
      <w:r w:rsidR="00A32E09">
        <w:rPr>
          <w:rFonts w:ascii="Times New Roman" w:hAnsi="Times New Roman" w:cs="Times New Roman"/>
          <w:spacing w:val="-6"/>
          <w:lang w:eastAsia="en-GB"/>
        </w:rPr>
        <w:t xml:space="preserve"> jest równoznaczne </w:t>
      </w:r>
      <w:r w:rsidR="00310C9B">
        <w:rPr>
          <w:rFonts w:ascii="Times New Roman" w:hAnsi="Times New Roman" w:cs="Times New Roman"/>
          <w:spacing w:val="-6"/>
          <w:lang w:eastAsia="en-GB"/>
        </w:rPr>
        <w:br/>
      </w:r>
      <w:r w:rsidR="00A32E09">
        <w:rPr>
          <w:rFonts w:ascii="Times New Roman" w:hAnsi="Times New Roman" w:cs="Times New Roman"/>
          <w:spacing w:val="-6"/>
          <w:lang w:eastAsia="en-GB"/>
        </w:rPr>
        <w:t xml:space="preserve">z ustanowieniem zabezpieczenia </w:t>
      </w:r>
      <w:r w:rsidRPr="00806BA2">
        <w:rPr>
          <w:rFonts w:ascii="Times New Roman" w:hAnsi="Times New Roman" w:cs="Times New Roman"/>
          <w:spacing w:val="-6"/>
          <w:lang w:eastAsia="en-GB"/>
        </w:rPr>
        <w:t xml:space="preserve">wyprzedzającego finansowania. </w:t>
      </w:r>
    </w:p>
    <w:p w14:paraId="27AEA118" w14:textId="1B1DA7B1" w:rsidR="00C173A3" w:rsidRDefault="0013424F" w:rsidP="001E2405">
      <w:pPr>
        <w:pStyle w:val="Akapitzlist"/>
        <w:numPr>
          <w:ilvl w:val="0"/>
          <w:numId w:val="48"/>
        </w:numPr>
        <w:spacing w:before="120" w:after="0" w:line="276" w:lineRule="auto"/>
        <w:ind w:left="284" w:hanging="284"/>
        <w:contextualSpacing w:val="0"/>
        <w:jc w:val="both"/>
        <w:rPr>
          <w:rFonts w:ascii="Times New Roman" w:hAnsi="Times New Roman" w:cs="Times New Roman"/>
          <w:spacing w:val="-6"/>
          <w:lang w:eastAsia="en-GB"/>
        </w:rPr>
      </w:pPr>
      <w:r w:rsidRPr="00806BA2">
        <w:rPr>
          <w:rFonts w:ascii="Times New Roman" w:hAnsi="Times New Roman" w:cs="Times New Roman"/>
          <w:spacing w:val="-6"/>
          <w:lang w:eastAsia="en-GB"/>
        </w:rPr>
        <w:t xml:space="preserve">Rozliczenie wyprzedzającego finansowania odbywa się zgodnie z postanowieniami </w:t>
      </w:r>
      <w:r w:rsidR="00DA3A41">
        <w:rPr>
          <w:rFonts w:ascii="Times New Roman" w:hAnsi="Times New Roman" w:cs="Times New Roman"/>
          <w:spacing w:val="-6"/>
          <w:lang w:eastAsia="en-GB"/>
        </w:rPr>
        <w:t>umowy</w:t>
      </w:r>
      <w:r w:rsidRPr="00806BA2">
        <w:rPr>
          <w:rFonts w:ascii="Times New Roman" w:hAnsi="Times New Roman" w:cs="Times New Roman"/>
          <w:spacing w:val="-6"/>
          <w:lang w:eastAsia="en-GB"/>
        </w:rPr>
        <w:t>.</w:t>
      </w:r>
    </w:p>
    <w:bookmarkEnd w:id="86"/>
    <w:p w14:paraId="00159DC1" w14:textId="55EF3808" w:rsidR="0013424F" w:rsidRPr="00806BA2" w:rsidRDefault="0013424F" w:rsidP="001F4277">
      <w:pPr>
        <w:spacing w:before="120" w:after="0" w:line="276" w:lineRule="auto"/>
        <w:jc w:val="both"/>
        <w:rPr>
          <w:rFonts w:ascii="Times New Roman" w:hAnsi="Times New Roman" w:cs="Times New Roman"/>
          <w:b/>
          <w:bCs/>
          <w:color w:val="1F4E79" w:themeColor="accent5" w:themeShade="80"/>
          <w:spacing w:val="-6"/>
          <w:lang w:eastAsia="en-GB"/>
        </w:rPr>
      </w:pPr>
      <w:r w:rsidRPr="00806BA2">
        <w:rPr>
          <w:rFonts w:ascii="Times New Roman" w:hAnsi="Times New Roman" w:cs="Times New Roman"/>
          <w:b/>
          <w:bCs/>
          <w:color w:val="1F4E79" w:themeColor="accent5" w:themeShade="80"/>
          <w:spacing w:val="-6"/>
          <w:lang w:eastAsia="en-GB"/>
        </w:rPr>
        <w:t>Pożyczka udzielana przez BGK</w:t>
      </w:r>
    </w:p>
    <w:p w14:paraId="45EB210E" w14:textId="2C36C3E6" w:rsidR="0013424F" w:rsidRPr="0071581F" w:rsidRDefault="0013424F" w:rsidP="001E2405">
      <w:pPr>
        <w:pStyle w:val="Akapitzlist"/>
        <w:numPr>
          <w:ilvl w:val="0"/>
          <w:numId w:val="48"/>
        </w:numPr>
        <w:autoSpaceDE w:val="0"/>
        <w:autoSpaceDN w:val="0"/>
        <w:adjustRightInd w:val="0"/>
        <w:spacing w:before="120" w:after="0" w:line="276" w:lineRule="auto"/>
        <w:jc w:val="both"/>
        <w:rPr>
          <w:rFonts w:ascii="Times New Roman" w:hAnsi="Times New Roman" w:cs="Times New Roman"/>
        </w:rPr>
      </w:pPr>
      <w:r w:rsidRPr="0071581F">
        <w:rPr>
          <w:rFonts w:ascii="Times New Roman" w:hAnsi="Times New Roman" w:cs="Times New Roman"/>
        </w:rPr>
        <w:t>Zgodnie z art. 13 ust. 1 ustawy o finansowaniu WPR, dla LGD dostępna jest pożyczka z BGK.</w:t>
      </w:r>
    </w:p>
    <w:p w14:paraId="37BE26DA" w14:textId="423B9992" w:rsidR="00DD22CD" w:rsidRPr="00CC23EA" w:rsidRDefault="00DD22CD" w:rsidP="001E2405">
      <w:pPr>
        <w:pStyle w:val="Akapitzlist"/>
        <w:numPr>
          <w:ilvl w:val="0"/>
          <w:numId w:val="48"/>
        </w:numPr>
        <w:spacing w:before="120" w:after="0" w:line="276" w:lineRule="auto"/>
        <w:ind w:left="284" w:hanging="284"/>
        <w:contextualSpacing w:val="0"/>
        <w:jc w:val="both"/>
        <w:rPr>
          <w:rFonts w:ascii="Times New Roman" w:hAnsi="Times New Roman" w:cs="Times New Roman"/>
          <w:spacing w:val="-6"/>
          <w:lang w:eastAsia="en-GB"/>
        </w:rPr>
      </w:pPr>
      <w:r w:rsidRPr="00806BA2">
        <w:rPr>
          <w:rFonts w:ascii="Times New Roman" w:hAnsi="Times New Roman" w:cs="Times New Roman"/>
          <w:spacing w:val="-6"/>
          <w:lang w:eastAsia="en-GB"/>
        </w:rPr>
        <w:t>Szczegółowe warunki</w:t>
      </w:r>
      <w:r>
        <w:rPr>
          <w:rFonts w:ascii="Times New Roman" w:hAnsi="Times New Roman" w:cs="Times New Roman"/>
          <w:spacing w:val="-6"/>
          <w:lang w:eastAsia="en-GB"/>
        </w:rPr>
        <w:t>,</w:t>
      </w:r>
      <w:r w:rsidRPr="00806BA2">
        <w:rPr>
          <w:rFonts w:ascii="Times New Roman" w:hAnsi="Times New Roman" w:cs="Times New Roman"/>
          <w:spacing w:val="-6"/>
          <w:lang w:eastAsia="en-GB"/>
        </w:rPr>
        <w:t xml:space="preserve"> tryb </w:t>
      </w:r>
      <w:r>
        <w:rPr>
          <w:rFonts w:ascii="Times New Roman" w:hAnsi="Times New Roman" w:cs="Times New Roman"/>
          <w:spacing w:val="-6"/>
          <w:lang w:eastAsia="en-GB"/>
        </w:rPr>
        <w:t xml:space="preserve">i terminy </w:t>
      </w:r>
      <w:r w:rsidRPr="00806BA2">
        <w:rPr>
          <w:rFonts w:ascii="Times New Roman" w:hAnsi="Times New Roman" w:cs="Times New Roman"/>
          <w:spacing w:val="-6"/>
          <w:lang w:eastAsia="en-GB"/>
        </w:rPr>
        <w:t xml:space="preserve">udzielania, rozliczania </w:t>
      </w:r>
      <w:r>
        <w:rPr>
          <w:rFonts w:ascii="Times New Roman" w:hAnsi="Times New Roman" w:cs="Times New Roman"/>
          <w:spacing w:val="-6"/>
          <w:lang w:eastAsia="en-GB"/>
        </w:rPr>
        <w:t>oraz</w:t>
      </w:r>
      <w:r w:rsidRPr="00806BA2">
        <w:rPr>
          <w:rFonts w:ascii="Times New Roman" w:hAnsi="Times New Roman" w:cs="Times New Roman"/>
          <w:spacing w:val="-6"/>
          <w:lang w:eastAsia="en-GB"/>
        </w:rPr>
        <w:t xml:space="preserve"> zwrotu</w:t>
      </w:r>
      <w:r>
        <w:rPr>
          <w:rFonts w:ascii="Times New Roman" w:hAnsi="Times New Roman" w:cs="Times New Roman"/>
          <w:spacing w:val="-6"/>
          <w:lang w:eastAsia="en-GB"/>
        </w:rPr>
        <w:t xml:space="preserve"> pożyczki</w:t>
      </w:r>
      <w:r w:rsidRPr="00806BA2">
        <w:rPr>
          <w:rFonts w:ascii="Times New Roman" w:hAnsi="Times New Roman" w:cs="Times New Roman"/>
          <w:spacing w:val="-6"/>
          <w:lang w:eastAsia="en-GB"/>
        </w:rPr>
        <w:t xml:space="preserve"> określa </w:t>
      </w:r>
      <w:bookmarkStart w:id="87" w:name="_Hlk202973866"/>
      <w:r w:rsidRPr="00806BA2">
        <w:rPr>
          <w:rFonts w:ascii="Times New Roman" w:hAnsi="Times New Roman" w:cs="Times New Roman"/>
          <w:spacing w:val="-6"/>
          <w:lang w:eastAsia="en-GB"/>
        </w:rPr>
        <w:t>rozporządzenie M</w:t>
      </w:r>
      <w:r>
        <w:rPr>
          <w:rFonts w:ascii="Times New Roman" w:hAnsi="Times New Roman" w:cs="Times New Roman"/>
          <w:spacing w:val="-6"/>
          <w:lang w:eastAsia="en-GB"/>
        </w:rPr>
        <w:t xml:space="preserve">inistra </w:t>
      </w:r>
      <w:r w:rsidRPr="00806BA2">
        <w:rPr>
          <w:rFonts w:ascii="Times New Roman" w:hAnsi="Times New Roman" w:cs="Times New Roman"/>
          <w:spacing w:val="-6"/>
          <w:lang w:eastAsia="en-GB"/>
        </w:rPr>
        <w:t>R</w:t>
      </w:r>
      <w:r>
        <w:rPr>
          <w:rFonts w:ascii="Times New Roman" w:hAnsi="Times New Roman" w:cs="Times New Roman"/>
          <w:spacing w:val="-6"/>
          <w:lang w:eastAsia="en-GB"/>
        </w:rPr>
        <w:t xml:space="preserve">olnictwa </w:t>
      </w:r>
      <w:r w:rsidRPr="00806BA2">
        <w:rPr>
          <w:rFonts w:ascii="Times New Roman" w:hAnsi="Times New Roman" w:cs="Times New Roman"/>
          <w:spacing w:val="-6"/>
          <w:lang w:eastAsia="en-GB"/>
        </w:rPr>
        <w:t>i</w:t>
      </w:r>
      <w:r>
        <w:rPr>
          <w:rFonts w:ascii="Times New Roman" w:hAnsi="Times New Roman" w:cs="Times New Roman"/>
          <w:spacing w:val="-6"/>
          <w:lang w:eastAsia="en-GB"/>
        </w:rPr>
        <w:t xml:space="preserve"> </w:t>
      </w:r>
      <w:r w:rsidRPr="00806BA2">
        <w:rPr>
          <w:rFonts w:ascii="Times New Roman" w:hAnsi="Times New Roman" w:cs="Times New Roman"/>
          <w:spacing w:val="-6"/>
          <w:lang w:eastAsia="en-GB"/>
        </w:rPr>
        <w:t>R</w:t>
      </w:r>
      <w:r>
        <w:rPr>
          <w:rFonts w:ascii="Times New Roman" w:hAnsi="Times New Roman" w:cs="Times New Roman"/>
          <w:spacing w:val="-6"/>
          <w:lang w:eastAsia="en-GB"/>
        </w:rPr>
        <w:t xml:space="preserve">ozwoju </w:t>
      </w:r>
      <w:r w:rsidRPr="00806BA2">
        <w:rPr>
          <w:rFonts w:ascii="Times New Roman" w:hAnsi="Times New Roman" w:cs="Times New Roman"/>
          <w:spacing w:val="-6"/>
          <w:lang w:eastAsia="en-GB"/>
        </w:rPr>
        <w:t>W</w:t>
      </w:r>
      <w:r>
        <w:rPr>
          <w:rFonts w:ascii="Times New Roman" w:hAnsi="Times New Roman" w:cs="Times New Roman"/>
          <w:spacing w:val="-6"/>
          <w:lang w:eastAsia="en-GB"/>
        </w:rPr>
        <w:t xml:space="preserve">si z dnia 8 maja 2023 r. w sprawie </w:t>
      </w:r>
      <w:r w:rsidRPr="00DD22CD">
        <w:rPr>
          <w:rFonts w:ascii="Times New Roman" w:hAnsi="Times New Roman" w:cs="Times New Roman"/>
          <w:spacing w:val="-6"/>
          <w:lang w:eastAsia="en-GB"/>
        </w:rPr>
        <w:t>udzielania z budżetu państwa pożyczki na</w:t>
      </w:r>
      <w:r>
        <w:rPr>
          <w:rFonts w:ascii="Times New Roman" w:hAnsi="Times New Roman" w:cs="Times New Roman"/>
          <w:spacing w:val="-6"/>
          <w:lang w:eastAsia="en-GB"/>
        </w:rPr>
        <w:t xml:space="preserve"> </w:t>
      </w:r>
      <w:r w:rsidRPr="00887345">
        <w:rPr>
          <w:rFonts w:ascii="Times New Roman" w:hAnsi="Times New Roman" w:cs="Times New Roman"/>
          <w:spacing w:val="-6"/>
          <w:lang w:eastAsia="en-GB"/>
        </w:rPr>
        <w:t>wyprzedzające finansowani</w:t>
      </w:r>
      <w:r>
        <w:rPr>
          <w:rFonts w:ascii="Times New Roman" w:hAnsi="Times New Roman" w:cs="Times New Roman"/>
          <w:spacing w:val="-6"/>
          <w:lang w:eastAsia="en-GB"/>
        </w:rPr>
        <w:t>e</w:t>
      </w:r>
      <w:r w:rsidRPr="00887345">
        <w:rPr>
          <w:rFonts w:ascii="Times New Roman" w:hAnsi="Times New Roman" w:cs="Times New Roman"/>
          <w:spacing w:val="-6"/>
          <w:lang w:eastAsia="en-GB"/>
        </w:rPr>
        <w:t xml:space="preserve"> pomocy finansowej w ramach Planu Strategicznego dla Wspólnej Polityki Rolnej na lata 2023-2027</w:t>
      </w:r>
      <w:r>
        <w:rPr>
          <w:rFonts w:ascii="Times New Roman" w:hAnsi="Times New Roman" w:cs="Times New Roman"/>
          <w:spacing w:val="-6"/>
          <w:lang w:eastAsia="en-GB"/>
        </w:rPr>
        <w:t xml:space="preserve"> (Dz. U. poz. 959)</w:t>
      </w:r>
      <w:bookmarkEnd w:id="87"/>
      <w:r>
        <w:rPr>
          <w:rFonts w:ascii="Times New Roman" w:hAnsi="Times New Roman" w:cs="Times New Roman"/>
          <w:spacing w:val="-6"/>
          <w:lang w:eastAsia="en-GB"/>
        </w:rPr>
        <w:t>,</w:t>
      </w:r>
      <w:r w:rsidRPr="00806BA2">
        <w:rPr>
          <w:rFonts w:ascii="Times New Roman" w:hAnsi="Times New Roman" w:cs="Times New Roman"/>
          <w:spacing w:val="-6"/>
          <w:lang w:eastAsia="en-GB"/>
        </w:rPr>
        <w:t xml:space="preserve"> wydane na podstawie art. 1</w:t>
      </w:r>
      <w:r>
        <w:rPr>
          <w:rFonts w:ascii="Times New Roman" w:hAnsi="Times New Roman" w:cs="Times New Roman"/>
          <w:spacing w:val="-6"/>
          <w:lang w:eastAsia="en-GB"/>
        </w:rPr>
        <w:t>5 ust. 4</w:t>
      </w:r>
      <w:r w:rsidRPr="00806BA2">
        <w:rPr>
          <w:rFonts w:ascii="Times New Roman" w:hAnsi="Times New Roman" w:cs="Times New Roman"/>
          <w:spacing w:val="-6"/>
          <w:lang w:eastAsia="en-GB"/>
        </w:rPr>
        <w:t xml:space="preserve"> ustawy o finansowaniu WPR.</w:t>
      </w:r>
    </w:p>
    <w:p w14:paraId="0FEBEAC1" w14:textId="1CA70685" w:rsidR="00CC7BCD" w:rsidRPr="00F759C7" w:rsidRDefault="0013424F" w:rsidP="001E2405">
      <w:pPr>
        <w:pStyle w:val="Akapitzlist"/>
        <w:numPr>
          <w:ilvl w:val="0"/>
          <w:numId w:val="48"/>
        </w:numPr>
        <w:autoSpaceDE w:val="0"/>
        <w:autoSpaceDN w:val="0"/>
        <w:adjustRightInd w:val="0"/>
        <w:spacing w:before="120" w:after="0" w:line="276" w:lineRule="auto"/>
        <w:ind w:left="284" w:hanging="284"/>
        <w:contextualSpacing w:val="0"/>
        <w:jc w:val="both"/>
        <w:rPr>
          <w:rFonts w:ascii="Times New Roman" w:hAnsi="Times New Roman" w:cs="Times New Roman"/>
        </w:rPr>
      </w:pPr>
      <w:r w:rsidRPr="00F759C7">
        <w:rPr>
          <w:rFonts w:ascii="Times New Roman" w:hAnsi="Times New Roman" w:cs="Times New Roman"/>
        </w:rPr>
        <w:t>W przypadku, gdy LGD skorzysta z pożyczki, ARiMR dokona wypłaty refundacji na podstawie złożonego wniosku o płatność oraz zleceń płatności, na rachunek bankowy LGD utworzony w BGK do obsługi pożyczki.</w:t>
      </w:r>
    </w:p>
    <w:p w14:paraId="117C5860" w14:textId="77777777" w:rsidR="00044A31" w:rsidRPr="00042AC3" w:rsidRDefault="00044A31" w:rsidP="00044A31">
      <w:pPr>
        <w:spacing w:before="120"/>
        <w:rPr>
          <w:rFonts w:ascii="Times New Roman" w:hAnsi="Times New Roman" w:cs="Times New Roman"/>
          <w:b/>
          <w:bCs/>
          <w:color w:val="1F4E79" w:themeColor="accent5" w:themeShade="80"/>
          <w:lang w:eastAsia="pl-PL" w:bidi="pl-PL"/>
        </w:rPr>
      </w:pPr>
      <w:r w:rsidRPr="00042AC3">
        <w:rPr>
          <w:rFonts w:ascii="Times New Roman" w:hAnsi="Times New Roman" w:cs="Times New Roman"/>
          <w:b/>
          <w:bCs/>
          <w:color w:val="1F4E79" w:themeColor="accent5" w:themeShade="80"/>
          <w:lang w:eastAsia="pl-PL" w:bidi="pl-PL"/>
        </w:rPr>
        <w:t xml:space="preserve">Przesłanki odmowy przyznania pomocy </w:t>
      </w:r>
    </w:p>
    <w:p w14:paraId="6A5724D4" w14:textId="334B9675" w:rsidR="00044A31" w:rsidRPr="0071581F" w:rsidRDefault="00044A31" w:rsidP="001E2405">
      <w:pPr>
        <w:pStyle w:val="Akapitzlist"/>
        <w:widowControl w:val="0"/>
        <w:numPr>
          <w:ilvl w:val="0"/>
          <w:numId w:val="48"/>
        </w:numPr>
        <w:tabs>
          <w:tab w:val="left" w:pos="142"/>
        </w:tabs>
        <w:spacing w:before="120" w:after="0" w:line="276" w:lineRule="auto"/>
        <w:jc w:val="both"/>
        <w:rPr>
          <w:rFonts w:ascii="Times New Roman" w:eastAsia="Times New Roman" w:hAnsi="Times New Roman" w:cs="Times New Roman"/>
          <w:lang w:eastAsia="pl-PL" w:bidi="pl-PL"/>
        </w:rPr>
      </w:pPr>
      <w:r w:rsidRPr="0071581F">
        <w:rPr>
          <w:rFonts w:ascii="Times New Roman" w:eastAsia="Times New Roman" w:hAnsi="Times New Roman" w:cs="Times New Roman"/>
          <w:color w:val="000000"/>
          <w:lang w:eastAsia="pl-PL" w:bidi="pl-PL"/>
        </w:rPr>
        <w:t>Odmawia się przyznania pomocy,</w:t>
      </w:r>
      <w:r w:rsidRPr="0071581F">
        <w:rPr>
          <w:rFonts w:ascii="Times New Roman" w:eastAsia="Times New Roman" w:hAnsi="Times New Roman" w:cs="Times New Roman"/>
          <w:lang w:eastAsia="pl-PL" w:bidi="pl-PL"/>
        </w:rPr>
        <w:t xml:space="preserve"> jeśli nie są spełnione warunki przyznania pomocy, o których mowa </w:t>
      </w:r>
      <w:r w:rsidR="00A76094" w:rsidRPr="0071581F">
        <w:rPr>
          <w:rFonts w:ascii="Times New Roman" w:eastAsia="Times New Roman" w:hAnsi="Times New Roman" w:cs="Times New Roman"/>
          <w:lang w:eastAsia="pl-PL" w:bidi="pl-PL"/>
        </w:rPr>
        <w:br/>
      </w:r>
      <w:r w:rsidRPr="0071581F">
        <w:rPr>
          <w:rFonts w:ascii="Times New Roman" w:eastAsia="Times New Roman" w:hAnsi="Times New Roman" w:cs="Times New Roman"/>
          <w:lang w:eastAsia="pl-PL" w:bidi="pl-PL"/>
        </w:rPr>
        <w:t xml:space="preserve">w niniejszym Regulaminie. </w:t>
      </w:r>
    </w:p>
    <w:p w14:paraId="2C2CBD92" w14:textId="77777777" w:rsidR="00044A31" w:rsidRPr="0022531C" w:rsidRDefault="00044A31" w:rsidP="001E2405">
      <w:pPr>
        <w:pStyle w:val="Akapitzlist"/>
        <w:widowControl w:val="0"/>
        <w:numPr>
          <w:ilvl w:val="0"/>
          <w:numId w:val="48"/>
        </w:numPr>
        <w:tabs>
          <w:tab w:val="left" w:pos="142"/>
        </w:tabs>
        <w:spacing w:before="120" w:after="0" w:line="276" w:lineRule="auto"/>
        <w:ind w:left="284" w:hanging="284"/>
        <w:jc w:val="both"/>
        <w:rPr>
          <w:rFonts w:ascii="Times New Roman" w:eastAsia="Times New Roman" w:hAnsi="Times New Roman" w:cs="Times New Roman"/>
          <w:lang w:eastAsia="pl-PL" w:bidi="pl-PL"/>
        </w:rPr>
      </w:pPr>
      <w:r w:rsidRPr="0022531C">
        <w:rPr>
          <w:rFonts w:ascii="Times New Roman" w:eastAsia="Times New Roman" w:hAnsi="Times New Roman" w:cs="Times New Roman"/>
          <w:lang w:eastAsia="pl-PL" w:bidi="pl-PL"/>
        </w:rPr>
        <w:t>Odmawia się przyznania pomocy wnioskodawcy, który:</w:t>
      </w:r>
    </w:p>
    <w:p w14:paraId="4B715ABD" w14:textId="77777777" w:rsidR="00044A31" w:rsidRPr="00B36DBA" w:rsidRDefault="00044A31" w:rsidP="001E2405">
      <w:pPr>
        <w:pStyle w:val="Akapitzlist"/>
        <w:widowControl w:val="0"/>
        <w:numPr>
          <w:ilvl w:val="0"/>
          <w:numId w:val="44"/>
        </w:numPr>
        <w:tabs>
          <w:tab w:val="left" w:pos="426"/>
        </w:tabs>
        <w:spacing w:before="120" w:after="0" w:line="276" w:lineRule="auto"/>
        <w:ind w:left="426" w:hanging="284"/>
        <w:contextualSpacing w:val="0"/>
        <w:jc w:val="both"/>
        <w:rPr>
          <w:rFonts w:ascii="Times New Roman" w:eastAsia="Times New Roman" w:hAnsi="Times New Roman" w:cs="Times New Roman"/>
          <w:lang w:eastAsia="pl-PL" w:bidi="pl-PL"/>
        </w:rPr>
      </w:pPr>
      <w:r w:rsidRPr="00B36DBA">
        <w:rPr>
          <w:rFonts w:ascii="Times New Roman" w:eastAsia="Times New Roman" w:hAnsi="Times New Roman" w:cs="Times New Roman"/>
          <w:lang w:eastAsia="pl-PL" w:bidi="pl-PL"/>
        </w:rPr>
        <w:t>podlega wykluczeniu z możliwości otrzymania pomocy, o którym mowa w art. 99 ustawy PS WPR;</w:t>
      </w:r>
    </w:p>
    <w:p w14:paraId="56B2D030" w14:textId="59959567" w:rsidR="00044A31" w:rsidRPr="00B36DBA" w:rsidRDefault="00044A31" w:rsidP="001E2405">
      <w:pPr>
        <w:pStyle w:val="Akapitzlist"/>
        <w:widowControl w:val="0"/>
        <w:numPr>
          <w:ilvl w:val="0"/>
          <w:numId w:val="44"/>
        </w:numPr>
        <w:tabs>
          <w:tab w:val="left" w:pos="426"/>
        </w:tabs>
        <w:spacing w:before="120" w:after="0" w:line="276" w:lineRule="auto"/>
        <w:ind w:left="426" w:hanging="284"/>
        <w:contextualSpacing w:val="0"/>
        <w:jc w:val="both"/>
        <w:rPr>
          <w:rFonts w:ascii="Times New Roman" w:eastAsia="Times New Roman" w:hAnsi="Times New Roman" w:cs="Times New Roman"/>
          <w:lang w:eastAsia="pl-PL" w:bidi="pl-PL"/>
        </w:rPr>
      </w:pPr>
      <w:r w:rsidRPr="00B36DBA">
        <w:rPr>
          <w:rFonts w:ascii="Times New Roman" w:eastAsia="Times New Roman" w:hAnsi="Times New Roman" w:cs="Times New Roman"/>
          <w:lang w:eastAsia="pl-PL" w:bidi="pl-PL"/>
        </w:rPr>
        <w:t>podlega zakazowi dostępu do środków publicznych, o których mowa w art. 5 ust. 3 pkt 4 ustawy</w:t>
      </w:r>
      <w:r w:rsidR="00A05A77">
        <w:rPr>
          <w:rFonts w:ascii="Times New Roman" w:eastAsia="Times New Roman" w:hAnsi="Times New Roman" w:cs="Times New Roman"/>
          <w:lang w:eastAsia="pl-PL" w:bidi="pl-PL"/>
        </w:rPr>
        <w:t xml:space="preserve"> z dnia 27 sierpnia 2009 r. o finansach publicznych</w:t>
      </w:r>
      <w:r w:rsidRPr="00B36DBA">
        <w:rPr>
          <w:rFonts w:ascii="Times New Roman" w:eastAsia="Times New Roman" w:hAnsi="Times New Roman" w:cs="Times New Roman"/>
          <w:lang w:eastAsia="pl-PL" w:bidi="pl-PL"/>
        </w:rPr>
        <w:t>, na podstawie prawomocnego orzeczenia sądu;</w:t>
      </w:r>
    </w:p>
    <w:p w14:paraId="24E99EE0" w14:textId="74B8A81A" w:rsidR="00044A31" w:rsidRDefault="00044A31" w:rsidP="001E2405">
      <w:pPr>
        <w:pStyle w:val="Akapitzlist"/>
        <w:widowControl w:val="0"/>
        <w:numPr>
          <w:ilvl w:val="0"/>
          <w:numId w:val="44"/>
        </w:numPr>
        <w:tabs>
          <w:tab w:val="left" w:pos="426"/>
        </w:tabs>
        <w:spacing w:before="120" w:after="0" w:line="276" w:lineRule="auto"/>
        <w:ind w:left="426" w:hanging="284"/>
        <w:contextualSpacing w:val="0"/>
        <w:jc w:val="both"/>
        <w:rPr>
          <w:rFonts w:ascii="Times New Roman" w:eastAsia="Times New Roman" w:hAnsi="Times New Roman" w:cs="Times New Roman"/>
          <w:lang w:eastAsia="pl-PL" w:bidi="pl-PL"/>
        </w:rPr>
      </w:pPr>
      <w:r w:rsidRPr="00B36DBA">
        <w:rPr>
          <w:rFonts w:ascii="Times New Roman" w:eastAsia="Times New Roman" w:hAnsi="Times New Roman" w:cs="Times New Roman"/>
          <w:lang w:eastAsia="pl-PL" w:bidi="pl-PL"/>
        </w:rPr>
        <w:t xml:space="preserve">jest objęty środkami sankcyjnymi lub jest powiązany z osobą fizyczną lub osobą prawną w odniesieniu do której mają zastosowanie środki sankcyjne, o których mowa w art. 1 pkt 1 i 2 ustawy z dnia 13 kwietnia 2022 r. o szczególnych rozwiązaniach w zakresie przeciwdziałania wspieraniu agresji na </w:t>
      </w:r>
      <w:r w:rsidRPr="00B36DBA">
        <w:rPr>
          <w:rFonts w:ascii="Times New Roman" w:eastAsia="Times New Roman" w:hAnsi="Times New Roman" w:cs="Times New Roman"/>
          <w:lang w:eastAsia="pl-PL" w:bidi="pl-PL"/>
        </w:rPr>
        <w:lastRenderedPageBreak/>
        <w:t>Ukrainę oraz służących ochronie bezpieczeństwa narodowego (Dz. U. z 202</w:t>
      </w:r>
      <w:r>
        <w:rPr>
          <w:rFonts w:ascii="Times New Roman" w:eastAsia="Times New Roman" w:hAnsi="Times New Roman" w:cs="Times New Roman"/>
          <w:lang w:eastAsia="pl-PL" w:bidi="pl-PL"/>
        </w:rPr>
        <w:t>5</w:t>
      </w:r>
      <w:r w:rsidRPr="00B36DBA">
        <w:rPr>
          <w:rFonts w:ascii="Times New Roman" w:eastAsia="Times New Roman" w:hAnsi="Times New Roman" w:cs="Times New Roman"/>
          <w:lang w:eastAsia="pl-PL" w:bidi="pl-PL"/>
        </w:rPr>
        <w:t xml:space="preserve"> poz. 5</w:t>
      </w:r>
      <w:r>
        <w:rPr>
          <w:rFonts w:ascii="Times New Roman" w:eastAsia="Times New Roman" w:hAnsi="Times New Roman" w:cs="Times New Roman"/>
          <w:lang w:eastAsia="pl-PL" w:bidi="pl-PL"/>
        </w:rPr>
        <w:t>1</w:t>
      </w:r>
      <w:r w:rsidR="006B53EF">
        <w:rPr>
          <w:rFonts w:ascii="Times New Roman" w:eastAsia="Times New Roman" w:hAnsi="Times New Roman" w:cs="Times New Roman"/>
          <w:lang w:eastAsia="pl-PL" w:bidi="pl-PL"/>
        </w:rPr>
        <w:t>4</w:t>
      </w:r>
      <w:r w:rsidRPr="00B36DBA">
        <w:rPr>
          <w:rFonts w:ascii="Times New Roman" w:eastAsia="Times New Roman" w:hAnsi="Times New Roman" w:cs="Times New Roman"/>
          <w:lang w:eastAsia="pl-PL" w:bidi="pl-PL"/>
        </w:rPr>
        <w:t xml:space="preserve">); </w:t>
      </w:r>
    </w:p>
    <w:p w14:paraId="1D9186DE" w14:textId="7618FD3A" w:rsidR="00295773" w:rsidRPr="00D71C7F" w:rsidRDefault="00044A31" w:rsidP="001E2405">
      <w:pPr>
        <w:pStyle w:val="Akapitzlist"/>
        <w:numPr>
          <w:ilvl w:val="0"/>
          <w:numId w:val="44"/>
        </w:numPr>
        <w:spacing w:before="120" w:after="0" w:line="276" w:lineRule="auto"/>
        <w:ind w:left="426" w:hanging="284"/>
        <w:contextualSpacing w:val="0"/>
        <w:rPr>
          <w:lang w:eastAsia="pl-PL" w:bidi="pl-PL"/>
        </w:rPr>
      </w:pPr>
      <w:r w:rsidRPr="00B36DBA">
        <w:rPr>
          <w:rFonts w:ascii="Times New Roman" w:eastAsia="Times New Roman" w:hAnsi="Times New Roman" w:cs="Times New Roman"/>
          <w:lang w:eastAsia="pl-PL" w:bidi="pl-PL"/>
        </w:rPr>
        <w:t>stworzył sztuczne warunki, w sprzeczności z prawodawstwem rolnym, mające na celu obejście przepisów i otrzymanie pomocy finansowej.</w:t>
      </w:r>
    </w:p>
    <w:p w14:paraId="1C0A0036" w14:textId="3B23C1AC" w:rsidR="009859A1" w:rsidRPr="00806BA2" w:rsidRDefault="003F679A" w:rsidP="00CC7BCD">
      <w:pPr>
        <w:autoSpaceDE w:val="0"/>
        <w:autoSpaceDN w:val="0"/>
        <w:adjustRightInd w:val="0"/>
        <w:spacing w:before="120" w:after="0" w:line="276" w:lineRule="auto"/>
        <w:jc w:val="both"/>
        <w:rPr>
          <w:rFonts w:ascii="Times New Roman" w:hAnsi="Times New Roman" w:cs="Times New Roman"/>
          <w:b/>
          <w:bCs/>
          <w:color w:val="1F4E79" w:themeColor="accent5" w:themeShade="80"/>
          <w:spacing w:val="-6"/>
          <w:sz w:val="26"/>
          <w:szCs w:val="26"/>
          <w:lang w:eastAsia="en-GB"/>
        </w:rPr>
      </w:pPr>
      <w:r w:rsidRPr="00806BA2">
        <w:rPr>
          <w:rFonts w:ascii="Times New Roman" w:hAnsi="Times New Roman" w:cs="Times New Roman"/>
          <w:b/>
          <w:bCs/>
          <w:color w:val="2F5496" w:themeColor="accent1" w:themeShade="BF"/>
          <w:sz w:val="26"/>
          <w:szCs w:val="26"/>
        </w:rPr>
        <w:t xml:space="preserve">§ </w:t>
      </w:r>
      <w:r w:rsidR="002E53A3" w:rsidRPr="00806BA2">
        <w:rPr>
          <w:rFonts w:ascii="Times New Roman" w:hAnsi="Times New Roman" w:cs="Times New Roman"/>
          <w:b/>
          <w:bCs/>
          <w:color w:val="2F5496" w:themeColor="accent1" w:themeShade="BF"/>
          <w:sz w:val="26"/>
          <w:szCs w:val="26"/>
        </w:rPr>
        <w:t>4</w:t>
      </w:r>
      <w:r w:rsidRPr="00806BA2">
        <w:rPr>
          <w:rFonts w:ascii="Times New Roman" w:hAnsi="Times New Roman" w:cs="Times New Roman"/>
          <w:b/>
          <w:bCs/>
          <w:color w:val="2F5496" w:themeColor="accent1" w:themeShade="BF"/>
          <w:sz w:val="26"/>
          <w:szCs w:val="26"/>
        </w:rPr>
        <w:t xml:space="preserve">. </w:t>
      </w:r>
      <w:r w:rsidRPr="00806BA2">
        <w:rPr>
          <w:rFonts w:ascii="Times New Roman" w:hAnsi="Times New Roman" w:cs="Times New Roman"/>
          <w:b/>
          <w:bCs/>
          <w:color w:val="1F4E79" w:themeColor="accent5" w:themeShade="80"/>
          <w:spacing w:val="-6"/>
          <w:sz w:val="26"/>
          <w:szCs w:val="26"/>
          <w:lang w:eastAsia="en-GB"/>
        </w:rPr>
        <w:t xml:space="preserve">Warunki, które musi spełniać </w:t>
      </w:r>
      <w:r w:rsidR="004E1F0D" w:rsidRPr="00806BA2">
        <w:rPr>
          <w:rFonts w:ascii="Times New Roman" w:hAnsi="Times New Roman" w:cs="Times New Roman"/>
          <w:b/>
          <w:bCs/>
          <w:color w:val="1F4E79" w:themeColor="accent5" w:themeShade="80"/>
          <w:spacing w:val="-6"/>
          <w:sz w:val="26"/>
          <w:szCs w:val="26"/>
          <w:lang w:eastAsia="en-GB"/>
        </w:rPr>
        <w:t>wniosek</w:t>
      </w:r>
      <w:r w:rsidR="007A0963" w:rsidRPr="00806BA2">
        <w:rPr>
          <w:rFonts w:ascii="Times New Roman" w:hAnsi="Times New Roman" w:cs="Times New Roman"/>
          <w:b/>
          <w:bCs/>
          <w:color w:val="1F4E79" w:themeColor="accent5" w:themeShade="80"/>
          <w:spacing w:val="-6"/>
          <w:sz w:val="26"/>
          <w:szCs w:val="26"/>
          <w:lang w:eastAsia="en-GB"/>
        </w:rPr>
        <w:t xml:space="preserve"> o przy</w:t>
      </w:r>
      <w:r w:rsidR="008254CD">
        <w:rPr>
          <w:rFonts w:ascii="Times New Roman" w:hAnsi="Times New Roman" w:cs="Times New Roman"/>
          <w:b/>
          <w:bCs/>
          <w:color w:val="1F4E79" w:themeColor="accent5" w:themeShade="80"/>
          <w:spacing w:val="-6"/>
          <w:sz w:val="26"/>
          <w:szCs w:val="26"/>
          <w:lang w:eastAsia="en-GB"/>
        </w:rPr>
        <w:t>z</w:t>
      </w:r>
      <w:r w:rsidR="007A0963" w:rsidRPr="00806BA2">
        <w:rPr>
          <w:rFonts w:ascii="Times New Roman" w:hAnsi="Times New Roman" w:cs="Times New Roman"/>
          <w:b/>
          <w:bCs/>
          <w:color w:val="1F4E79" w:themeColor="accent5" w:themeShade="80"/>
          <w:spacing w:val="-6"/>
          <w:sz w:val="26"/>
          <w:szCs w:val="26"/>
          <w:lang w:eastAsia="en-GB"/>
        </w:rPr>
        <w:t>nani</w:t>
      </w:r>
      <w:r w:rsidR="000B1AD7" w:rsidRPr="00806BA2">
        <w:rPr>
          <w:rFonts w:ascii="Times New Roman" w:hAnsi="Times New Roman" w:cs="Times New Roman"/>
          <w:b/>
          <w:bCs/>
          <w:color w:val="1F4E79" w:themeColor="accent5" w:themeShade="80"/>
          <w:spacing w:val="-6"/>
          <w:sz w:val="26"/>
          <w:szCs w:val="26"/>
          <w:lang w:eastAsia="en-GB"/>
        </w:rPr>
        <w:t>e</w:t>
      </w:r>
      <w:r w:rsidR="007A0963" w:rsidRPr="00806BA2">
        <w:rPr>
          <w:rFonts w:ascii="Times New Roman" w:hAnsi="Times New Roman" w:cs="Times New Roman"/>
          <w:b/>
          <w:bCs/>
          <w:color w:val="1F4E79" w:themeColor="accent5" w:themeShade="80"/>
          <w:spacing w:val="-6"/>
          <w:sz w:val="26"/>
          <w:szCs w:val="26"/>
          <w:lang w:eastAsia="en-GB"/>
        </w:rPr>
        <w:t xml:space="preserve"> pomocy</w:t>
      </w:r>
      <w:r w:rsidRPr="00806BA2">
        <w:rPr>
          <w:rFonts w:ascii="Times New Roman" w:hAnsi="Times New Roman" w:cs="Times New Roman"/>
          <w:b/>
          <w:bCs/>
          <w:color w:val="1F4E79" w:themeColor="accent5" w:themeShade="80"/>
          <w:spacing w:val="-6"/>
          <w:sz w:val="26"/>
          <w:szCs w:val="26"/>
          <w:lang w:eastAsia="en-GB"/>
        </w:rPr>
        <w:t xml:space="preserve">, termin i sposób składania </w:t>
      </w:r>
      <w:r w:rsidR="004E1F0D" w:rsidRPr="00806BA2">
        <w:rPr>
          <w:rFonts w:ascii="Times New Roman" w:hAnsi="Times New Roman" w:cs="Times New Roman"/>
          <w:b/>
          <w:bCs/>
          <w:color w:val="1F4E79" w:themeColor="accent5" w:themeShade="80"/>
          <w:spacing w:val="-6"/>
          <w:sz w:val="26"/>
          <w:szCs w:val="26"/>
          <w:lang w:eastAsia="en-GB"/>
        </w:rPr>
        <w:t>wniosku</w:t>
      </w:r>
      <w:r w:rsidRPr="00806BA2">
        <w:rPr>
          <w:rFonts w:ascii="Times New Roman" w:hAnsi="Times New Roman" w:cs="Times New Roman"/>
          <w:b/>
          <w:bCs/>
          <w:color w:val="1F4E79" w:themeColor="accent5" w:themeShade="80"/>
          <w:spacing w:val="-6"/>
          <w:sz w:val="26"/>
          <w:szCs w:val="26"/>
          <w:lang w:eastAsia="en-GB"/>
        </w:rPr>
        <w:t xml:space="preserve"> oraz zasady wymiany korespondencji </w:t>
      </w:r>
    </w:p>
    <w:p w14:paraId="42F115CE" w14:textId="59A5726E" w:rsidR="00D77439" w:rsidRPr="00806BA2" w:rsidRDefault="004E1F0D">
      <w:pPr>
        <w:pStyle w:val="Akapitzlist"/>
        <w:numPr>
          <w:ilvl w:val="0"/>
          <w:numId w:val="10"/>
        </w:numPr>
        <w:tabs>
          <w:tab w:val="left" w:pos="284"/>
        </w:tabs>
        <w:spacing w:before="120" w:after="0" w:line="276" w:lineRule="auto"/>
        <w:ind w:left="0" w:firstLine="0"/>
        <w:contextualSpacing w:val="0"/>
        <w:rPr>
          <w:rFonts w:ascii="Times New Roman" w:hAnsi="Times New Roman" w:cs="Times New Roman"/>
        </w:rPr>
      </w:pPr>
      <w:r w:rsidRPr="00806BA2">
        <w:rPr>
          <w:rFonts w:ascii="Times New Roman" w:hAnsi="Times New Roman" w:cs="Times New Roman"/>
        </w:rPr>
        <w:t xml:space="preserve">Wniosek </w:t>
      </w:r>
      <w:r w:rsidR="00697D31" w:rsidRPr="00806BA2">
        <w:rPr>
          <w:rFonts w:ascii="Times New Roman" w:hAnsi="Times New Roman" w:cs="Times New Roman"/>
        </w:rPr>
        <w:t>o przy</w:t>
      </w:r>
      <w:r w:rsidR="008254CD">
        <w:rPr>
          <w:rFonts w:ascii="Times New Roman" w:hAnsi="Times New Roman" w:cs="Times New Roman"/>
        </w:rPr>
        <w:t>z</w:t>
      </w:r>
      <w:r w:rsidR="00697D31" w:rsidRPr="00806BA2">
        <w:rPr>
          <w:rFonts w:ascii="Times New Roman" w:hAnsi="Times New Roman" w:cs="Times New Roman"/>
        </w:rPr>
        <w:t xml:space="preserve">nanie pomocy </w:t>
      </w:r>
      <w:r w:rsidR="00D77439" w:rsidRPr="00806BA2">
        <w:rPr>
          <w:rFonts w:ascii="Times New Roman" w:hAnsi="Times New Roman" w:cs="Times New Roman"/>
        </w:rPr>
        <w:t>zawiera dane niezbędne do przyznawania pomocy, w szczególności:</w:t>
      </w:r>
    </w:p>
    <w:p w14:paraId="6384A63C" w14:textId="3DF4BAAD" w:rsidR="00D77439" w:rsidRPr="00806BA2" w:rsidRDefault="00CB3DDD" w:rsidP="001E2405">
      <w:pPr>
        <w:pStyle w:val="Akapitzlist"/>
        <w:numPr>
          <w:ilvl w:val="0"/>
          <w:numId w:val="46"/>
        </w:numPr>
        <w:rPr>
          <w:rFonts w:ascii="Times New Roman" w:hAnsi="Times New Roman" w:cs="Times New Roman"/>
        </w:rPr>
      </w:pPr>
      <w:r w:rsidRPr="00806BA2">
        <w:rPr>
          <w:rFonts w:ascii="Times New Roman" w:hAnsi="Times New Roman" w:cs="Times New Roman"/>
        </w:rPr>
        <w:t xml:space="preserve">informacje podstawowe (nazwa funduszu, Programu, …. </w:t>
      </w:r>
      <w:r w:rsidR="009859A1" w:rsidRPr="00806BA2">
        <w:rPr>
          <w:rFonts w:ascii="Times New Roman" w:hAnsi="Times New Roman" w:cs="Times New Roman"/>
        </w:rPr>
        <w:t>),</w:t>
      </w:r>
    </w:p>
    <w:p w14:paraId="7E8EF059" w14:textId="3A55AE2D" w:rsidR="00CB3DDD" w:rsidRPr="00806BA2" w:rsidRDefault="00CB3DDD" w:rsidP="001E2405">
      <w:pPr>
        <w:pStyle w:val="Akapitzlist"/>
        <w:numPr>
          <w:ilvl w:val="0"/>
          <w:numId w:val="46"/>
        </w:numPr>
        <w:rPr>
          <w:rFonts w:ascii="Times New Roman" w:hAnsi="Times New Roman" w:cs="Times New Roman"/>
        </w:rPr>
      </w:pPr>
      <w:r w:rsidRPr="00806BA2">
        <w:rPr>
          <w:rFonts w:ascii="Times New Roman" w:hAnsi="Times New Roman" w:cs="Times New Roman"/>
        </w:rPr>
        <w:t xml:space="preserve">dane identyfikacyjne </w:t>
      </w:r>
      <w:r w:rsidR="00A27E71" w:rsidRPr="00806BA2">
        <w:rPr>
          <w:rFonts w:ascii="Times New Roman" w:hAnsi="Times New Roman" w:cs="Times New Roman"/>
        </w:rPr>
        <w:t>LGD</w:t>
      </w:r>
      <w:r w:rsidRPr="00806BA2">
        <w:rPr>
          <w:rFonts w:ascii="Times New Roman" w:hAnsi="Times New Roman" w:cs="Times New Roman"/>
        </w:rPr>
        <w:t>,</w:t>
      </w:r>
    </w:p>
    <w:p w14:paraId="6A4E2632" w14:textId="41006CBC" w:rsidR="00CB3DDD" w:rsidRPr="00806BA2" w:rsidRDefault="00CB3DDD" w:rsidP="001E2405">
      <w:pPr>
        <w:pStyle w:val="Akapitzlist"/>
        <w:numPr>
          <w:ilvl w:val="0"/>
          <w:numId w:val="46"/>
        </w:numPr>
        <w:rPr>
          <w:rFonts w:ascii="Times New Roman" w:hAnsi="Times New Roman" w:cs="Times New Roman"/>
        </w:rPr>
      </w:pPr>
      <w:r w:rsidRPr="00806BA2">
        <w:rPr>
          <w:rFonts w:ascii="Times New Roman" w:hAnsi="Times New Roman" w:cs="Times New Roman"/>
        </w:rPr>
        <w:t>informacje szczegółowe,</w:t>
      </w:r>
      <w:r w:rsidR="0069216D" w:rsidRPr="00806BA2">
        <w:rPr>
          <w:rFonts w:ascii="Times New Roman" w:hAnsi="Times New Roman" w:cs="Times New Roman"/>
        </w:rPr>
        <w:t xml:space="preserve"> dotyczące operacji: </w:t>
      </w:r>
      <w:r w:rsidR="0037085A" w:rsidRPr="00806BA2">
        <w:rPr>
          <w:rFonts w:ascii="Times New Roman" w:hAnsi="Times New Roman" w:cs="Times New Roman"/>
        </w:rPr>
        <w:t xml:space="preserve">np.: </w:t>
      </w:r>
      <w:r w:rsidR="0069216D" w:rsidRPr="00806BA2">
        <w:rPr>
          <w:rFonts w:ascii="Times New Roman" w:hAnsi="Times New Roman" w:cs="Times New Roman"/>
        </w:rPr>
        <w:t xml:space="preserve">lokalizacja, </w:t>
      </w:r>
    </w:p>
    <w:p w14:paraId="1B65D77B" w14:textId="462EA678" w:rsidR="00CB3DDD" w:rsidRPr="00806BA2" w:rsidRDefault="00CB3DDD" w:rsidP="001E2405">
      <w:pPr>
        <w:pStyle w:val="Akapitzlist"/>
        <w:numPr>
          <w:ilvl w:val="0"/>
          <w:numId w:val="46"/>
        </w:numPr>
        <w:rPr>
          <w:rFonts w:ascii="Times New Roman" w:hAnsi="Times New Roman" w:cs="Times New Roman"/>
        </w:rPr>
      </w:pPr>
      <w:r w:rsidRPr="00806BA2">
        <w:rPr>
          <w:rFonts w:ascii="Times New Roman" w:hAnsi="Times New Roman" w:cs="Times New Roman"/>
        </w:rPr>
        <w:t>zestawienie rzeczowo-finansowe,</w:t>
      </w:r>
    </w:p>
    <w:p w14:paraId="06B527EF" w14:textId="046D2AF8" w:rsidR="0069216D" w:rsidRPr="00806BA2" w:rsidRDefault="0069216D" w:rsidP="001E2405">
      <w:pPr>
        <w:pStyle w:val="Akapitzlist"/>
        <w:numPr>
          <w:ilvl w:val="0"/>
          <w:numId w:val="46"/>
        </w:numPr>
        <w:rPr>
          <w:rFonts w:ascii="Times New Roman" w:hAnsi="Times New Roman" w:cs="Times New Roman"/>
        </w:rPr>
      </w:pPr>
      <w:r w:rsidRPr="00806BA2">
        <w:rPr>
          <w:rFonts w:ascii="Times New Roman" w:hAnsi="Times New Roman" w:cs="Times New Roman"/>
        </w:rPr>
        <w:t>informację o planowanym terminie zakończenia operacji,</w:t>
      </w:r>
    </w:p>
    <w:p w14:paraId="6B1618F9" w14:textId="1BDD1050" w:rsidR="0069216D" w:rsidRPr="00806BA2" w:rsidRDefault="0069216D" w:rsidP="001E2405">
      <w:pPr>
        <w:pStyle w:val="Akapitzlist"/>
        <w:numPr>
          <w:ilvl w:val="0"/>
          <w:numId w:val="46"/>
        </w:numPr>
        <w:rPr>
          <w:rFonts w:ascii="Times New Roman" w:hAnsi="Times New Roman" w:cs="Times New Roman"/>
        </w:rPr>
      </w:pPr>
      <w:r w:rsidRPr="00806BA2">
        <w:rPr>
          <w:rFonts w:ascii="Times New Roman" w:hAnsi="Times New Roman" w:cs="Times New Roman"/>
        </w:rPr>
        <w:t>informację o wysokości kwoty wnioskowanej,</w:t>
      </w:r>
    </w:p>
    <w:p w14:paraId="0AC78BDB" w14:textId="42B97B9C" w:rsidR="0069216D" w:rsidRPr="00806BA2" w:rsidRDefault="0069216D" w:rsidP="001E2405">
      <w:pPr>
        <w:pStyle w:val="Akapitzlist"/>
        <w:numPr>
          <w:ilvl w:val="0"/>
          <w:numId w:val="46"/>
        </w:numPr>
        <w:rPr>
          <w:rFonts w:ascii="Times New Roman" w:hAnsi="Times New Roman" w:cs="Times New Roman"/>
        </w:rPr>
      </w:pPr>
      <w:r w:rsidRPr="00806BA2">
        <w:rPr>
          <w:rFonts w:ascii="Times New Roman" w:hAnsi="Times New Roman" w:cs="Times New Roman"/>
        </w:rPr>
        <w:t>informację o kwocie zaliczki/wyprzedzającego finansowania</w:t>
      </w:r>
      <w:r w:rsidR="00274F5A" w:rsidRPr="00806BA2">
        <w:rPr>
          <w:rFonts w:ascii="Times New Roman" w:hAnsi="Times New Roman" w:cs="Times New Roman"/>
        </w:rPr>
        <w:t xml:space="preserve"> i rachunku, na który ma zostać przekazana kwota zaliczki albo wyprzedzającego finansowania,</w:t>
      </w:r>
    </w:p>
    <w:p w14:paraId="449B0B87" w14:textId="77777777" w:rsidR="0069216D" w:rsidRPr="00806BA2" w:rsidRDefault="0069216D" w:rsidP="001E2405">
      <w:pPr>
        <w:pStyle w:val="Akapitzlist"/>
        <w:numPr>
          <w:ilvl w:val="0"/>
          <w:numId w:val="46"/>
        </w:numPr>
        <w:rPr>
          <w:rFonts w:ascii="Times New Roman" w:hAnsi="Times New Roman" w:cs="Times New Roman"/>
        </w:rPr>
      </w:pPr>
      <w:r w:rsidRPr="00806BA2">
        <w:rPr>
          <w:rFonts w:ascii="Times New Roman" w:hAnsi="Times New Roman" w:cs="Times New Roman"/>
        </w:rPr>
        <w:t>finansowanie operacji,</w:t>
      </w:r>
    </w:p>
    <w:p w14:paraId="3A7126ED" w14:textId="79130F38" w:rsidR="00CB3DDD" w:rsidRPr="00806BA2" w:rsidRDefault="0069216D" w:rsidP="001E2405">
      <w:pPr>
        <w:pStyle w:val="Akapitzlist"/>
        <w:numPr>
          <w:ilvl w:val="0"/>
          <w:numId w:val="46"/>
        </w:numPr>
        <w:rPr>
          <w:rFonts w:ascii="Times New Roman" w:hAnsi="Times New Roman" w:cs="Times New Roman"/>
        </w:rPr>
      </w:pPr>
      <w:r w:rsidRPr="00806BA2">
        <w:rPr>
          <w:rFonts w:ascii="Times New Roman" w:hAnsi="Times New Roman" w:cs="Times New Roman"/>
        </w:rPr>
        <w:t>oświadczenia</w:t>
      </w:r>
      <w:r w:rsidR="00274F5A" w:rsidRPr="00806BA2">
        <w:rPr>
          <w:rFonts w:ascii="Times New Roman" w:hAnsi="Times New Roman" w:cs="Times New Roman"/>
        </w:rPr>
        <w:t xml:space="preserve">, zgody </w:t>
      </w:r>
      <w:r w:rsidRPr="00806BA2">
        <w:rPr>
          <w:rFonts w:ascii="Times New Roman" w:hAnsi="Times New Roman" w:cs="Times New Roman"/>
        </w:rPr>
        <w:t xml:space="preserve">i zobowiązania </w:t>
      </w:r>
      <w:r w:rsidR="00A27E71" w:rsidRPr="00806BA2">
        <w:rPr>
          <w:rFonts w:ascii="Times New Roman" w:hAnsi="Times New Roman" w:cs="Times New Roman"/>
        </w:rPr>
        <w:t>LGD</w:t>
      </w:r>
      <w:r w:rsidR="00274F5A" w:rsidRPr="00806BA2">
        <w:rPr>
          <w:rFonts w:ascii="Times New Roman" w:hAnsi="Times New Roman" w:cs="Times New Roman"/>
        </w:rPr>
        <w:t>,</w:t>
      </w:r>
    </w:p>
    <w:p w14:paraId="37B3D32C" w14:textId="05CBCD3C" w:rsidR="0069216D" w:rsidRPr="00806BA2" w:rsidRDefault="0069216D" w:rsidP="001E2405">
      <w:pPr>
        <w:pStyle w:val="Akapitzlist"/>
        <w:numPr>
          <w:ilvl w:val="0"/>
          <w:numId w:val="46"/>
        </w:numPr>
        <w:rPr>
          <w:rFonts w:ascii="Times New Roman" w:hAnsi="Times New Roman" w:cs="Times New Roman"/>
        </w:rPr>
      </w:pPr>
      <w:r w:rsidRPr="00806BA2">
        <w:rPr>
          <w:rFonts w:ascii="Times New Roman" w:hAnsi="Times New Roman" w:cs="Times New Roman"/>
        </w:rPr>
        <w:t>załączniki</w:t>
      </w:r>
      <w:r w:rsidR="0095593B" w:rsidRPr="00806BA2">
        <w:rPr>
          <w:rFonts w:ascii="Times New Roman" w:hAnsi="Times New Roman" w:cs="Times New Roman"/>
        </w:rPr>
        <w:t xml:space="preserve"> </w:t>
      </w:r>
      <w:r w:rsidR="00F30B0A" w:rsidRPr="00806BA2">
        <w:rPr>
          <w:rFonts w:ascii="Times New Roman" w:hAnsi="Times New Roman" w:cs="Times New Roman"/>
        </w:rPr>
        <w:t>(</w:t>
      </w:r>
      <w:r w:rsidR="0095593B" w:rsidRPr="00806BA2">
        <w:rPr>
          <w:rFonts w:ascii="Times New Roman" w:hAnsi="Times New Roman" w:cs="Times New Roman"/>
        </w:rPr>
        <w:t xml:space="preserve">wymienione w załączniku nr </w:t>
      </w:r>
      <w:r w:rsidR="004C1AC3" w:rsidRPr="00806BA2">
        <w:rPr>
          <w:rFonts w:ascii="Times New Roman" w:hAnsi="Times New Roman" w:cs="Times New Roman"/>
        </w:rPr>
        <w:t>2 do Regulaminu</w:t>
      </w:r>
      <w:r w:rsidR="00F30B0A" w:rsidRPr="00806BA2">
        <w:rPr>
          <w:rFonts w:ascii="Times New Roman" w:hAnsi="Times New Roman" w:cs="Times New Roman"/>
        </w:rPr>
        <w:t>)</w:t>
      </w:r>
      <w:r w:rsidR="004C1AC3" w:rsidRPr="00806BA2">
        <w:rPr>
          <w:rFonts w:ascii="Times New Roman" w:hAnsi="Times New Roman" w:cs="Times New Roman"/>
        </w:rPr>
        <w:t>,</w:t>
      </w:r>
    </w:p>
    <w:p w14:paraId="5178E403" w14:textId="2E6EE932" w:rsidR="00274F5A" w:rsidRPr="00806BA2" w:rsidRDefault="00274F5A" w:rsidP="001E2405">
      <w:pPr>
        <w:pStyle w:val="Akapitzlist"/>
        <w:numPr>
          <w:ilvl w:val="0"/>
          <w:numId w:val="46"/>
        </w:numPr>
        <w:rPr>
          <w:rFonts w:ascii="Times New Roman" w:hAnsi="Times New Roman" w:cs="Times New Roman"/>
        </w:rPr>
      </w:pPr>
      <w:r w:rsidRPr="00806BA2">
        <w:rPr>
          <w:rFonts w:ascii="Times New Roman" w:hAnsi="Times New Roman" w:cs="Times New Roman"/>
        </w:rPr>
        <w:t>informacje o korespondencji elektronicznej.</w:t>
      </w:r>
    </w:p>
    <w:p w14:paraId="612FC2C0" w14:textId="77777777" w:rsidR="00274F5A" w:rsidRPr="00806BA2" w:rsidRDefault="00274F5A" w:rsidP="003E40AB">
      <w:pPr>
        <w:pStyle w:val="Akapitzlist"/>
        <w:ind w:left="1440"/>
        <w:rPr>
          <w:rFonts w:ascii="Times New Roman" w:hAnsi="Times New Roman" w:cs="Times New Roman"/>
        </w:rPr>
      </w:pPr>
    </w:p>
    <w:p w14:paraId="61ADEE56" w14:textId="1AE0B67D" w:rsidR="00565A96" w:rsidRPr="00806BA2" w:rsidRDefault="005D786C">
      <w:pPr>
        <w:pStyle w:val="Akapitzlist"/>
        <w:numPr>
          <w:ilvl w:val="0"/>
          <w:numId w:val="10"/>
        </w:numPr>
        <w:spacing w:before="120" w:after="0" w:line="276" w:lineRule="auto"/>
        <w:ind w:left="284" w:hanging="284"/>
        <w:contextualSpacing w:val="0"/>
        <w:rPr>
          <w:rFonts w:ascii="Times New Roman" w:hAnsi="Times New Roman" w:cs="Times New Roman"/>
        </w:rPr>
      </w:pPr>
      <w:bookmarkStart w:id="88" w:name="_Hlk200531352"/>
      <w:r w:rsidRPr="00806BA2">
        <w:rPr>
          <w:rFonts w:ascii="Times New Roman" w:hAnsi="Times New Roman" w:cs="Times New Roman"/>
        </w:rPr>
        <w:t>W</w:t>
      </w:r>
      <w:r w:rsidR="00DA3A41">
        <w:rPr>
          <w:rFonts w:ascii="Times New Roman" w:hAnsi="Times New Roman" w:cs="Times New Roman"/>
        </w:rPr>
        <w:t xml:space="preserve">niosek o przyznaniu pomocy </w:t>
      </w:r>
      <w:r w:rsidRPr="00806BA2">
        <w:rPr>
          <w:rFonts w:ascii="Times New Roman" w:hAnsi="Times New Roman" w:cs="Times New Roman"/>
        </w:rPr>
        <w:t xml:space="preserve">składa się w terminie od dnia </w:t>
      </w:r>
      <w:r w:rsidR="00D15291">
        <w:rPr>
          <w:rFonts w:ascii="Times New Roman" w:hAnsi="Times New Roman" w:cs="Times New Roman"/>
        </w:rPr>
        <w:t>……………………………………………</w:t>
      </w:r>
      <w:r w:rsidRPr="00806BA2">
        <w:rPr>
          <w:rFonts w:ascii="Times New Roman" w:hAnsi="Times New Roman" w:cs="Times New Roman"/>
        </w:rPr>
        <w:t>…………………</w:t>
      </w:r>
      <w:r w:rsidR="004331B8" w:rsidRPr="00806BA2">
        <w:rPr>
          <w:rFonts w:ascii="Times New Roman" w:hAnsi="Times New Roman" w:cs="Times New Roman"/>
        </w:rPr>
        <w:t>…………………</w:t>
      </w:r>
      <w:r w:rsidR="007A0963" w:rsidRPr="00806BA2">
        <w:rPr>
          <w:rFonts w:ascii="Times New Roman" w:hAnsi="Times New Roman" w:cs="Times New Roman"/>
        </w:rPr>
        <w:t>…</w:t>
      </w:r>
      <w:r w:rsidR="00BE3393" w:rsidRPr="00806BA2">
        <w:rPr>
          <w:rFonts w:ascii="Times New Roman" w:hAnsi="Times New Roman" w:cs="Times New Roman"/>
        </w:rPr>
        <w:t>……………………..</w:t>
      </w:r>
      <w:r w:rsidRPr="00806BA2">
        <w:rPr>
          <w:rFonts w:ascii="Times New Roman" w:hAnsi="Times New Roman" w:cs="Times New Roman"/>
        </w:rPr>
        <w:t xml:space="preserve"> do dnia …………….…</w:t>
      </w:r>
      <w:r w:rsidR="00BD4E94" w:rsidRPr="00806BA2">
        <w:rPr>
          <w:rFonts w:ascii="Times New Roman" w:hAnsi="Times New Roman" w:cs="Times New Roman"/>
        </w:rPr>
        <w:t>…</w:t>
      </w:r>
      <w:r w:rsidR="00476D17" w:rsidRPr="00806BA2">
        <w:rPr>
          <w:rFonts w:ascii="Times New Roman" w:hAnsi="Times New Roman" w:cs="Times New Roman"/>
        </w:rPr>
        <w:t>…...</w:t>
      </w:r>
      <w:r w:rsidR="004305FC" w:rsidRPr="00806BA2">
        <w:rPr>
          <w:rFonts w:ascii="Times New Roman" w:hAnsi="Times New Roman" w:cs="Times New Roman"/>
        </w:rPr>
        <w:t>...............</w:t>
      </w:r>
      <w:r w:rsidR="004331B8" w:rsidRPr="00806BA2">
        <w:rPr>
          <w:rFonts w:ascii="Times New Roman" w:hAnsi="Times New Roman" w:cs="Times New Roman"/>
        </w:rPr>
        <w:t xml:space="preserve"> za pomocą PUE</w:t>
      </w:r>
      <w:r w:rsidR="00BA7728">
        <w:rPr>
          <w:rFonts w:ascii="Times New Roman" w:hAnsi="Times New Roman" w:cs="Times New Roman"/>
        </w:rPr>
        <w:t>.</w:t>
      </w:r>
    </w:p>
    <w:p w14:paraId="4658DABE" w14:textId="0953D51A" w:rsidR="00565A96" w:rsidRPr="00806BA2" w:rsidRDefault="00565A96" w:rsidP="00B945CA">
      <w:pPr>
        <w:pStyle w:val="Akapitzlist"/>
        <w:spacing w:before="120" w:after="0" w:line="276" w:lineRule="auto"/>
        <w:ind w:left="284"/>
        <w:contextualSpacing w:val="0"/>
        <w:jc w:val="both"/>
        <w:rPr>
          <w:rFonts w:ascii="Times New Roman" w:hAnsi="Times New Roman" w:cs="Times New Roman"/>
        </w:rPr>
      </w:pPr>
      <w:r w:rsidRPr="00806BA2">
        <w:rPr>
          <w:rFonts w:ascii="Times New Roman" w:hAnsi="Times New Roman" w:cs="Times New Roman"/>
        </w:rPr>
        <w:t xml:space="preserve">Wnioskodawca składa </w:t>
      </w:r>
      <w:r w:rsidR="00DA3A41">
        <w:rPr>
          <w:rFonts w:ascii="Times New Roman" w:hAnsi="Times New Roman" w:cs="Times New Roman"/>
        </w:rPr>
        <w:t xml:space="preserve">wniosek o przyznaniu pomocy </w:t>
      </w:r>
      <w:r w:rsidRPr="00806BA2">
        <w:rPr>
          <w:rFonts w:ascii="Times New Roman" w:hAnsi="Times New Roman" w:cs="Times New Roman"/>
        </w:rPr>
        <w:t>wraz z załącznikami, które potwierdzą spełnienie warunków przyznania pomocy.</w:t>
      </w:r>
      <w:r w:rsidR="00BE3393" w:rsidRPr="00806BA2">
        <w:rPr>
          <w:rFonts w:ascii="Times New Roman" w:hAnsi="Times New Roman" w:cs="Times New Roman"/>
        </w:rPr>
        <w:t xml:space="preserve"> </w:t>
      </w:r>
      <w:bookmarkStart w:id="89" w:name="_Hlk202427224"/>
      <w:r w:rsidR="00BE3393" w:rsidRPr="00806BA2">
        <w:rPr>
          <w:rFonts w:ascii="Times New Roman" w:hAnsi="Times New Roman" w:cs="Times New Roman"/>
        </w:rPr>
        <w:t>SW na swojej stronie internetowej udostępni instrukcję jego wypełniania oraz wzory załączników, które należy złożyć na form</w:t>
      </w:r>
      <w:r w:rsidR="008254CD">
        <w:rPr>
          <w:rFonts w:ascii="Times New Roman" w:hAnsi="Times New Roman" w:cs="Times New Roman"/>
        </w:rPr>
        <w:t>u</w:t>
      </w:r>
      <w:r w:rsidR="00BE3393" w:rsidRPr="00806BA2">
        <w:rPr>
          <w:rFonts w:ascii="Times New Roman" w:hAnsi="Times New Roman" w:cs="Times New Roman"/>
        </w:rPr>
        <w:t>larzach udostępnionych przez SW.</w:t>
      </w:r>
    </w:p>
    <w:bookmarkEnd w:id="89"/>
    <w:p w14:paraId="49200A15" w14:textId="57F3E97C" w:rsidR="00565A96" w:rsidRPr="00806BA2" w:rsidRDefault="00565A96">
      <w:pPr>
        <w:pStyle w:val="Akapitzlist"/>
        <w:numPr>
          <w:ilvl w:val="0"/>
          <w:numId w:val="10"/>
        </w:numPr>
        <w:spacing w:before="120" w:after="0" w:line="276" w:lineRule="auto"/>
        <w:ind w:left="284" w:hanging="284"/>
        <w:contextualSpacing w:val="0"/>
        <w:jc w:val="both"/>
        <w:rPr>
          <w:rFonts w:ascii="Times New Roman" w:hAnsi="Times New Roman" w:cs="Times New Roman"/>
        </w:rPr>
      </w:pPr>
      <w:r w:rsidRPr="00806BA2">
        <w:rPr>
          <w:rFonts w:ascii="Times New Roman" w:hAnsi="Times New Roman" w:cs="Times New Roman"/>
        </w:rPr>
        <w:t>LGD</w:t>
      </w:r>
      <w:r w:rsidR="003C4FEF">
        <w:rPr>
          <w:rFonts w:ascii="Times New Roman" w:hAnsi="Times New Roman" w:cs="Times New Roman"/>
        </w:rPr>
        <w:t xml:space="preserve"> </w:t>
      </w:r>
      <w:r w:rsidRPr="00806BA2">
        <w:rPr>
          <w:rFonts w:ascii="Times New Roman" w:hAnsi="Times New Roman" w:cs="Times New Roman"/>
        </w:rPr>
        <w:t>składa wniosek o przyznanie pomocy wraz z załącznikami potwierdzającymi spełnienie warunków przyznania pomocy w sposób określony w art. 10</w:t>
      </w:r>
      <w:r w:rsidR="00816872">
        <w:rPr>
          <w:rFonts w:ascii="Times New Roman" w:hAnsi="Times New Roman" w:cs="Times New Roman"/>
        </w:rPr>
        <w:t xml:space="preserve"> </w:t>
      </w:r>
      <w:r w:rsidRPr="00806BA2">
        <w:rPr>
          <w:rFonts w:ascii="Times New Roman" w:hAnsi="Times New Roman" w:cs="Times New Roman"/>
        </w:rPr>
        <w:t xml:space="preserve">c ustawy o ARiMR tj. za pomocą PUE.   </w:t>
      </w:r>
    </w:p>
    <w:p w14:paraId="2CC191E0" w14:textId="26812E92" w:rsidR="004305FC" w:rsidRPr="00806BA2" w:rsidRDefault="004305FC">
      <w:pPr>
        <w:pStyle w:val="Akapitzlist"/>
        <w:numPr>
          <w:ilvl w:val="0"/>
          <w:numId w:val="10"/>
        </w:numPr>
        <w:spacing w:before="120" w:after="0" w:line="276" w:lineRule="auto"/>
        <w:ind w:left="284" w:hanging="284"/>
        <w:contextualSpacing w:val="0"/>
        <w:jc w:val="both"/>
        <w:rPr>
          <w:rFonts w:ascii="Times New Roman" w:eastAsia="Times New Roman" w:hAnsi="Times New Roman" w:cs="Times New Roman"/>
          <w:lang w:eastAsia="pl-PL" w:bidi="pl-PL"/>
        </w:rPr>
      </w:pPr>
      <w:bookmarkStart w:id="90" w:name="_Hlk202427406"/>
      <w:r w:rsidRPr="00806BA2">
        <w:rPr>
          <w:rFonts w:ascii="Times New Roman" w:hAnsi="Times New Roman" w:cs="Times New Roman"/>
        </w:rPr>
        <w:t>Jeżeli</w:t>
      </w:r>
      <w:r w:rsidRPr="00806BA2">
        <w:rPr>
          <w:rFonts w:ascii="Times New Roman" w:eastAsia="Times New Roman" w:hAnsi="Times New Roman" w:cs="Times New Roman"/>
          <w:lang w:eastAsia="pl-PL" w:bidi="pl-PL"/>
        </w:rPr>
        <w:t xml:space="preserve"> </w:t>
      </w:r>
      <w:bookmarkStart w:id="91" w:name="_Hlk202427363"/>
      <w:r w:rsidR="00DA3A41">
        <w:rPr>
          <w:rFonts w:ascii="Times New Roman" w:eastAsia="Times New Roman" w:hAnsi="Times New Roman" w:cs="Times New Roman"/>
          <w:lang w:eastAsia="pl-PL" w:bidi="pl-PL"/>
        </w:rPr>
        <w:t xml:space="preserve">wniosek o przyznaniu pomocy </w:t>
      </w:r>
      <w:bookmarkEnd w:id="91"/>
      <w:r w:rsidRPr="00806BA2">
        <w:rPr>
          <w:rFonts w:ascii="Times New Roman" w:eastAsia="Times New Roman" w:hAnsi="Times New Roman" w:cs="Times New Roman"/>
          <w:lang w:eastAsia="pl-PL" w:bidi="pl-PL"/>
        </w:rPr>
        <w:t xml:space="preserve">nie został złożony za pomocą PUE, SW pozostawia </w:t>
      </w:r>
      <w:r w:rsidR="00E10A69">
        <w:rPr>
          <w:rFonts w:ascii="Times New Roman" w:eastAsia="Times New Roman" w:hAnsi="Times New Roman" w:cs="Times New Roman"/>
          <w:lang w:eastAsia="pl-PL" w:bidi="pl-PL"/>
        </w:rPr>
        <w:t xml:space="preserve">taki </w:t>
      </w:r>
      <w:r w:rsidR="00DA3A41">
        <w:rPr>
          <w:rFonts w:ascii="Times New Roman" w:eastAsia="Times New Roman" w:hAnsi="Times New Roman" w:cs="Times New Roman"/>
          <w:lang w:eastAsia="pl-PL" w:bidi="pl-PL"/>
        </w:rPr>
        <w:t xml:space="preserve">wniosek </w:t>
      </w:r>
      <w:r w:rsidRPr="00806BA2">
        <w:rPr>
          <w:rFonts w:ascii="Times New Roman" w:eastAsia="Times New Roman" w:hAnsi="Times New Roman" w:cs="Times New Roman"/>
          <w:lang w:eastAsia="pl-PL" w:bidi="pl-PL"/>
        </w:rPr>
        <w:t xml:space="preserve">bez rozpatrzenia oraz informuje o tym wnioskodawcę w takiej samej formie, w jakiej został złożony </w:t>
      </w:r>
      <w:r w:rsidR="00E10A69">
        <w:rPr>
          <w:rFonts w:ascii="Times New Roman" w:eastAsia="Times New Roman" w:hAnsi="Times New Roman" w:cs="Times New Roman"/>
          <w:lang w:eastAsia="pl-PL" w:bidi="pl-PL"/>
        </w:rPr>
        <w:t>wniosek o przyznaniu pomocy</w:t>
      </w:r>
      <w:r w:rsidRPr="00806BA2">
        <w:rPr>
          <w:rFonts w:ascii="Times New Roman" w:eastAsia="Times New Roman" w:hAnsi="Times New Roman" w:cs="Times New Roman"/>
          <w:lang w:eastAsia="pl-PL" w:bidi="pl-PL"/>
        </w:rPr>
        <w:t xml:space="preserve">. PUE blokuje możliwość złożenia </w:t>
      </w:r>
      <w:r w:rsidR="00E10A69">
        <w:rPr>
          <w:rFonts w:ascii="Times New Roman" w:eastAsia="Times New Roman" w:hAnsi="Times New Roman" w:cs="Times New Roman"/>
          <w:lang w:eastAsia="pl-PL" w:bidi="pl-PL"/>
        </w:rPr>
        <w:t xml:space="preserve">wniosku o przyznanie pomocy </w:t>
      </w:r>
      <w:r w:rsidRPr="00806BA2">
        <w:rPr>
          <w:rFonts w:ascii="Times New Roman" w:eastAsia="Times New Roman" w:hAnsi="Times New Roman" w:cs="Times New Roman"/>
          <w:lang w:eastAsia="pl-PL" w:bidi="pl-PL"/>
        </w:rPr>
        <w:t xml:space="preserve">poza terminem naboru </w:t>
      </w:r>
      <w:r w:rsidR="00A56AC3">
        <w:rPr>
          <w:rFonts w:ascii="Times New Roman" w:eastAsia="Times New Roman" w:hAnsi="Times New Roman" w:cs="Times New Roman"/>
          <w:lang w:eastAsia="pl-PL" w:bidi="pl-PL"/>
        </w:rPr>
        <w:t>wniosków</w:t>
      </w:r>
      <w:r w:rsidRPr="00806BA2">
        <w:rPr>
          <w:rFonts w:ascii="Times New Roman" w:eastAsia="Times New Roman" w:hAnsi="Times New Roman" w:cs="Times New Roman"/>
          <w:lang w:eastAsia="pl-PL" w:bidi="pl-PL"/>
        </w:rPr>
        <w:t>.</w:t>
      </w:r>
    </w:p>
    <w:p w14:paraId="7EBF343F" w14:textId="0FF91F7D" w:rsidR="006803C2" w:rsidRPr="00806BA2" w:rsidRDefault="007050E7">
      <w:pPr>
        <w:widowControl w:val="0"/>
        <w:numPr>
          <w:ilvl w:val="0"/>
          <w:numId w:val="10"/>
        </w:numPr>
        <w:tabs>
          <w:tab w:val="left" w:pos="426"/>
        </w:tabs>
        <w:spacing w:before="120" w:after="120" w:line="276" w:lineRule="auto"/>
        <w:jc w:val="both"/>
        <w:rPr>
          <w:rFonts w:ascii="Times New Roman" w:eastAsia="Times New Roman" w:hAnsi="Times New Roman" w:cs="Times New Roman"/>
          <w:color w:val="000000"/>
          <w:lang w:eastAsia="pl-PL" w:bidi="pl-PL"/>
        </w:rPr>
      </w:pPr>
      <w:bookmarkStart w:id="92" w:name="_Hlk202427653"/>
      <w:r w:rsidRPr="00806BA2">
        <w:rPr>
          <w:rFonts w:ascii="Times New Roman" w:eastAsia="Times New Roman" w:hAnsi="Times New Roman" w:cs="Times New Roman"/>
          <w:color w:val="000000"/>
          <w:lang w:eastAsia="pl-PL" w:bidi="pl-PL"/>
        </w:rPr>
        <w:t xml:space="preserve">W jednym naborze wniosków o przyznanie pomocy można złożyć więcej niż jeden </w:t>
      </w:r>
      <w:r w:rsidR="00E10A69">
        <w:rPr>
          <w:rFonts w:ascii="Times New Roman" w:eastAsia="Times New Roman" w:hAnsi="Times New Roman" w:cs="Times New Roman"/>
          <w:color w:val="000000"/>
          <w:lang w:eastAsia="pl-PL" w:bidi="pl-PL"/>
        </w:rPr>
        <w:t>wniosek</w:t>
      </w:r>
      <w:r w:rsidRPr="00806BA2">
        <w:rPr>
          <w:rFonts w:ascii="Times New Roman" w:eastAsia="Times New Roman" w:hAnsi="Times New Roman" w:cs="Times New Roman"/>
          <w:color w:val="000000"/>
          <w:lang w:eastAsia="pl-PL" w:bidi="pl-PL"/>
        </w:rPr>
        <w:t xml:space="preserve">. </w:t>
      </w:r>
      <w:r w:rsidR="00E10A69">
        <w:rPr>
          <w:rFonts w:ascii="Times New Roman" w:eastAsia="Times New Roman" w:hAnsi="Times New Roman" w:cs="Times New Roman"/>
          <w:color w:val="000000"/>
          <w:lang w:eastAsia="pl-PL" w:bidi="pl-PL"/>
        </w:rPr>
        <w:br/>
      </w:r>
      <w:r w:rsidRPr="00806BA2">
        <w:rPr>
          <w:rFonts w:ascii="Times New Roman" w:eastAsia="Times New Roman" w:hAnsi="Times New Roman" w:cs="Times New Roman"/>
          <w:color w:val="000000"/>
          <w:lang w:eastAsia="pl-PL" w:bidi="pl-PL"/>
        </w:rPr>
        <w:t xml:space="preserve">W przypadku wycofania </w:t>
      </w:r>
      <w:r w:rsidR="00E10A69">
        <w:rPr>
          <w:rFonts w:ascii="Times New Roman" w:eastAsia="Times New Roman" w:hAnsi="Times New Roman" w:cs="Times New Roman"/>
          <w:color w:val="000000"/>
          <w:lang w:eastAsia="pl-PL" w:bidi="pl-PL"/>
        </w:rPr>
        <w:t>wniosku o przyznanie pomocy</w:t>
      </w:r>
      <w:r w:rsidRPr="00806BA2">
        <w:rPr>
          <w:rFonts w:ascii="Times New Roman" w:eastAsia="Times New Roman" w:hAnsi="Times New Roman" w:cs="Times New Roman"/>
          <w:color w:val="000000"/>
          <w:lang w:eastAsia="pl-PL" w:bidi="pl-PL"/>
        </w:rPr>
        <w:t xml:space="preserve">, wnioskodawca może złożyć ponownie </w:t>
      </w:r>
      <w:r w:rsidR="00E10A69">
        <w:rPr>
          <w:rFonts w:ascii="Times New Roman" w:eastAsia="Times New Roman" w:hAnsi="Times New Roman" w:cs="Times New Roman"/>
          <w:color w:val="000000"/>
          <w:lang w:eastAsia="pl-PL" w:bidi="pl-PL"/>
        </w:rPr>
        <w:t xml:space="preserve">wniosek </w:t>
      </w:r>
      <w:r w:rsidR="00E10A69">
        <w:rPr>
          <w:rFonts w:ascii="Times New Roman" w:eastAsia="Times New Roman" w:hAnsi="Times New Roman" w:cs="Times New Roman"/>
          <w:color w:val="000000"/>
          <w:lang w:eastAsia="pl-PL" w:bidi="pl-PL"/>
        </w:rPr>
        <w:br/>
      </w:r>
      <w:r w:rsidRPr="00806BA2">
        <w:rPr>
          <w:rFonts w:ascii="Times New Roman" w:eastAsia="Times New Roman" w:hAnsi="Times New Roman" w:cs="Times New Roman"/>
          <w:color w:val="000000"/>
          <w:lang w:eastAsia="pl-PL" w:bidi="pl-PL"/>
        </w:rPr>
        <w:t>w ramach trwającego naboru</w:t>
      </w:r>
      <w:r w:rsidR="003B68E4">
        <w:rPr>
          <w:rFonts w:ascii="Times New Roman" w:eastAsia="Times New Roman" w:hAnsi="Times New Roman" w:cs="Times New Roman"/>
          <w:color w:val="000000"/>
          <w:lang w:eastAsia="pl-PL" w:bidi="pl-PL"/>
        </w:rPr>
        <w:t xml:space="preserve"> wniosków</w:t>
      </w:r>
      <w:r w:rsidRPr="00806BA2">
        <w:rPr>
          <w:rFonts w:ascii="Times New Roman" w:eastAsia="Times New Roman" w:hAnsi="Times New Roman" w:cs="Times New Roman"/>
          <w:color w:val="000000"/>
          <w:lang w:eastAsia="pl-PL" w:bidi="pl-PL"/>
        </w:rPr>
        <w:t xml:space="preserve">. </w:t>
      </w:r>
    </w:p>
    <w:bookmarkEnd w:id="90"/>
    <w:bookmarkEnd w:id="92"/>
    <w:p w14:paraId="067E0DF0" w14:textId="566473A3" w:rsidR="0048624B" w:rsidRPr="00806BA2" w:rsidRDefault="0048624B">
      <w:pPr>
        <w:pStyle w:val="Akapitzlist"/>
        <w:numPr>
          <w:ilvl w:val="0"/>
          <w:numId w:val="10"/>
        </w:numPr>
        <w:spacing w:before="120" w:after="0" w:line="276" w:lineRule="auto"/>
        <w:ind w:left="284" w:hanging="284"/>
        <w:contextualSpacing w:val="0"/>
        <w:jc w:val="both"/>
        <w:rPr>
          <w:rFonts w:ascii="Times New Roman" w:eastAsia="Times New Roman" w:hAnsi="Times New Roman" w:cs="Times New Roman"/>
          <w:lang w:eastAsia="pl-PL" w:bidi="pl-PL"/>
        </w:rPr>
      </w:pPr>
      <w:r w:rsidRPr="00806BA2">
        <w:rPr>
          <w:rFonts w:ascii="Times New Roman" w:hAnsi="Times New Roman" w:cs="Times New Roman"/>
        </w:rPr>
        <w:t xml:space="preserve">Do złożenia wniosku o przyznanie pomocy za pomocą PUE nie jest wymagany podpis elektroniczny. </w:t>
      </w:r>
    </w:p>
    <w:bookmarkEnd w:id="88"/>
    <w:p w14:paraId="46764E13" w14:textId="7DA570E3" w:rsidR="00F7592C" w:rsidRPr="00806BA2" w:rsidRDefault="00F7592C">
      <w:pPr>
        <w:pStyle w:val="Akapitzlist"/>
        <w:numPr>
          <w:ilvl w:val="0"/>
          <w:numId w:val="10"/>
        </w:numPr>
        <w:spacing w:before="120" w:after="0" w:line="276" w:lineRule="auto"/>
        <w:ind w:left="284" w:hanging="284"/>
        <w:contextualSpacing w:val="0"/>
        <w:jc w:val="both"/>
        <w:rPr>
          <w:rFonts w:ascii="Times New Roman" w:eastAsia="Times New Roman" w:hAnsi="Times New Roman" w:cs="Times New Roman"/>
          <w:lang w:eastAsia="pl-PL" w:bidi="pl-PL"/>
        </w:rPr>
      </w:pPr>
      <w:r w:rsidRPr="00806BA2">
        <w:rPr>
          <w:rFonts w:ascii="Times New Roman" w:hAnsi="Times New Roman" w:cs="Times New Roman"/>
        </w:rPr>
        <w:t xml:space="preserve">Złożenie </w:t>
      </w:r>
      <w:r w:rsidR="003D7C58" w:rsidRPr="00806BA2">
        <w:rPr>
          <w:rFonts w:ascii="Times New Roman" w:hAnsi="Times New Roman" w:cs="Times New Roman"/>
        </w:rPr>
        <w:t>wniosku</w:t>
      </w:r>
      <w:r w:rsidRPr="00806BA2">
        <w:rPr>
          <w:rFonts w:ascii="Times New Roman" w:hAnsi="Times New Roman" w:cs="Times New Roman"/>
        </w:rPr>
        <w:t xml:space="preserve"> za pomocą PUE następuje po uwierzytelnieniu w tym systemie podmiotu składającego ten </w:t>
      </w:r>
      <w:r w:rsidR="003D7C58" w:rsidRPr="00806BA2">
        <w:rPr>
          <w:rFonts w:ascii="Times New Roman" w:hAnsi="Times New Roman" w:cs="Times New Roman"/>
        </w:rPr>
        <w:t>wniosek</w:t>
      </w:r>
      <w:r w:rsidRPr="00806BA2">
        <w:rPr>
          <w:rFonts w:ascii="Times New Roman" w:hAnsi="Times New Roman" w:cs="Times New Roman"/>
        </w:rPr>
        <w:t xml:space="preserve">, z tym że w przypadku gdy </w:t>
      </w:r>
      <w:r w:rsidR="003D7C58" w:rsidRPr="00806BA2">
        <w:rPr>
          <w:rFonts w:ascii="Times New Roman" w:hAnsi="Times New Roman" w:cs="Times New Roman"/>
        </w:rPr>
        <w:t xml:space="preserve">wniosek </w:t>
      </w:r>
      <w:r w:rsidRPr="00806BA2">
        <w:rPr>
          <w:rFonts w:ascii="Times New Roman" w:hAnsi="Times New Roman" w:cs="Times New Roman"/>
        </w:rPr>
        <w:t>składany jest przez podmiot niebędący osobą fizyczną – po uwierzytelnieniu osoby:</w:t>
      </w:r>
    </w:p>
    <w:p w14:paraId="439E17A7" w14:textId="77777777" w:rsidR="00F7592C" w:rsidRPr="00806BA2" w:rsidRDefault="00F7592C" w:rsidP="001E2405">
      <w:pPr>
        <w:pStyle w:val="Akapitzlist"/>
        <w:numPr>
          <w:ilvl w:val="0"/>
          <w:numId w:val="14"/>
        </w:numPr>
        <w:tabs>
          <w:tab w:val="left" w:pos="284"/>
          <w:tab w:val="left" w:pos="567"/>
          <w:tab w:val="left" w:pos="709"/>
          <w:tab w:val="left" w:pos="993"/>
        </w:tabs>
        <w:spacing w:after="0" w:line="276" w:lineRule="auto"/>
        <w:ind w:left="426" w:hanging="142"/>
        <w:contextualSpacing w:val="0"/>
        <w:jc w:val="both"/>
        <w:rPr>
          <w:rFonts w:ascii="Times New Roman" w:hAnsi="Times New Roman" w:cs="Times New Roman"/>
        </w:rPr>
      </w:pPr>
      <w:r w:rsidRPr="00806BA2">
        <w:rPr>
          <w:rFonts w:ascii="Times New Roman" w:hAnsi="Times New Roman" w:cs="Times New Roman"/>
        </w:rPr>
        <w:t>uprawnionej do reprezentacji tego podmiotu - jeżeli jego reprezentacja jest jednoosobowa;</w:t>
      </w:r>
    </w:p>
    <w:p w14:paraId="0511E051" w14:textId="1A52276D" w:rsidR="00F7592C" w:rsidRPr="00806BA2" w:rsidRDefault="00CF43F8" w:rsidP="001E2405">
      <w:pPr>
        <w:pStyle w:val="Akapitzlist"/>
        <w:numPr>
          <w:ilvl w:val="0"/>
          <w:numId w:val="14"/>
        </w:numPr>
        <w:tabs>
          <w:tab w:val="left" w:pos="284"/>
          <w:tab w:val="left" w:pos="567"/>
        </w:tabs>
        <w:spacing w:after="0" w:line="276" w:lineRule="auto"/>
        <w:ind w:left="426" w:hanging="142"/>
        <w:contextualSpacing w:val="0"/>
        <w:jc w:val="both"/>
        <w:rPr>
          <w:rFonts w:ascii="Times New Roman" w:hAnsi="Times New Roman" w:cs="Times New Roman"/>
        </w:rPr>
      </w:pPr>
      <w:r w:rsidRPr="00806BA2">
        <w:rPr>
          <w:rFonts w:ascii="Times New Roman" w:hAnsi="Times New Roman" w:cs="Times New Roman"/>
        </w:rPr>
        <w:t xml:space="preserve"> </w:t>
      </w:r>
      <w:r w:rsidR="00F7592C" w:rsidRPr="00806BA2">
        <w:rPr>
          <w:rFonts w:ascii="Times New Roman" w:hAnsi="Times New Roman" w:cs="Times New Roman"/>
        </w:rPr>
        <w:t>upoważnionej przez osoby uprawnione do reprezentacji tego podmiotu - jeżeli jego reprezentacja jest wieloosobowa.</w:t>
      </w:r>
    </w:p>
    <w:p w14:paraId="1819D51E" w14:textId="65C30133" w:rsidR="00C011D5" w:rsidRPr="00806BA2" w:rsidRDefault="00C011D5">
      <w:pPr>
        <w:pStyle w:val="Akapitzlist"/>
        <w:numPr>
          <w:ilvl w:val="0"/>
          <w:numId w:val="10"/>
        </w:numPr>
        <w:spacing w:before="120" w:after="0" w:line="276" w:lineRule="auto"/>
        <w:ind w:left="284" w:hanging="284"/>
        <w:contextualSpacing w:val="0"/>
        <w:jc w:val="both"/>
        <w:rPr>
          <w:rFonts w:ascii="Times New Roman" w:hAnsi="Times New Roman" w:cs="Times New Roman"/>
          <w:b/>
          <w:bCs/>
          <w:color w:val="2E74B5" w:themeColor="accent5" w:themeShade="BF"/>
        </w:rPr>
      </w:pPr>
      <w:r w:rsidRPr="00806BA2">
        <w:rPr>
          <w:rFonts w:ascii="Times New Roman" w:hAnsi="Times New Roman" w:cs="Times New Roman"/>
        </w:rPr>
        <w:t>Uwierzytelnienie w PUE następuje:</w:t>
      </w:r>
    </w:p>
    <w:p w14:paraId="35B2922B" w14:textId="6D43FFC3" w:rsidR="00C011D5" w:rsidRPr="00806BA2" w:rsidRDefault="00C011D5" w:rsidP="001E2405">
      <w:pPr>
        <w:pStyle w:val="Akapitzlist"/>
        <w:numPr>
          <w:ilvl w:val="0"/>
          <w:numId w:val="13"/>
        </w:numPr>
        <w:tabs>
          <w:tab w:val="left" w:pos="284"/>
        </w:tabs>
        <w:spacing w:before="120" w:after="0" w:line="276" w:lineRule="auto"/>
        <w:ind w:left="709" w:hanging="283"/>
        <w:contextualSpacing w:val="0"/>
        <w:jc w:val="both"/>
        <w:rPr>
          <w:rFonts w:ascii="Times New Roman" w:hAnsi="Times New Roman" w:cs="Times New Roman"/>
        </w:rPr>
      </w:pPr>
      <w:r w:rsidRPr="00806BA2">
        <w:rPr>
          <w:rFonts w:ascii="Times New Roman" w:hAnsi="Times New Roman" w:cs="Times New Roman"/>
        </w:rPr>
        <w:t xml:space="preserve">w sposób określony w art. 20a ust. 1 ustawy o informatyzacji działalności podmiotów realizujących zadania publiczne lub </w:t>
      </w:r>
    </w:p>
    <w:p w14:paraId="033BAA83" w14:textId="5A004898" w:rsidR="00C011D5" w:rsidRPr="00806BA2" w:rsidRDefault="00B117F3" w:rsidP="001E2405">
      <w:pPr>
        <w:pStyle w:val="Akapitzlist"/>
        <w:numPr>
          <w:ilvl w:val="0"/>
          <w:numId w:val="13"/>
        </w:numPr>
        <w:tabs>
          <w:tab w:val="left" w:pos="284"/>
        </w:tabs>
        <w:spacing w:before="120" w:after="0" w:line="276" w:lineRule="auto"/>
        <w:ind w:left="709" w:hanging="283"/>
        <w:contextualSpacing w:val="0"/>
        <w:jc w:val="both"/>
        <w:rPr>
          <w:rFonts w:ascii="Times New Roman" w:hAnsi="Times New Roman" w:cs="Times New Roman"/>
        </w:rPr>
      </w:pPr>
      <w:r w:rsidRPr="00806BA2">
        <w:rPr>
          <w:rFonts w:ascii="Times New Roman" w:hAnsi="Times New Roman" w:cs="Times New Roman"/>
        </w:rPr>
        <w:lastRenderedPageBreak/>
        <w:t xml:space="preserve">za pomocą loginu i kodu dostępu do </w:t>
      </w:r>
      <w:r w:rsidR="00CE7B1C">
        <w:rPr>
          <w:rFonts w:ascii="Times New Roman" w:hAnsi="Times New Roman" w:cs="Times New Roman"/>
        </w:rPr>
        <w:t>PUE</w:t>
      </w:r>
      <w:r w:rsidRPr="00806BA2">
        <w:rPr>
          <w:rFonts w:ascii="Times New Roman" w:hAnsi="Times New Roman" w:cs="Times New Roman"/>
        </w:rPr>
        <w:t xml:space="preserve">, dla których szczegółowe wymagania określone są </w:t>
      </w:r>
      <w:r w:rsidR="000C2BA6">
        <w:rPr>
          <w:rFonts w:ascii="Times New Roman" w:hAnsi="Times New Roman" w:cs="Times New Roman"/>
        </w:rPr>
        <w:br/>
      </w:r>
      <w:r w:rsidRPr="00806BA2">
        <w:rPr>
          <w:rFonts w:ascii="Times New Roman" w:hAnsi="Times New Roman" w:cs="Times New Roman"/>
        </w:rPr>
        <w:t xml:space="preserve">w </w:t>
      </w:r>
      <w:r w:rsidR="00E76FEF" w:rsidRPr="00806BA2">
        <w:rPr>
          <w:rFonts w:ascii="Times New Roman" w:eastAsia="Times New Roman" w:hAnsi="Times New Roman" w:cs="Times New Roman"/>
          <w:color w:val="000000"/>
          <w:spacing w:val="-6"/>
          <w:lang w:eastAsia="pl-PL" w:bidi="pl-PL"/>
        </w:rPr>
        <w:t>rozporządzeniu</w:t>
      </w:r>
      <w:r w:rsidR="007050E7" w:rsidRPr="00806BA2">
        <w:rPr>
          <w:rFonts w:ascii="Times New Roman" w:eastAsia="Times New Roman" w:hAnsi="Times New Roman" w:cs="Times New Roman"/>
          <w:color w:val="000000"/>
          <w:lang w:eastAsia="pl-PL" w:bidi="pl-PL"/>
        </w:rPr>
        <w:t xml:space="preserve"> Ministra Rolnictwa i Rozwoju Wsi z dnia 10 marca 2023 r. w sprawie szczegółowych wymagań dotyczących loginu i kodu dostępu do systemu teleinformatycznego Agencji Restrukturyzacji i Modernizacji Rolnictwa (Dz. U. poz. 480).</w:t>
      </w:r>
    </w:p>
    <w:p w14:paraId="5653B5DF" w14:textId="189AF0C0" w:rsidR="00DB2AD8" w:rsidRPr="00806BA2" w:rsidRDefault="00DB2AD8">
      <w:pPr>
        <w:pStyle w:val="Akapitzlist"/>
        <w:numPr>
          <w:ilvl w:val="0"/>
          <w:numId w:val="10"/>
        </w:numPr>
        <w:spacing w:before="120" w:after="0" w:line="276" w:lineRule="auto"/>
        <w:ind w:left="284" w:hanging="284"/>
        <w:contextualSpacing w:val="0"/>
        <w:jc w:val="both"/>
        <w:rPr>
          <w:rFonts w:ascii="Times New Roman" w:hAnsi="Times New Roman" w:cs="Times New Roman"/>
        </w:rPr>
      </w:pPr>
      <w:r w:rsidRPr="00806BA2">
        <w:rPr>
          <w:rFonts w:ascii="Times New Roman" w:hAnsi="Times New Roman" w:cs="Times New Roman"/>
        </w:rPr>
        <w:t xml:space="preserve">W przypadku składania pisma albo wykonywania innej czynności </w:t>
      </w:r>
      <w:r w:rsidR="00BA7728">
        <w:rPr>
          <w:rFonts w:ascii="Times New Roman" w:hAnsi="Times New Roman" w:cs="Times New Roman"/>
        </w:rPr>
        <w:t xml:space="preserve">w PUE </w:t>
      </w:r>
      <w:r w:rsidRPr="00806BA2">
        <w:rPr>
          <w:rFonts w:ascii="Times New Roman" w:hAnsi="Times New Roman" w:cs="Times New Roman"/>
        </w:rPr>
        <w:t>dotyczącej postępowania konieczne jest ponowne uwierzytelnienie</w:t>
      </w:r>
      <w:r w:rsidR="00BA7728">
        <w:rPr>
          <w:rFonts w:ascii="Times New Roman" w:hAnsi="Times New Roman" w:cs="Times New Roman"/>
        </w:rPr>
        <w:t xml:space="preserve"> w PUE</w:t>
      </w:r>
      <w:r w:rsidRPr="00806BA2">
        <w:rPr>
          <w:rFonts w:ascii="Times New Roman" w:hAnsi="Times New Roman" w:cs="Times New Roman"/>
        </w:rPr>
        <w:t xml:space="preserve">, </w:t>
      </w:r>
      <w:r w:rsidR="00BA7728" w:rsidRPr="00650F6A">
        <w:rPr>
          <w:rFonts w:ascii="Times New Roman" w:hAnsi="Times New Roman" w:cs="Times New Roman"/>
        </w:rPr>
        <w:t>a jeżeli wykonanie czynności polega na podpisaniu dokumentu, ponowne uwierzytelnienie uznaje się za równoznaczne z podpisaniem dokumentu</w:t>
      </w:r>
      <w:r w:rsidR="000221B5" w:rsidRPr="00806BA2">
        <w:rPr>
          <w:rFonts w:ascii="Times New Roman" w:hAnsi="Times New Roman" w:cs="Times New Roman"/>
        </w:rPr>
        <w:t>.</w:t>
      </w:r>
    </w:p>
    <w:p w14:paraId="44CC0E49" w14:textId="7CF56984" w:rsidR="000221B5" w:rsidRPr="00806BA2" w:rsidRDefault="00686147">
      <w:pPr>
        <w:pStyle w:val="Akapitzlist"/>
        <w:numPr>
          <w:ilvl w:val="0"/>
          <w:numId w:val="10"/>
        </w:numPr>
        <w:spacing w:before="120" w:after="0" w:line="276" w:lineRule="auto"/>
        <w:ind w:left="284" w:hanging="284"/>
        <w:contextualSpacing w:val="0"/>
        <w:jc w:val="both"/>
        <w:rPr>
          <w:rFonts w:ascii="Times New Roman" w:hAnsi="Times New Roman" w:cs="Times New Roman"/>
        </w:rPr>
      </w:pPr>
      <w:r w:rsidRPr="00806BA2">
        <w:rPr>
          <w:rFonts w:ascii="Times New Roman" w:eastAsia="Times New Roman" w:hAnsi="Times New Roman" w:cs="Times New Roman"/>
          <w:lang w:eastAsia="pl-PL" w:bidi="pl-PL"/>
        </w:rPr>
        <w:t xml:space="preserve"> </w:t>
      </w:r>
      <w:r w:rsidRPr="00806BA2">
        <w:rPr>
          <w:rFonts w:ascii="Times New Roman" w:eastAsia="Times New Roman" w:hAnsi="Times New Roman" w:cs="Times New Roman"/>
          <w:color w:val="000000"/>
          <w:lang w:eastAsia="pl-PL" w:bidi="pl-PL"/>
        </w:rPr>
        <w:t>Załączniki</w:t>
      </w:r>
      <w:r w:rsidRPr="00806BA2">
        <w:rPr>
          <w:rFonts w:ascii="Times New Roman" w:eastAsia="Times New Roman" w:hAnsi="Times New Roman" w:cs="Times New Roman"/>
          <w:lang w:eastAsia="pl-PL" w:bidi="pl-PL"/>
        </w:rPr>
        <w:t xml:space="preserve"> do </w:t>
      </w:r>
      <w:r w:rsidR="003D7C58" w:rsidRPr="00806BA2">
        <w:rPr>
          <w:rFonts w:ascii="Times New Roman" w:eastAsia="Times New Roman" w:hAnsi="Times New Roman" w:cs="Times New Roman"/>
          <w:lang w:eastAsia="pl-PL" w:bidi="pl-PL"/>
        </w:rPr>
        <w:t>wniosku</w:t>
      </w:r>
      <w:r w:rsidR="000221B5" w:rsidRPr="00806BA2">
        <w:rPr>
          <w:rFonts w:ascii="Times New Roman" w:eastAsia="Times New Roman" w:hAnsi="Times New Roman" w:cs="Times New Roman"/>
          <w:lang w:eastAsia="pl-PL" w:bidi="pl-PL"/>
        </w:rPr>
        <w:t xml:space="preserve"> </w:t>
      </w:r>
      <w:r w:rsidR="00DE04CF" w:rsidRPr="00806BA2">
        <w:rPr>
          <w:rFonts w:ascii="Times New Roman" w:eastAsia="Times New Roman" w:hAnsi="Times New Roman" w:cs="Times New Roman"/>
          <w:lang w:eastAsia="pl-PL" w:bidi="pl-PL"/>
        </w:rPr>
        <w:t xml:space="preserve">o przyznanie pomocy </w:t>
      </w:r>
      <w:r w:rsidR="000221B5" w:rsidRPr="00806BA2">
        <w:rPr>
          <w:rFonts w:ascii="Times New Roman" w:eastAsia="Times New Roman" w:hAnsi="Times New Roman" w:cs="Times New Roman"/>
          <w:lang w:eastAsia="pl-PL" w:bidi="pl-PL"/>
        </w:rPr>
        <w:t>lub innego pisma dołącza się jako dokumenty utworzone za pomocą PUE, a w przypadku, gdy stanowią dokumenty wymagające opatrzenia podpisem przez osobę trzecią, dołącza się je w postaci elektronicznej jako:</w:t>
      </w:r>
    </w:p>
    <w:p w14:paraId="634CEF7E" w14:textId="77777777" w:rsidR="000221B5" w:rsidRPr="00806BA2" w:rsidRDefault="000221B5" w:rsidP="0022531C">
      <w:pPr>
        <w:widowControl w:val="0"/>
        <w:numPr>
          <w:ilvl w:val="0"/>
          <w:numId w:val="6"/>
        </w:numPr>
        <w:tabs>
          <w:tab w:val="left" w:pos="1560"/>
        </w:tabs>
        <w:spacing w:before="120" w:after="0" w:line="276" w:lineRule="auto"/>
        <w:ind w:left="567" w:hanging="283"/>
        <w:jc w:val="both"/>
        <w:rPr>
          <w:rFonts w:ascii="Times New Roman" w:eastAsia="Times New Roman" w:hAnsi="Times New Roman" w:cs="Times New Roman"/>
          <w:color w:val="000000"/>
          <w:lang w:eastAsia="pl-PL" w:bidi="pl-PL"/>
        </w:rPr>
      </w:pPr>
      <w:r w:rsidRPr="00806BA2">
        <w:rPr>
          <w:rFonts w:ascii="Times New Roman" w:eastAsia="Times New Roman" w:hAnsi="Times New Roman" w:cs="Times New Roman"/>
          <w:color w:val="000000"/>
          <w:lang w:bidi="pl-PL"/>
        </w:rPr>
        <w:t>dokumenty opatrzone przez tę osobę kwalifikowanym podpisem elektronicznym, podpisem osobistym albo podpisem zaufanym, albo</w:t>
      </w:r>
    </w:p>
    <w:p w14:paraId="14C19901" w14:textId="729EF894" w:rsidR="006409A4" w:rsidRPr="00806BA2" w:rsidRDefault="000221B5" w:rsidP="0022531C">
      <w:pPr>
        <w:widowControl w:val="0"/>
        <w:numPr>
          <w:ilvl w:val="0"/>
          <w:numId w:val="6"/>
        </w:numPr>
        <w:tabs>
          <w:tab w:val="left" w:pos="1560"/>
        </w:tabs>
        <w:spacing w:before="120" w:after="0" w:line="276" w:lineRule="auto"/>
        <w:ind w:left="567" w:hanging="283"/>
        <w:jc w:val="both"/>
        <w:rPr>
          <w:rFonts w:ascii="Times New Roman" w:hAnsi="Times New Roman" w:cs="Times New Roman"/>
        </w:rPr>
      </w:pPr>
      <w:r w:rsidRPr="00806BA2">
        <w:rPr>
          <w:rFonts w:ascii="Times New Roman" w:eastAsia="Times New Roman" w:hAnsi="Times New Roman" w:cs="Times New Roman"/>
          <w:color w:val="000000"/>
          <w:lang w:bidi="pl-PL"/>
        </w:rPr>
        <w:t>elektroniczne kopie dokumentów sporządzonych w postaci papierowej i opatrzonych przez tę osobę</w:t>
      </w:r>
      <w:r w:rsidRPr="00806BA2">
        <w:rPr>
          <w:rStyle w:val="FontStyle95"/>
        </w:rPr>
        <w:t xml:space="preserve"> podpisem własnoręcznym, zapisane w formacie określonym w przepisach wydanych na podstawie art. 18 pkt 3 ustawy o informatyzacji działalności podmiotów realizujących zadania publiczne.</w:t>
      </w:r>
    </w:p>
    <w:p w14:paraId="5ADEAEA4" w14:textId="05744ED1" w:rsidR="00686147" w:rsidRDefault="00CF17D9" w:rsidP="00BC31E5">
      <w:pPr>
        <w:pStyle w:val="Akapitzlist"/>
        <w:numPr>
          <w:ilvl w:val="0"/>
          <w:numId w:val="10"/>
        </w:numPr>
        <w:tabs>
          <w:tab w:val="left" w:pos="142"/>
        </w:tabs>
        <w:spacing w:before="120" w:after="0" w:line="276" w:lineRule="auto"/>
        <w:ind w:left="284" w:hanging="284"/>
        <w:contextualSpacing w:val="0"/>
        <w:jc w:val="both"/>
        <w:rPr>
          <w:rFonts w:ascii="Times New Roman" w:hAnsi="Times New Roman" w:cs="Times New Roman"/>
        </w:rPr>
      </w:pPr>
      <w:r w:rsidRPr="00806BA2">
        <w:rPr>
          <w:rFonts w:ascii="Times New Roman" w:eastAsia="Times New Roman" w:hAnsi="Times New Roman" w:cs="Times New Roman"/>
          <w:lang w:eastAsia="pl-PL" w:bidi="pl-PL"/>
        </w:rPr>
        <w:t>W</w:t>
      </w:r>
      <w:r w:rsidRPr="00806BA2">
        <w:rPr>
          <w:rFonts w:ascii="Times New Roman" w:hAnsi="Times New Roman" w:cs="Times New Roman"/>
        </w:rPr>
        <w:t xml:space="preserve"> przypadku, gdy kopie dokumentów</w:t>
      </w:r>
      <w:r w:rsidR="00DE04CF" w:rsidRPr="00806BA2">
        <w:rPr>
          <w:rFonts w:ascii="Times New Roman" w:eastAsia="Times New Roman" w:hAnsi="Times New Roman" w:cs="Times New Roman"/>
          <w:lang w:bidi="pl-PL"/>
        </w:rPr>
        <w:t>,</w:t>
      </w:r>
      <w:r w:rsidRPr="00806BA2">
        <w:rPr>
          <w:rFonts w:ascii="Times New Roman" w:hAnsi="Times New Roman" w:cs="Times New Roman"/>
        </w:rPr>
        <w:t xml:space="preserve"> wymagających opatrzenia podpisem przez osobę trzecią, nie zostały dołączone do </w:t>
      </w:r>
      <w:r w:rsidR="003D7C58" w:rsidRPr="00806BA2">
        <w:rPr>
          <w:rFonts w:ascii="Times New Roman" w:hAnsi="Times New Roman" w:cs="Times New Roman"/>
        </w:rPr>
        <w:t>wniosku</w:t>
      </w:r>
      <w:r w:rsidRPr="00806BA2">
        <w:rPr>
          <w:rFonts w:ascii="Times New Roman" w:hAnsi="Times New Roman" w:cs="Times New Roman"/>
        </w:rPr>
        <w:t xml:space="preserve"> </w:t>
      </w:r>
      <w:r w:rsidR="00DE04CF" w:rsidRPr="00806BA2">
        <w:rPr>
          <w:rFonts w:ascii="Times New Roman" w:hAnsi="Times New Roman" w:cs="Times New Roman"/>
        </w:rPr>
        <w:t xml:space="preserve">o przyznanie pomocy </w:t>
      </w:r>
      <w:r w:rsidRPr="00806BA2">
        <w:rPr>
          <w:rFonts w:ascii="Times New Roman" w:hAnsi="Times New Roman" w:cs="Times New Roman"/>
        </w:rPr>
        <w:t xml:space="preserve">złożonego za pomocą PUE, dokumenty te można złożyć bezpośrednio w SW lub nadać w placówce pocztowej operatora pocztowego w rozumieniu </w:t>
      </w:r>
      <w:r w:rsidR="0098772B" w:rsidRPr="00806BA2">
        <w:rPr>
          <w:rFonts w:ascii="Times New Roman" w:hAnsi="Times New Roman" w:cs="Times New Roman"/>
        </w:rPr>
        <w:t>art</w:t>
      </w:r>
      <w:r w:rsidRPr="00806BA2">
        <w:rPr>
          <w:rFonts w:ascii="Times New Roman" w:hAnsi="Times New Roman" w:cs="Times New Roman"/>
        </w:rPr>
        <w:t xml:space="preserve">. 3 pkt 12 ustawy z dnia 23 listopada 2012 r. – Prawo pocztowe </w:t>
      </w:r>
      <w:bookmarkStart w:id="93" w:name="_Hlk201816039"/>
      <w:r w:rsidR="00695D4C" w:rsidRPr="00806BA2">
        <w:rPr>
          <w:rFonts w:ascii="Times New Roman" w:eastAsia="Times New Roman" w:hAnsi="Times New Roman" w:cs="Times New Roman"/>
          <w:spacing w:val="-6"/>
          <w:lang w:eastAsia="pl-PL" w:bidi="pl-PL"/>
        </w:rPr>
        <w:t>(Dz.U.</w:t>
      </w:r>
      <w:r w:rsidR="00DE04CF" w:rsidRPr="00806BA2">
        <w:rPr>
          <w:rFonts w:ascii="Times New Roman" w:eastAsia="Times New Roman" w:hAnsi="Times New Roman" w:cs="Times New Roman"/>
          <w:spacing w:val="-6"/>
          <w:lang w:eastAsia="pl-PL" w:bidi="pl-PL"/>
        </w:rPr>
        <w:t xml:space="preserve"> z </w:t>
      </w:r>
      <w:r w:rsidR="00695D4C" w:rsidRPr="00806BA2">
        <w:rPr>
          <w:rFonts w:ascii="Times New Roman" w:eastAsia="Times New Roman" w:hAnsi="Times New Roman" w:cs="Times New Roman"/>
          <w:spacing w:val="-6"/>
          <w:lang w:eastAsia="pl-PL" w:bidi="pl-PL"/>
        </w:rPr>
        <w:t>2025</w:t>
      </w:r>
      <w:r w:rsidR="00DE04CF" w:rsidRPr="00806BA2">
        <w:rPr>
          <w:rFonts w:ascii="Times New Roman" w:eastAsia="Times New Roman" w:hAnsi="Times New Roman" w:cs="Times New Roman"/>
          <w:spacing w:val="-6"/>
          <w:lang w:eastAsia="pl-PL" w:bidi="pl-PL"/>
        </w:rPr>
        <w:t xml:space="preserve"> r. poz. </w:t>
      </w:r>
      <w:r w:rsidR="00695D4C" w:rsidRPr="00806BA2">
        <w:rPr>
          <w:rFonts w:ascii="Times New Roman" w:eastAsia="Times New Roman" w:hAnsi="Times New Roman" w:cs="Times New Roman"/>
          <w:spacing w:val="-6"/>
          <w:lang w:eastAsia="pl-PL" w:bidi="pl-PL"/>
        </w:rPr>
        <w:t>366</w:t>
      </w:r>
      <w:r w:rsidR="00CD7FC2">
        <w:rPr>
          <w:rFonts w:ascii="Times New Roman" w:eastAsia="Times New Roman" w:hAnsi="Times New Roman" w:cs="Times New Roman"/>
          <w:spacing w:val="-6"/>
          <w:lang w:eastAsia="pl-PL" w:bidi="pl-PL"/>
        </w:rPr>
        <w:t xml:space="preserve"> z późn. zm.</w:t>
      </w:r>
      <w:r w:rsidR="00695D4C" w:rsidRPr="00806BA2">
        <w:rPr>
          <w:rFonts w:ascii="Times New Roman" w:eastAsia="Times New Roman" w:hAnsi="Times New Roman" w:cs="Times New Roman"/>
          <w:spacing w:val="-6"/>
          <w:lang w:eastAsia="pl-PL" w:bidi="pl-PL"/>
        </w:rPr>
        <w:t>)</w:t>
      </w:r>
      <w:r w:rsidR="00695D4C" w:rsidRPr="00806BA2">
        <w:rPr>
          <w:rFonts w:ascii="Times New Roman" w:hAnsi="Times New Roman" w:cs="Times New Roman"/>
        </w:rPr>
        <w:t xml:space="preserve"> </w:t>
      </w:r>
      <w:bookmarkEnd w:id="93"/>
      <w:r w:rsidRPr="00806BA2">
        <w:rPr>
          <w:rFonts w:ascii="Times New Roman" w:hAnsi="Times New Roman" w:cs="Times New Roman"/>
        </w:rPr>
        <w:t xml:space="preserve">lub </w:t>
      </w:r>
      <w:r w:rsidR="000C2BA6">
        <w:rPr>
          <w:rFonts w:ascii="Times New Roman" w:hAnsi="Times New Roman" w:cs="Times New Roman"/>
        </w:rPr>
        <w:br/>
      </w:r>
      <w:r w:rsidRPr="00806BA2">
        <w:rPr>
          <w:rFonts w:ascii="Times New Roman" w:hAnsi="Times New Roman" w:cs="Times New Roman"/>
        </w:rPr>
        <w:t xml:space="preserve">w placówce podmiotu zajmującego się doręczaniem korespondencji na terenie Unii Europejskiej, albo wysłać na adres do doręczeń elektronicznych, o którym mowa w </w:t>
      </w:r>
      <w:r w:rsidR="0098772B" w:rsidRPr="00806BA2">
        <w:rPr>
          <w:rFonts w:ascii="Times New Roman" w:hAnsi="Times New Roman" w:cs="Times New Roman"/>
        </w:rPr>
        <w:t>art</w:t>
      </w:r>
      <w:r w:rsidRPr="00806BA2">
        <w:rPr>
          <w:rFonts w:ascii="Times New Roman" w:hAnsi="Times New Roman" w:cs="Times New Roman"/>
        </w:rPr>
        <w:t>. 2 pkt 1 ustawy z dnia 18 listopada 2020 r. o doręczeniach elektronicznych</w:t>
      </w:r>
      <w:r w:rsidR="007F762A" w:rsidRPr="00806BA2">
        <w:rPr>
          <w:rFonts w:ascii="Times New Roman" w:hAnsi="Times New Roman" w:cs="Times New Roman"/>
        </w:rPr>
        <w:t xml:space="preserve"> </w:t>
      </w:r>
      <w:bookmarkStart w:id="94" w:name="_Hlk201816003"/>
      <w:r w:rsidR="007F762A" w:rsidRPr="00806BA2">
        <w:rPr>
          <w:rFonts w:ascii="Times New Roman" w:hAnsi="Times New Roman" w:cs="Times New Roman"/>
        </w:rPr>
        <w:t>(Dz.U. z 2024r. poz. 1045, z późn. zm.)</w:t>
      </w:r>
      <w:r w:rsidR="004C3B42" w:rsidRPr="00806BA2">
        <w:rPr>
          <w:rFonts w:ascii="Times New Roman" w:hAnsi="Times New Roman" w:cs="Times New Roman"/>
        </w:rPr>
        <w:t>.</w:t>
      </w:r>
    </w:p>
    <w:p w14:paraId="685B2A99" w14:textId="181A1A46" w:rsidR="006409A4" w:rsidRDefault="006409A4" w:rsidP="00BC31E5">
      <w:pPr>
        <w:pStyle w:val="Akapitzlist"/>
        <w:numPr>
          <w:ilvl w:val="0"/>
          <w:numId w:val="10"/>
        </w:numPr>
        <w:tabs>
          <w:tab w:val="left" w:pos="142"/>
        </w:tabs>
        <w:spacing w:before="120" w:after="0" w:line="276" w:lineRule="auto"/>
        <w:ind w:left="284" w:hanging="284"/>
        <w:contextualSpacing w:val="0"/>
        <w:jc w:val="both"/>
        <w:rPr>
          <w:rFonts w:ascii="Times New Roman" w:hAnsi="Times New Roman" w:cs="Times New Roman"/>
        </w:rPr>
      </w:pPr>
      <w:r w:rsidRPr="0022531C">
        <w:rPr>
          <w:rFonts w:ascii="Times New Roman" w:hAnsi="Times New Roman" w:cs="Times New Roman"/>
        </w:rPr>
        <w:t xml:space="preserve">W przypadku, jeśli dokumenty załączane do </w:t>
      </w:r>
      <w:r w:rsidR="00D15291">
        <w:rPr>
          <w:rFonts w:ascii="Times New Roman" w:hAnsi="Times New Roman" w:cs="Times New Roman"/>
        </w:rPr>
        <w:t>wniosku o przyznanie pomocy</w:t>
      </w:r>
      <w:r w:rsidRPr="0022531C">
        <w:rPr>
          <w:rFonts w:ascii="Times New Roman" w:hAnsi="Times New Roman" w:cs="Times New Roman"/>
        </w:rPr>
        <w:t xml:space="preserve"> są sporządzone w języku obcym, wnioskodawca jest zobowiązany przekazać do SW oryginały tłumaczeń danych dokumentów na język polski, dokonanych przez tłumacza przysięgłego. Na sporządzonych tłumaczeniach i odpisach dokumentów powinien figurować zapis, czy zostały one sporządzone z oryginałów, czy też z tłumaczeń lub odpisów dokumentów oraz czy tłumaczenie lub odpis jest poświadczony i przez kogo, stosownie do art. 18 ust. 2 ustawy z dnia 25 listopada 2004 r. o zawodzie tłumacza przysięgłego (Dz. U. z 2019 r. poz. 1326).</w:t>
      </w:r>
    </w:p>
    <w:p w14:paraId="4528F8ED" w14:textId="7BDCD6D6" w:rsidR="0026049F" w:rsidRDefault="0026049F" w:rsidP="00BC31E5">
      <w:pPr>
        <w:pStyle w:val="Akapitzlist"/>
        <w:numPr>
          <w:ilvl w:val="0"/>
          <w:numId w:val="10"/>
        </w:numPr>
        <w:tabs>
          <w:tab w:val="left" w:pos="142"/>
        </w:tabs>
        <w:spacing w:before="120" w:after="0" w:line="276" w:lineRule="auto"/>
        <w:ind w:left="284" w:hanging="284"/>
        <w:contextualSpacing w:val="0"/>
        <w:jc w:val="both"/>
        <w:rPr>
          <w:rFonts w:ascii="Times New Roman" w:hAnsi="Times New Roman" w:cs="Times New Roman"/>
        </w:rPr>
      </w:pPr>
      <w:r w:rsidRPr="0022531C">
        <w:rPr>
          <w:rFonts w:ascii="Times New Roman" w:hAnsi="Times New Roman" w:cs="Times New Roman"/>
        </w:rPr>
        <w:t>Wnioskodawcy, po wysłaniu wniosku o przyznanie pomocy lub innego pisma oraz po wykonaniu innej czynności dotyczącej postępowania, jest wystawiane za pomocą PUE potwierdzenie odpowiednio złożenia pisma oraz wykonania innej czynności dotyczącej postępowania, które zawiera unikalny numer nadany przez PUE oraz datę odpowiednio złożenia pisma oraz wykonania innej czynności dotyczącej postępowania.</w:t>
      </w:r>
    </w:p>
    <w:p w14:paraId="78A153A4" w14:textId="72054B97" w:rsidR="0026049F" w:rsidRDefault="00BC31E5" w:rsidP="00BC31E5">
      <w:pPr>
        <w:pStyle w:val="Akapitzlist"/>
        <w:numPr>
          <w:ilvl w:val="0"/>
          <w:numId w:val="10"/>
        </w:numPr>
        <w:tabs>
          <w:tab w:val="left" w:pos="142"/>
        </w:tabs>
        <w:spacing w:before="120" w:after="0" w:line="276" w:lineRule="auto"/>
        <w:ind w:left="284" w:hanging="284"/>
        <w:contextualSpacing w:val="0"/>
        <w:jc w:val="both"/>
        <w:rPr>
          <w:rFonts w:ascii="Times New Roman" w:hAnsi="Times New Roman" w:cs="Times New Roman"/>
        </w:rPr>
      </w:pPr>
      <w:r>
        <w:rPr>
          <w:rFonts w:ascii="Times New Roman" w:hAnsi="Times New Roman" w:cs="Times New Roman"/>
        </w:rPr>
        <w:t xml:space="preserve"> </w:t>
      </w:r>
      <w:r w:rsidR="0026049F" w:rsidRPr="0022531C">
        <w:rPr>
          <w:rFonts w:ascii="Times New Roman" w:hAnsi="Times New Roman" w:cs="Times New Roman"/>
        </w:rPr>
        <w:t xml:space="preserve">Zmiany lub wycofania </w:t>
      </w:r>
      <w:r w:rsidR="00D15291">
        <w:rPr>
          <w:rFonts w:ascii="Times New Roman" w:hAnsi="Times New Roman" w:cs="Times New Roman"/>
        </w:rPr>
        <w:t>wniosku o przyznanie pomocy</w:t>
      </w:r>
      <w:r w:rsidR="0026049F" w:rsidRPr="0022531C">
        <w:rPr>
          <w:rFonts w:ascii="Times New Roman" w:hAnsi="Times New Roman" w:cs="Times New Roman"/>
        </w:rPr>
        <w:t xml:space="preserve">, wymiany korespondencji w toku postępowania </w:t>
      </w:r>
      <w:r w:rsidR="00D15291">
        <w:rPr>
          <w:rFonts w:ascii="Times New Roman" w:hAnsi="Times New Roman" w:cs="Times New Roman"/>
        </w:rPr>
        <w:br/>
      </w:r>
      <w:r w:rsidR="0026049F" w:rsidRPr="0022531C">
        <w:rPr>
          <w:rFonts w:ascii="Times New Roman" w:hAnsi="Times New Roman" w:cs="Times New Roman"/>
        </w:rPr>
        <w:t>w sprawie o przyznanie pomocy, w tym składania pism przez wnioskodawcę i doręczania pism LGD, oraz wykonywania innych czynności dotyczących postępowania, w tym podpisywania dokumentów, dokonuje się za pomocą PUE, z zastrzeżeniem ust. 1</w:t>
      </w:r>
      <w:r w:rsidR="00EB41C6" w:rsidRPr="0022531C">
        <w:rPr>
          <w:rFonts w:ascii="Times New Roman" w:hAnsi="Times New Roman" w:cs="Times New Roman"/>
        </w:rPr>
        <w:t>1</w:t>
      </w:r>
      <w:r w:rsidR="0026049F" w:rsidRPr="0022531C">
        <w:rPr>
          <w:rFonts w:ascii="Times New Roman" w:hAnsi="Times New Roman" w:cs="Times New Roman"/>
        </w:rPr>
        <w:t>.</w:t>
      </w:r>
    </w:p>
    <w:p w14:paraId="1B7DE7BC" w14:textId="4E905795" w:rsidR="0026049F" w:rsidRDefault="0026049F" w:rsidP="00BC31E5">
      <w:pPr>
        <w:pStyle w:val="Akapitzlist"/>
        <w:numPr>
          <w:ilvl w:val="0"/>
          <w:numId w:val="10"/>
        </w:numPr>
        <w:tabs>
          <w:tab w:val="left" w:pos="142"/>
        </w:tabs>
        <w:spacing w:before="120" w:after="0" w:line="276" w:lineRule="auto"/>
        <w:ind w:left="284" w:hanging="284"/>
        <w:contextualSpacing w:val="0"/>
        <w:jc w:val="both"/>
        <w:rPr>
          <w:rFonts w:ascii="Times New Roman" w:hAnsi="Times New Roman" w:cs="Times New Roman"/>
        </w:rPr>
      </w:pPr>
      <w:r w:rsidRPr="0022531C">
        <w:rPr>
          <w:rFonts w:ascii="Times New Roman" w:hAnsi="Times New Roman" w:cs="Times New Roman"/>
        </w:rPr>
        <w:t>Datą wszczęcia postępowania na wniosek o przyznanie pomocy złożony za pomocą PUE jest dzień wystawienia potwierdzenia złożenia pisma, o którym mowa w ust. 13.</w:t>
      </w:r>
    </w:p>
    <w:p w14:paraId="3752A433" w14:textId="5031E5FA" w:rsidR="0026049F" w:rsidRPr="0022531C" w:rsidRDefault="00BC31E5" w:rsidP="0022531C">
      <w:pPr>
        <w:pStyle w:val="Akapitzlist"/>
        <w:numPr>
          <w:ilvl w:val="0"/>
          <w:numId w:val="10"/>
        </w:numPr>
        <w:tabs>
          <w:tab w:val="left" w:pos="142"/>
        </w:tabs>
        <w:spacing w:before="120" w:after="0" w:line="276" w:lineRule="auto"/>
        <w:ind w:left="284" w:hanging="284"/>
        <w:contextualSpacing w:val="0"/>
        <w:jc w:val="both"/>
        <w:rPr>
          <w:rFonts w:ascii="Times New Roman" w:hAnsi="Times New Roman" w:cs="Times New Roman"/>
        </w:rPr>
      </w:pPr>
      <w:r>
        <w:rPr>
          <w:rFonts w:ascii="Times New Roman" w:hAnsi="Times New Roman" w:cs="Times New Roman"/>
        </w:rPr>
        <w:t xml:space="preserve"> </w:t>
      </w:r>
      <w:r w:rsidR="0026049F" w:rsidRPr="0022531C">
        <w:rPr>
          <w:rFonts w:ascii="Times New Roman" w:hAnsi="Times New Roman" w:cs="Times New Roman"/>
        </w:rPr>
        <w:t xml:space="preserve">Za datę doręczenia wnioskodawcy pisma poprzez PUE uznaje się dzień: </w:t>
      </w:r>
    </w:p>
    <w:p w14:paraId="787205DA" w14:textId="6F1CD451" w:rsidR="0026049F" w:rsidRPr="00806BA2" w:rsidRDefault="0026049F" w:rsidP="001E2405">
      <w:pPr>
        <w:pStyle w:val="Akapitzlist"/>
        <w:numPr>
          <w:ilvl w:val="0"/>
          <w:numId w:val="15"/>
        </w:numPr>
        <w:spacing w:before="120" w:after="0" w:line="276" w:lineRule="auto"/>
        <w:ind w:left="567" w:hanging="283"/>
        <w:contextualSpacing w:val="0"/>
        <w:jc w:val="both"/>
        <w:rPr>
          <w:rFonts w:ascii="Times New Roman" w:hAnsi="Times New Roman" w:cs="Times New Roman"/>
        </w:rPr>
      </w:pPr>
      <w:r w:rsidRPr="00806BA2">
        <w:rPr>
          <w:rFonts w:ascii="Times New Roman" w:hAnsi="Times New Roman" w:cs="Times New Roman"/>
        </w:rPr>
        <w:t xml:space="preserve">potwierdzenia odczytania pisma przez wnioskodawcę w PUE, z tym, że dostęp do treści tego pisma </w:t>
      </w:r>
      <w:r w:rsidR="00D15291">
        <w:rPr>
          <w:rFonts w:ascii="Times New Roman" w:hAnsi="Times New Roman" w:cs="Times New Roman"/>
        </w:rPr>
        <w:br/>
      </w:r>
      <w:r w:rsidRPr="00806BA2">
        <w:rPr>
          <w:rFonts w:ascii="Times New Roman" w:hAnsi="Times New Roman" w:cs="Times New Roman"/>
        </w:rPr>
        <w:t xml:space="preserve">i do jego załączników uzyskuje się po dokonaniu tego potwierdzenia, </w:t>
      </w:r>
    </w:p>
    <w:p w14:paraId="4957676B" w14:textId="77777777" w:rsidR="0026049F" w:rsidRPr="00806BA2" w:rsidRDefault="0026049F" w:rsidP="001E2405">
      <w:pPr>
        <w:pStyle w:val="Akapitzlist"/>
        <w:numPr>
          <w:ilvl w:val="0"/>
          <w:numId w:val="15"/>
        </w:numPr>
        <w:spacing w:before="120" w:after="0" w:line="276" w:lineRule="auto"/>
        <w:ind w:left="567" w:hanging="283"/>
        <w:contextualSpacing w:val="0"/>
        <w:jc w:val="both"/>
        <w:rPr>
          <w:rFonts w:ascii="Times New Roman" w:hAnsi="Times New Roman" w:cs="Times New Roman"/>
        </w:rPr>
      </w:pPr>
      <w:r w:rsidRPr="00806BA2">
        <w:rPr>
          <w:rFonts w:ascii="Times New Roman" w:hAnsi="Times New Roman" w:cs="Times New Roman"/>
        </w:rPr>
        <w:lastRenderedPageBreak/>
        <w:t xml:space="preserve">następujący po upływie 14 dni od dnia otrzymania pisma w PUE, jeżeli wnioskodawca nie potwierdził odczytania pisma przed upływem tego terminu. </w:t>
      </w:r>
    </w:p>
    <w:p w14:paraId="2DE7E037" w14:textId="05197D07" w:rsidR="007C663E" w:rsidRDefault="007C663E" w:rsidP="00504752">
      <w:pPr>
        <w:pStyle w:val="Akapitzlist"/>
        <w:numPr>
          <w:ilvl w:val="0"/>
          <w:numId w:val="10"/>
        </w:numPr>
        <w:spacing w:before="120" w:after="0" w:line="276" w:lineRule="auto"/>
        <w:ind w:left="284" w:hanging="284"/>
        <w:contextualSpacing w:val="0"/>
        <w:jc w:val="both"/>
        <w:rPr>
          <w:rFonts w:ascii="Times New Roman" w:hAnsi="Times New Roman" w:cs="Times New Roman"/>
        </w:rPr>
      </w:pPr>
      <w:r>
        <w:rPr>
          <w:rFonts w:ascii="Times New Roman" w:hAnsi="Times New Roman" w:cs="Times New Roman"/>
        </w:rPr>
        <w:t xml:space="preserve">W przypadku ustanowienia </w:t>
      </w:r>
      <w:r w:rsidR="00CD7FC2">
        <w:rPr>
          <w:rFonts w:ascii="Times New Roman" w:hAnsi="Times New Roman" w:cs="Times New Roman"/>
        </w:rPr>
        <w:t>pełnomocnika, wystawiane przez PUE potwierdzenia, a także</w:t>
      </w:r>
      <w:r w:rsidR="008767B3">
        <w:rPr>
          <w:rFonts w:ascii="Times New Roman" w:hAnsi="Times New Roman" w:cs="Times New Roman"/>
        </w:rPr>
        <w:t xml:space="preserve"> </w:t>
      </w:r>
      <w:r w:rsidR="00CD7FC2">
        <w:rPr>
          <w:rFonts w:ascii="Times New Roman" w:hAnsi="Times New Roman" w:cs="Times New Roman"/>
        </w:rPr>
        <w:t>zawiadomienia otrzymuje pełnomocnik za pomocą tego systemu.</w:t>
      </w:r>
    </w:p>
    <w:p w14:paraId="29079682" w14:textId="10AD1B72" w:rsidR="00BC31E5" w:rsidRDefault="00CD7FC2" w:rsidP="00BC31E5">
      <w:pPr>
        <w:pStyle w:val="Akapitzlist"/>
        <w:numPr>
          <w:ilvl w:val="0"/>
          <w:numId w:val="10"/>
        </w:numPr>
        <w:spacing w:before="120" w:after="0" w:line="276" w:lineRule="auto"/>
        <w:ind w:left="284" w:hanging="284"/>
        <w:contextualSpacing w:val="0"/>
        <w:rPr>
          <w:rFonts w:ascii="Times New Roman" w:hAnsi="Times New Roman" w:cs="Times New Roman"/>
        </w:rPr>
      </w:pPr>
      <w:r w:rsidRPr="0022531C">
        <w:rPr>
          <w:rFonts w:ascii="Times New Roman" w:hAnsi="Times New Roman" w:cs="Times New Roman"/>
        </w:rPr>
        <w:t>Udzielenie pełnomocnictwa jest dokonywane za pomocą PUE.</w:t>
      </w:r>
    </w:p>
    <w:p w14:paraId="2E9E9E0C" w14:textId="2550870E" w:rsidR="0026049F" w:rsidRDefault="0026049F" w:rsidP="0022531C">
      <w:pPr>
        <w:pStyle w:val="Akapitzlist"/>
        <w:numPr>
          <w:ilvl w:val="0"/>
          <w:numId w:val="10"/>
        </w:numPr>
        <w:spacing w:before="120" w:after="0" w:line="276" w:lineRule="auto"/>
        <w:ind w:left="284" w:hanging="284"/>
        <w:contextualSpacing w:val="0"/>
        <w:jc w:val="both"/>
        <w:rPr>
          <w:rFonts w:ascii="Times New Roman" w:hAnsi="Times New Roman" w:cs="Times New Roman"/>
        </w:rPr>
      </w:pPr>
      <w:r w:rsidRPr="0022531C">
        <w:rPr>
          <w:rFonts w:ascii="Times New Roman" w:hAnsi="Times New Roman" w:cs="Times New Roman"/>
        </w:rPr>
        <w:t>Wnioskodawca jest zobowiązany do złożenia oświadczenia, dotyczącego świadomości skutków</w:t>
      </w:r>
      <w:r w:rsidR="00624638">
        <w:rPr>
          <w:rFonts w:ascii="Times New Roman" w:hAnsi="Times New Roman" w:cs="Times New Roman"/>
        </w:rPr>
        <w:t xml:space="preserve"> </w:t>
      </w:r>
      <w:r w:rsidRPr="0022531C">
        <w:rPr>
          <w:rFonts w:ascii="Times New Roman" w:hAnsi="Times New Roman" w:cs="Times New Roman"/>
        </w:rPr>
        <w:t>niezachowania formy wymiany korespondencji, o której mowa w ust. 14.</w:t>
      </w:r>
    </w:p>
    <w:p w14:paraId="2E51CF84" w14:textId="6AA1F39E" w:rsidR="00144D43" w:rsidRDefault="00144D43" w:rsidP="00BC31E5">
      <w:pPr>
        <w:pStyle w:val="Akapitzlist"/>
        <w:numPr>
          <w:ilvl w:val="0"/>
          <w:numId w:val="10"/>
        </w:numPr>
        <w:spacing w:before="120" w:after="0" w:line="276" w:lineRule="auto"/>
        <w:ind w:left="284" w:hanging="284"/>
        <w:contextualSpacing w:val="0"/>
        <w:jc w:val="both"/>
        <w:rPr>
          <w:rFonts w:ascii="Times New Roman" w:hAnsi="Times New Roman" w:cs="Times New Roman"/>
        </w:rPr>
      </w:pPr>
      <w:r w:rsidRPr="0022531C">
        <w:rPr>
          <w:rFonts w:ascii="Times New Roman" w:hAnsi="Times New Roman" w:cs="Times New Roman"/>
        </w:rPr>
        <w:t xml:space="preserve">Za skuteczne złożenie dokumentacji w toku procedury ubiegania się o przyznanie pomocy, </w:t>
      </w:r>
      <w:r w:rsidRPr="0022531C">
        <w:rPr>
          <w:rFonts w:ascii="Times New Roman" w:hAnsi="Times New Roman" w:cs="Times New Roman"/>
        </w:rPr>
        <w:br/>
        <w:t>w tym wniosku o przyznanie pomocy oraz załączników do tego wniosku o przyznanie pomocy, odpowiedzialność ponosi wnioskodawca.</w:t>
      </w:r>
    </w:p>
    <w:p w14:paraId="33319EAE" w14:textId="723AF581" w:rsidR="00144D43" w:rsidRDefault="00A05A77" w:rsidP="00BC31E5">
      <w:pPr>
        <w:pStyle w:val="Akapitzlist"/>
        <w:numPr>
          <w:ilvl w:val="0"/>
          <w:numId w:val="10"/>
        </w:numPr>
        <w:spacing w:before="120" w:after="0" w:line="276" w:lineRule="auto"/>
        <w:ind w:left="284" w:hanging="284"/>
        <w:contextualSpacing w:val="0"/>
        <w:jc w:val="both"/>
        <w:rPr>
          <w:rFonts w:ascii="Times New Roman" w:hAnsi="Times New Roman" w:cs="Times New Roman"/>
        </w:rPr>
      </w:pPr>
      <w:r>
        <w:rPr>
          <w:rFonts w:ascii="Times New Roman" w:hAnsi="Times New Roman" w:cs="Times New Roman"/>
        </w:rPr>
        <w:t>Wniosek o przyznanie pomocy</w:t>
      </w:r>
      <w:r w:rsidR="00144D43" w:rsidRPr="0022531C">
        <w:rPr>
          <w:rFonts w:ascii="Times New Roman" w:hAnsi="Times New Roman" w:cs="Times New Roman"/>
        </w:rPr>
        <w:t xml:space="preserve"> można w dowolnym momencie wycofać. Wycofanie </w:t>
      </w:r>
      <w:r>
        <w:rPr>
          <w:rFonts w:ascii="Times New Roman" w:hAnsi="Times New Roman" w:cs="Times New Roman"/>
        </w:rPr>
        <w:t xml:space="preserve">wniosku </w:t>
      </w:r>
      <w:r w:rsidR="000C2BA6">
        <w:rPr>
          <w:rFonts w:ascii="Times New Roman" w:hAnsi="Times New Roman" w:cs="Times New Roman"/>
        </w:rPr>
        <w:br/>
      </w:r>
      <w:r>
        <w:rPr>
          <w:rFonts w:ascii="Times New Roman" w:hAnsi="Times New Roman" w:cs="Times New Roman"/>
        </w:rPr>
        <w:t>o przyznanie pomocy</w:t>
      </w:r>
      <w:r w:rsidR="00144D43" w:rsidRPr="0022531C">
        <w:rPr>
          <w:rFonts w:ascii="Times New Roman" w:hAnsi="Times New Roman" w:cs="Times New Roman"/>
        </w:rPr>
        <w:t xml:space="preserve"> nie znosi obowiązku podjęcia przez </w:t>
      </w:r>
      <w:r w:rsidR="00624638">
        <w:rPr>
          <w:rFonts w:ascii="Times New Roman" w:hAnsi="Times New Roman" w:cs="Times New Roman"/>
        </w:rPr>
        <w:t>SW</w:t>
      </w:r>
      <w:r w:rsidR="00144D43" w:rsidRPr="0022531C">
        <w:rPr>
          <w:rFonts w:ascii="Times New Roman" w:hAnsi="Times New Roman" w:cs="Times New Roman"/>
        </w:rPr>
        <w:t xml:space="preserve"> odpowiednich działań wynikających </w:t>
      </w:r>
      <w:r w:rsidR="000C2BA6">
        <w:rPr>
          <w:rFonts w:ascii="Times New Roman" w:hAnsi="Times New Roman" w:cs="Times New Roman"/>
        </w:rPr>
        <w:br/>
      </w:r>
      <w:r w:rsidR="00144D43" w:rsidRPr="0022531C">
        <w:rPr>
          <w:rFonts w:ascii="Times New Roman" w:hAnsi="Times New Roman" w:cs="Times New Roman"/>
        </w:rPr>
        <w:t xml:space="preserve">z przepisów prawa w przypadku, gdy istnieje podejrzenie popełnienia przestępstwa w związku z danym </w:t>
      </w:r>
      <w:r>
        <w:rPr>
          <w:rFonts w:ascii="Times New Roman" w:hAnsi="Times New Roman" w:cs="Times New Roman"/>
        </w:rPr>
        <w:t>wnioskiem o przyznanie pomocy</w:t>
      </w:r>
      <w:r w:rsidR="00144D43" w:rsidRPr="0022531C">
        <w:rPr>
          <w:rFonts w:ascii="Times New Roman" w:hAnsi="Times New Roman" w:cs="Times New Roman"/>
        </w:rPr>
        <w:t>.</w:t>
      </w:r>
    </w:p>
    <w:p w14:paraId="6CB4E514" w14:textId="76C0727B" w:rsidR="00144D43" w:rsidRDefault="00144D43" w:rsidP="00BC31E5">
      <w:pPr>
        <w:pStyle w:val="Akapitzlist"/>
        <w:numPr>
          <w:ilvl w:val="0"/>
          <w:numId w:val="10"/>
        </w:numPr>
        <w:spacing w:before="120" w:after="0" w:line="276" w:lineRule="auto"/>
        <w:ind w:left="284" w:hanging="284"/>
        <w:contextualSpacing w:val="0"/>
        <w:jc w:val="both"/>
        <w:rPr>
          <w:rFonts w:ascii="Times New Roman" w:hAnsi="Times New Roman" w:cs="Times New Roman"/>
        </w:rPr>
      </w:pPr>
      <w:r w:rsidRPr="0022531C">
        <w:rPr>
          <w:rFonts w:ascii="Times New Roman" w:hAnsi="Times New Roman" w:cs="Times New Roman"/>
        </w:rPr>
        <w:t>W trakcie trwania naboru wniosków nie ma możliwości dokonania zmian w odniesieniu do złożonego wniosku o przyznanie pomocy, natomiast wnioskodawca, chcąc wprowadzić zmiany, może wycofać wniosek o przyznanie pomocy i złożyć go ponownie.</w:t>
      </w:r>
    </w:p>
    <w:p w14:paraId="5BA1AA8E" w14:textId="784FDE91" w:rsidR="00144D43" w:rsidRDefault="00144D43" w:rsidP="00BC31E5">
      <w:pPr>
        <w:pStyle w:val="Akapitzlist"/>
        <w:numPr>
          <w:ilvl w:val="0"/>
          <w:numId w:val="10"/>
        </w:numPr>
        <w:spacing w:before="120" w:after="0" w:line="276" w:lineRule="auto"/>
        <w:ind w:left="284" w:hanging="284"/>
        <w:contextualSpacing w:val="0"/>
        <w:jc w:val="both"/>
        <w:rPr>
          <w:rFonts w:ascii="Times New Roman" w:hAnsi="Times New Roman" w:cs="Times New Roman"/>
        </w:rPr>
      </w:pPr>
      <w:r w:rsidRPr="0022531C">
        <w:rPr>
          <w:rFonts w:ascii="Times New Roman" w:hAnsi="Times New Roman" w:cs="Times New Roman"/>
        </w:rPr>
        <w:t>LGD może w terminie 14 dni</w:t>
      </w:r>
      <w:r w:rsidR="00CE7B1C" w:rsidRPr="0022531C">
        <w:rPr>
          <w:rFonts w:ascii="Times New Roman" w:hAnsi="Times New Roman" w:cs="Times New Roman"/>
        </w:rPr>
        <w:t xml:space="preserve"> po dniu zakończenia naboru wniosków</w:t>
      </w:r>
      <w:r w:rsidRPr="0022531C">
        <w:rPr>
          <w:rFonts w:ascii="Times New Roman" w:hAnsi="Times New Roman" w:cs="Times New Roman"/>
        </w:rPr>
        <w:t xml:space="preserve"> wprowadzić zmiany we wniosku </w:t>
      </w:r>
      <w:r w:rsidR="00BC31E5">
        <w:rPr>
          <w:rFonts w:ascii="Times New Roman" w:hAnsi="Times New Roman" w:cs="Times New Roman"/>
        </w:rPr>
        <w:br/>
      </w:r>
      <w:r w:rsidRPr="0022531C">
        <w:rPr>
          <w:rFonts w:ascii="Times New Roman" w:hAnsi="Times New Roman" w:cs="Times New Roman"/>
        </w:rPr>
        <w:t>w zakresie dotyczącym załączonych dokumentów</w:t>
      </w:r>
      <w:r w:rsidR="0043208A" w:rsidRPr="0022531C">
        <w:rPr>
          <w:rFonts w:ascii="Times New Roman" w:hAnsi="Times New Roman" w:cs="Times New Roman"/>
        </w:rPr>
        <w:t xml:space="preserve"> </w:t>
      </w:r>
      <w:r w:rsidRPr="0022531C">
        <w:rPr>
          <w:rFonts w:ascii="Times New Roman" w:hAnsi="Times New Roman" w:cs="Times New Roman"/>
        </w:rPr>
        <w:t xml:space="preserve">(np. poprzez dodanie nowego załącznika) </w:t>
      </w:r>
      <w:r w:rsidR="00FC496A">
        <w:rPr>
          <w:rFonts w:ascii="Times New Roman" w:hAnsi="Times New Roman" w:cs="Times New Roman"/>
        </w:rPr>
        <w:br/>
      </w:r>
      <w:r w:rsidRPr="0022531C">
        <w:rPr>
          <w:rFonts w:ascii="Times New Roman" w:hAnsi="Times New Roman" w:cs="Times New Roman"/>
        </w:rPr>
        <w:t xml:space="preserve">z wyłączeniem zestawienia rzeczowo-finansowego oraz </w:t>
      </w:r>
      <w:r w:rsidR="00883A7C" w:rsidRPr="0022531C">
        <w:rPr>
          <w:rFonts w:ascii="Times New Roman" w:hAnsi="Times New Roman" w:cs="Times New Roman"/>
        </w:rPr>
        <w:t xml:space="preserve">może wprowadzić zmiany </w:t>
      </w:r>
      <w:r w:rsidRPr="0022531C">
        <w:rPr>
          <w:rFonts w:ascii="Times New Roman" w:hAnsi="Times New Roman" w:cs="Times New Roman"/>
        </w:rPr>
        <w:t>w zakresie wnioskowania o wypłatę</w:t>
      </w:r>
      <w:r w:rsidR="005D7CAE">
        <w:rPr>
          <w:rFonts w:ascii="Times New Roman" w:hAnsi="Times New Roman" w:cs="Times New Roman"/>
        </w:rPr>
        <w:t xml:space="preserve"> </w:t>
      </w:r>
      <w:r w:rsidRPr="0022531C">
        <w:rPr>
          <w:rFonts w:ascii="Times New Roman" w:hAnsi="Times New Roman" w:cs="Times New Roman"/>
        </w:rPr>
        <w:t>wyprzedzającego finansowania. Po tym terminie nie ma możliwości dokonania zmian w odniesieniu do złożonego wniosku, natomiast LGD, chcąc wprowadzić zmiany, może wycofać wniosek i złożyć go ponownie, o ile nie upłynął termin określony w ust. 2.</w:t>
      </w:r>
    </w:p>
    <w:p w14:paraId="4087786A" w14:textId="085FC044" w:rsidR="0026049F" w:rsidRPr="0022531C" w:rsidRDefault="00144D43" w:rsidP="0022531C">
      <w:pPr>
        <w:pStyle w:val="Akapitzlist"/>
        <w:numPr>
          <w:ilvl w:val="0"/>
          <w:numId w:val="10"/>
        </w:numPr>
        <w:spacing w:before="120" w:after="0" w:line="276" w:lineRule="auto"/>
        <w:ind w:left="284" w:hanging="284"/>
        <w:contextualSpacing w:val="0"/>
        <w:jc w:val="both"/>
        <w:rPr>
          <w:rFonts w:ascii="Times New Roman" w:hAnsi="Times New Roman" w:cs="Times New Roman"/>
        </w:rPr>
      </w:pPr>
      <w:r w:rsidRPr="0022531C">
        <w:rPr>
          <w:rFonts w:ascii="Times New Roman" w:hAnsi="Times New Roman" w:cs="Times New Roman"/>
        </w:rPr>
        <w:t>Wnioskodawca informuje o wszelkich istotnych zmianach w zakresie danych i informacji zawartych we wniosku o przyznanie pomoc</w:t>
      </w:r>
      <w:r w:rsidR="00D368D5">
        <w:rPr>
          <w:rFonts w:ascii="Times New Roman" w:hAnsi="Times New Roman" w:cs="Times New Roman"/>
        </w:rPr>
        <w:t>y</w:t>
      </w:r>
      <w:r w:rsidRPr="0022531C">
        <w:rPr>
          <w:rFonts w:ascii="Times New Roman" w:hAnsi="Times New Roman" w:cs="Times New Roman"/>
        </w:rPr>
        <w:t xml:space="preserve"> oraz dołączonych do niego dokumentach niezwłocznie po zaistnieniu tych zmian.</w:t>
      </w:r>
    </w:p>
    <w:bookmarkEnd w:id="94"/>
    <w:p w14:paraId="16462799" w14:textId="6FE71904" w:rsidR="00487977" w:rsidRPr="00806BA2" w:rsidRDefault="002E53A3" w:rsidP="00CA3DF2">
      <w:pPr>
        <w:tabs>
          <w:tab w:val="left" w:pos="426"/>
        </w:tabs>
        <w:spacing w:before="120" w:after="0" w:line="276" w:lineRule="auto"/>
        <w:jc w:val="both"/>
        <w:rPr>
          <w:rFonts w:ascii="Times New Roman" w:hAnsi="Times New Roman" w:cs="Times New Roman"/>
          <w:b/>
          <w:bCs/>
          <w:color w:val="1F4E79" w:themeColor="accent5" w:themeShade="80"/>
          <w:spacing w:val="-6"/>
          <w:sz w:val="26"/>
          <w:szCs w:val="26"/>
          <w:lang w:eastAsia="en-GB"/>
        </w:rPr>
      </w:pPr>
      <w:r w:rsidRPr="00806BA2">
        <w:rPr>
          <w:rFonts w:ascii="Times New Roman" w:hAnsi="Times New Roman" w:cs="Times New Roman"/>
          <w:b/>
          <w:bCs/>
          <w:color w:val="1F4E79" w:themeColor="accent5" w:themeShade="80"/>
          <w:sz w:val="26"/>
          <w:szCs w:val="26"/>
        </w:rPr>
        <w:t xml:space="preserve">§ 5. </w:t>
      </w:r>
      <w:r w:rsidR="00864D4B" w:rsidRPr="00806BA2">
        <w:rPr>
          <w:rFonts w:ascii="Times New Roman" w:hAnsi="Times New Roman" w:cs="Times New Roman"/>
          <w:b/>
          <w:bCs/>
          <w:color w:val="1F4E79" w:themeColor="accent5" w:themeShade="80"/>
          <w:sz w:val="26"/>
          <w:szCs w:val="26"/>
        </w:rPr>
        <w:t>Procedura przyznawania pomocy</w:t>
      </w:r>
      <w:bookmarkStart w:id="95" w:name="_Hlk199953021"/>
    </w:p>
    <w:p w14:paraId="49F15D6A" w14:textId="41B4DD3C" w:rsidR="00BD3F4D" w:rsidRPr="00786BF9" w:rsidRDefault="00BD3F4D" w:rsidP="001E2405">
      <w:pPr>
        <w:pStyle w:val="Akapitzlist"/>
        <w:numPr>
          <w:ilvl w:val="0"/>
          <w:numId w:val="26"/>
        </w:numPr>
        <w:spacing w:before="120" w:after="0" w:line="276" w:lineRule="auto"/>
        <w:ind w:left="284" w:hanging="284"/>
        <w:contextualSpacing w:val="0"/>
        <w:jc w:val="both"/>
        <w:rPr>
          <w:rFonts w:ascii="Times New Roman" w:hAnsi="Times New Roman" w:cs="Times New Roman"/>
        </w:rPr>
      </w:pPr>
      <w:bookmarkStart w:id="96" w:name="_Hlk202381525"/>
      <w:bookmarkStart w:id="97" w:name="_Hlk200531718"/>
      <w:r w:rsidRPr="00786BF9">
        <w:rPr>
          <w:rFonts w:ascii="Times New Roman" w:hAnsi="Times New Roman" w:cs="Times New Roman"/>
        </w:rPr>
        <w:t xml:space="preserve">SW rozpatruje </w:t>
      </w:r>
      <w:r w:rsidR="00D15291">
        <w:rPr>
          <w:rFonts w:ascii="Times New Roman" w:hAnsi="Times New Roman" w:cs="Times New Roman"/>
        </w:rPr>
        <w:t xml:space="preserve">wniosek o przyznaniu pomocy </w:t>
      </w:r>
      <w:r w:rsidR="005D52B2" w:rsidRPr="00786BF9">
        <w:rPr>
          <w:rFonts w:ascii="Times New Roman" w:hAnsi="Times New Roman" w:cs="Times New Roman"/>
        </w:rPr>
        <w:t xml:space="preserve">w terminie nie dłuższym niż </w:t>
      </w:r>
      <w:r w:rsidRPr="00786BF9">
        <w:rPr>
          <w:rFonts w:ascii="Times New Roman" w:hAnsi="Times New Roman" w:cs="Times New Roman"/>
        </w:rPr>
        <w:t>3 miesi</w:t>
      </w:r>
      <w:r w:rsidR="00100561" w:rsidRPr="00786BF9">
        <w:rPr>
          <w:rFonts w:ascii="Times New Roman" w:hAnsi="Times New Roman" w:cs="Times New Roman"/>
        </w:rPr>
        <w:t>ą</w:t>
      </w:r>
      <w:r w:rsidRPr="00786BF9">
        <w:rPr>
          <w:rFonts w:ascii="Times New Roman" w:hAnsi="Times New Roman" w:cs="Times New Roman"/>
        </w:rPr>
        <w:t>c</w:t>
      </w:r>
      <w:r w:rsidR="00883A7C">
        <w:rPr>
          <w:rFonts w:ascii="Times New Roman" w:hAnsi="Times New Roman" w:cs="Times New Roman"/>
        </w:rPr>
        <w:t>e</w:t>
      </w:r>
      <w:r w:rsidR="00292C57" w:rsidRPr="00786BF9">
        <w:rPr>
          <w:rFonts w:ascii="Times New Roman" w:hAnsi="Times New Roman" w:cs="Times New Roman"/>
        </w:rPr>
        <w:t xml:space="preserve"> </w:t>
      </w:r>
      <w:bookmarkStart w:id="98" w:name="_Hlk201822690"/>
      <w:r w:rsidR="00C26A2D" w:rsidRPr="00786BF9">
        <w:rPr>
          <w:rFonts w:ascii="Times New Roman" w:eastAsia="Times New Roman" w:hAnsi="Times New Roman" w:cs="Times New Roman"/>
          <w:spacing w:val="-6"/>
          <w:lang w:eastAsia="pl-PL" w:bidi="pl-PL"/>
        </w:rPr>
        <w:t xml:space="preserve">od </w:t>
      </w:r>
      <w:r w:rsidR="006C0E77" w:rsidRPr="00786BF9">
        <w:rPr>
          <w:rFonts w:ascii="Times New Roman" w:eastAsia="Times New Roman" w:hAnsi="Times New Roman" w:cs="Times New Roman"/>
          <w:spacing w:val="-6"/>
          <w:lang w:eastAsia="pl-PL" w:bidi="pl-PL"/>
        </w:rPr>
        <w:t xml:space="preserve">dnia </w:t>
      </w:r>
      <w:r w:rsidR="00781B38" w:rsidRPr="00786BF9">
        <w:rPr>
          <w:rFonts w:ascii="Times New Roman" w:eastAsia="Times New Roman" w:hAnsi="Times New Roman" w:cs="Times New Roman"/>
          <w:spacing w:val="-6"/>
          <w:lang w:eastAsia="pl-PL" w:bidi="pl-PL"/>
        </w:rPr>
        <w:t xml:space="preserve">zakończenia naboru wniosków </w:t>
      </w:r>
      <w:r w:rsidR="00786BF9">
        <w:rPr>
          <w:rFonts w:ascii="Times New Roman" w:eastAsia="Times New Roman" w:hAnsi="Times New Roman" w:cs="Times New Roman"/>
          <w:spacing w:val="-6"/>
          <w:lang w:eastAsia="pl-PL" w:bidi="pl-PL"/>
        </w:rPr>
        <w:t>na projekt grantowy</w:t>
      </w:r>
      <w:r w:rsidR="00781B38" w:rsidRPr="00786BF9">
        <w:rPr>
          <w:rFonts w:ascii="Times New Roman" w:eastAsia="Times New Roman" w:hAnsi="Times New Roman" w:cs="Times New Roman"/>
          <w:spacing w:val="-6"/>
          <w:lang w:eastAsia="pl-PL" w:bidi="pl-PL"/>
        </w:rPr>
        <w:t>.</w:t>
      </w:r>
      <w:r w:rsidRPr="00786BF9">
        <w:rPr>
          <w:rFonts w:ascii="Times New Roman" w:hAnsi="Times New Roman" w:cs="Times New Roman"/>
        </w:rPr>
        <w:t xml:space="preserve"> </w:t>
      </w:r>
      <w:bookmarkEnd w:id="98"/>
      <w:r w:rsidRPr="00786BF9">
        <w:rPr>
          <w:rFonts w:ascii="Times New Roman" w:hAnsi="Times New Roman" w:cs="Times New Roman"/>
        </w:rPr>
        <w:t xml:space="preserve">W przypadku nierozpatrzenia </w:t>
      </w:r>
      <w:r w:rsidR="00D15291">
        <w:rPr>
          <w:rFonts w:ascii="Times New Roman" w:hAnsi="Times New Roman" w:cs="Times New Roman"/>
        </w:rPr>
        <w:t>wniosku o przyznani</w:t>
      </w:r>
      <w:r w:rsidR="00D368D5">
        <w:rPr>
          <w:rFonts w:ascii="Times New Roman" w:hAnsi="Times New Roman" w:cs="Times New Roman"/>
        </w:rPr>
        <w:t>e</w:t>
      </w:r>
      <w:r w:rsidR="00D15291">
        <w:rPr>
          <w:rFonts w:ascii="Times New Roman" w:hAnsi="Times New Roman" w:cs="Times New Roman"/>
        </w:rPr>
        <w:t xml:space="preserve"> pomocy </w:t>
      </w:r>
      <w:r w:rsidR="000C2BA6">
        <w:rPr>
          <w:rFonts w:ascii="Times New Roman" w:hAnsi="Times New Roman" w:cs="Times New Roman"/>
        </w:rPr>
        <w:br/>
      </w:r>
      <w:r w:rsidRPr="00786BF9">
        <w:rPr>
          <w:rFonts w:ascii="Times New Roman" w:hAnsi="Times New Roman" w:cs="Times New Roman"/>
        </w:rPr>
        <w:t xml:space="preserve">w terminie, zawiadamia się o tym </w:t>
      </w:r>
      <w:r w:rsidR="007053B3" w:rsidRPr="00786BF9">
        <w:rPr>
          <w:rFonts w:ascii="Times New Roman" w:hAnsi="Times New Roman" w:cs="Times New Roman"/>
        </w:rPr>
        <w:t>wnioskodawcę</w:t>
      </w:r>
      <w:r w:rsidRPr="00786BF9">
        <w:rPr>
          <w:rFonts w:ascii="Times New Roman" w:hAnsi="Times New Roman" w:cs="Times New Roman"/>
        </w:rPr>
        <w:t xml:space="preserve">, podając przyczyny niedotrzymania terminu </w:t>
      </w:r>
      <w:r w:rsidR="000C2BA6">
        <w:rPr>
          <w:rFonts w:ascii="Times New Roman" w:hAnsi="Times New Roman" w:cs="Times New Roman"/>
        </w:rPr>
        <w:br/>
      </w:r>
      <w:r w:rsidRPr="00786BF9">
        <w:rPr>
          <w:rFonts w:ascii="Times New Roman" w:hAnsi="Times New Roman" w:cs="Times New Roman"/>
        </w:rPr>
        <w:t>i wyznaczając nowy termin załatwienia sprawy, nie dłuższy niż miesiąc.</w:t>
      </w:r>
    </w:p>
    <w:p w14:paraId="27C5982B" w14:textId="51FB7F85" w:rsidR="005A4A41" w:rsidRPr="00786BF9" w:rsidRDefault="005D52B2" w:rsidP="001E2405">
      <w:pPr>
        <w:pStyle w:val="Akapitzlist"/>
        <w:numPr>
          <w:ilvl w:val="0"/>
          <w:numId w:val="26"/>
        </w:numPr>
        <w:spacing w:before="120" w:after="0" w:line="276" w:lineRule="auto"/>
        <w:ind w:left="284" w:hanging="284"/>
        <w:contextualSpacing w:val="0"/>
        <w:jc w:val="both"/>
        <w:rPr>
          <w:rFonts w:ascii="Times New Roman" w:hAnsi="Times New Roman" w:cs="Times New Roman"/>
        </w:rPr>
      </w:pPr>
      <w:r w:rsidRPr="00786BF9">
        <w:rPr>
          <w:rFonts w:ascii="Times New Roman" w:hAnsi="Times New Roman" w:cs="Times New Roman"/>
        </w:rPr>
        <w:t xml:space="preserve">Ocena </w:t>
      </w:r>
      <w:r w:rsidR="005E5EE7">
        <w:rPr>
          <w:rFonts w:ascii="Times New Roman" w:hAnsi="Times New Roman" w:cs="Times New Roman"/>
        </w:rPr>
        <w:t xml:space="preserve">wniosku o przyznaniu pomocy </w:t>
      </w:r>
      <w:r w:rsidR="00805D3C" w:rsidRPr="00786BF9">
        <w:rPr>
          <w:rFonts w:ascii="Times New Roman" w:hAnsi="Times New Roman" w:cs="Times New Roman"/>
        </w:rPr>
        <w:t xml:space="preserve">na projekt grantowy, </w:t>
      </w:r>
      <w:r w:rsidRPr="00786BF9">
        <w:rPr>
          <w:rFonts w:ascii="Times New Roman" w:hAnsi="Times New Roman" w:cs="Times New Roman"/>
        </w:rPr>
        <w:t xml:space="preserve">przeprowadzana jest </w:t>
      </w:r>
      <w:r w:rsidR="00805D3C" w:rsidRPr="00786BF9">
        <w:rPr>
          <w:rFonts w:ascii="Times New Roman" w:hAnsi="Times New Roman" w:cs="Times New Roman"/>
        </w:rPr>
        <w:t xml:space="preserve">według kolejności podstawowej określonej w wytycznych podstawowych </w:t>
      </w:r>
      <w:r w:rsidR="00D368D5">
        <w:rPr>
          <w:rFonts w:ascii="Times New Roman" w:hAnsi="Times New Roman" w:cs="Times New Roman"/>
        </w:rPr>
        <w:t xml:space="preserve">w </w:t>
      </w:r>
      <w:r w:rsidR="00805D3C" w:rsidRPr="00786BF9">
        <w:rPr>
          <w:rFonts w:ascii="Times New Roman" w:hAnsi="Times New Roman" w:cs="Times New Roman"/>
        </w:rPr>
        <w:t xml:space="preserve"> rozdz. VII. 4.1 ust. 5, przy czym nie stosuje się w jej ramach kryteriów wyboru oraz nie wstrzymuje się oceny wniosków o przyznanie pomocy do dnia zakończenia naboru.</w:t>
      </w:r>
    </w:p>
    <w:p w14:paraId="0B1D1D14" w14:textId="7D5D1912" w:rsidR="003B16FB" w:rsidRPr="00786BF9" w:rsidRDefault="005E5EE7" w:rsidP="001E2405">
      <w:pPr>
        <w:pStyle w:val="Akapitzlist"/>
        <w:numPr>
          <w:ilvl w:val="0"/>
          <w:numId w:val="26"/>
        </w:numPr>
        <w:spacing w:before="120" w:after="0" w:line="276" w:lineRule="auto"/>
        <w:ind w:left="284" w:hanging="284"/>
        <w:contextualSpacing w:val="0"/>
        <w:jc w:val="both"/>
        <w:rPr>
          <w:rFonts w:ascii="Times New Roman" w:hAnsi="Times New Roman" w:cs="Times New Roman"/>
        </w:rPr>
      </w:pPr>
      <w:bookmarkStart w:id="99" w:name="_Hlk202381617"/>
      <w:bookmarkStart w:id="100" w:name="_Hlk201839289"/>
      <w:bookmarkEnd w:id="96"/>
      <w:r>
        <w:rPr>
          <w:rFonts w:ascii="Times New Roman" w:hAnsi="Times New Roman" w:cs="Times New Roman"/>
        </w:rPr>
        <w:t xml:space="preserve">Wniosek o przyznaniu pomocy </w:t>
      </w:r>
      <w:r w:rsidR="005D52B2" w:rsidRPr="00786BF9">
        <w:rPr>
          <w:rFonts w:ascii="Times New Roman" w:hAnsi="Times New Roman" w:cs="Times New Roman"/>
        </w:rPr>
        <w:t>po jego złożeniu jest poddawany</w:t>
      </w:r>
      <w:r w:rsidR="00786BF9" w:rsidRPr="00786BF9">
        <w:rPr>
          <w:rFonts w:ascii="Times New Roman" w:hAnsi="Times New Roman" w:cs="Times New Roman"/>
        </w:rPr>
        <w:t xml:space="preserve"> </w:t>
      </w:r>
      <w:r w:rsidR="005D52B2" w:rsidRPr="00786BF9">
        <w:rPr>
          <w:rFonts w:ascii="Times New Roman" w:hAnsi="Times New Roman" w:cs="Times New Roman"/>
        </w:rPr>
        <w:t xml:space="preserve">ocenie </w:t>
      </w:r>
      <w:r w:rsidR="003B16FB" w:rsidRPr="00D368D5">
        <w:rPr>
          <w:rFonts w:ascii="Times New Roman" w:hAnsi="Times New Roman" w:cs="Times New Roman"/>
        </w:rPr>
        <w:t>formaln</w:t>
      </w:r>
      <w:r w:rsidR="00D368D5">
        <w:rPr>
          <w:rFonts w:ascii="Times New Roman" w:hAnsi="Times New Roman" w:cs="Times New Roman"/>
        </w:rPr>
        <w:t xml:space="preserve">ej oraz </w:t>
      </w:r>
      <w:r w:rsidR="003B16FB" w:rsidRPr="00D368D5">
        <w:rPr>
          <w:rFonts w:ascii="Times New Roman" w:hAnsi="Times New Roman" w:cs="Times New Roman"/>
        </w:rPr>
        <w:t>merytorycznej</w:t>
      </w:r>
      <w:r w:rsidR="00786BF9" w:rsidRPr="00786BF9">
        <w:rPr>
          <w:rFonts w:ascii="Times New Roman" w:hAnsi="Times New Roman" w:cs="Times New Roman"/>
        </w:rPr>
        <w:t>.</w:t>
      </w:r>
    </w:p>
    <w:p w14:paraId="4918FF63" w14:textId="7D64104E" w:rsidR="00E556C2" w:rsidRPr="000F2DC0" w:rsidRDefault="00E556C2" w:rsidP="001E2405">
      <w:pPr>
        <w:pStyle w:val="Akapitzlist"/>
        <w:numPr>
          <w:ilvl w:val="0"/>
          <w:numId w:val="26"/>
        </w:numPr>
        <w:spacing w:before="120" w:after="0" w:line="276" w:lineRule="auto"/>
        <w:ind w:left="284" w:hanging="284"/>
        <w:contextualSpacing w:val="0"/>
        <w:jc w:val="both"/>
        <w:rPr>
          <w:rFonts w:ascii="Times New Roman" w:hAnsi="Times New Roman" w:cs="Times New Roman"/>
        </w:rPr>
      </w:pPr>
      <w:bookmarkStart w:id="101" w:name="_Hlk202381663"/>
      <w:bookmarkEnd w:id="99"/>
      <w:r w:rsidRPr="000F2DC0">
        <w:rPr>
          <w:rFonts w:ascii="Times New Roman" w:hAnsi="Times New Roman" w:cs="Times New Roman"/>
        </w:rPr>
        <w:t xml:space="preserve">W trakcie oceny formalnej weryfikacji podlega kompletność </w:t>
      </w:r>
      <w:r w:rsidR="005E5EE7">
        <w:rPr>
          <w:rFonts w:ascii="Times New Roman" w:hAnsi="Times New Roman" w:cs="Times New Roman"/>
        </w:rPr>
        <w:t>wniosku o przyznani</w:t>
      </w:r>
      <w:r w:rsidR="00A260F0">
        <w:rPr>
          <w:rFonts w:ascii="Times New Roman" w:hAnsi="Times New Roman" w:cs="Times New Roman"/>
        </w:rPr>
        <w:t>e</w:t>
      </w:r>
      <w:r w:rsidR="005E5EE7">
        <w:rPr>
          <w:rFonts w:ascii="Times New Roman" w:hAnsi="Times New Roman" w:cs="Times New Roman"/>
        </w:rPr>
        <w:t xml:space="preserve"> pomocy</w:t>
      </w:r>
      <w:r w:rsidRPr="000F2DC0">
        <w:rPr>
          <w:rFonts w:ascii="Times New Roman" w:hAnsi="Times New Roman" w:cs="Times New Roman"/>
        </w:rPr>
        <w:t xml:space="preserve">, tj. czy </w:t>
      </w:r>
      <w:r w:rsidR="005E5EE7">
        <w:rPr>
          <w:rFonts w:ascii="Times New Roman" w:hAnsi="Times New Roman" w:cs="Times New Roman"/>
        </w:rPr>
        <w:t>wniosek o przyznani</w:t>
      </w:r>
      <w:r w:rsidR="00A260F0">
        <w:rPr>
          <w:rFonts w:ascii="Times New Roman" w:hAnsi="Times New Roman" w:cs="Times New Roman"/>
        </w:rPr>
        <w:t>e</w:t>
      </w:r>
      <w:r w:rsidR="005E5EE7">
        <w:rPr>
          <w:rFonts w:ascii="Times New Roman" w:hAnsi="Times New Roman" w:cs="Times New Roman"/>
        </w:rPr>
        <w:t xml:space="preserve"> pomocy </w:t>
      </w:r>
      <w:r w:rsidRPr="000F2DC0">
        <w:rPr>
          <w:rFonts w:ascii="Times New Roman" w:hAnsi="Times New Roman" w:cs="Times New Roman"/>
        </w:rPr>
        <w:t>zawiera wszystkie wymagane załączniki oraz czy został on wypełniony we wszystkich wymaganych polach.</w:t>
      </w:r>
    </w:p>
    <w:p w14:paraId="430B80DB" w14:textId="33DCE8EE" w:rsidR="00F65D7F" w:rsidRPr="000F2DC0" w:rsidRDefault="00F65D7F" w:rsidP="001E2405">
      <w:pPr>
        <w:pStyle w:val="Akapitzlist"/>
        <w:numPr>
          <w:ilvl w:val="0"/>
          <w:numId w:val="26"/>
        </w:numPr>
        <w:spacing w:before="120" w:after="0" w:line="276" w:lineRule="auto"/>
        <w:ind w:left="284" w:hanging="284"/>
        <w:contextualSpacing w:val="0"/>
        <w:jc w:val="both"/>
        <w:rPr>
          <w:rFonts w:ascii="Times New Roman" w:hAnsi="Times New Roman" w:cs="Times New Roman"/>
        </w:rPr>
      </w:pPr>
      <w:r w:rsidRPr="000F2DC0">
        <w:rPr>
          <w:rFonts w:ascii="Times New Roman" w:hAnsi="Times New Roman" w:cs="Times New Roman"/>
        </w:rPr>
        <w:t xml:space="preserve">W przypadku stwierdzenia, że </w:t>
      </w:r>
      <w:r w:rsidR="005E5EE7">
        <w:rPr>
          <w:rFonts w:ascii="Times New Roman" w:hAnsi="Times New Roman" w:cs="Times New Roman"/>
        </w:rPr>
        <w:t>wniosek o przyznani</w:t>
      </w:r>
      <w:r w:rsidR="00A66850">
        <w:rPr>
          <w:rFonts w:ascii="Times New Roman" w:hAnsi="Times New Roman" w:cs="Times New Roman"/>
        </w:rPr>
        <w:t>e</w:t>
      </w:r>
      <w:r w:rsidR="005E5EE7">
        <w:rPr>
          <w:rFonts w:ascii="Times New Roman" w:hAnsi="Times New Roman" w:cs="Times New Roman"/>
        </w:rPr>
        <w:t xml:space="preserve"> pomocy </w:t>
      </w:r>
      <w:r w:rsidRPr="000F2DC0">
        <w:rPr>
          <w:rFonts w:ascii="Times New Roman" w:hAnsi="Times New Roman" w:cs="Times New Roman"/>
        </w:rPr>
        <w:t>zawiera braki, jest wypełniony nieprawidłowo lub zawiera oczywiste omyłki</w:t>
      </w:r>
      <w:r w:rsidR="00473095" w:rsidRPr="000F2DC0">
        <w:rPr>
          <w:rFonts w:ascii="Times New Roman" w:hAnsi="Times New Roman" w:cs="Times New Roman"/>
        </w:rPr>
        <w:t xml:space="preserve">, </w:t>
      </w:r>
      <w:r w:rsidRPr="000F2DC0">
        <w:rPr>
          <w:rFonts w:ascii="Times New Roman" w:hAnsi="Times New Roman" w:cs="Times New Roman"/>
        </w:rPr>
        <w:t xml:space="preserve">SW wzywa </w:t>
      </w:r>
      <w:r w:rsidR="00473095" w:rsidRPr="000F2DC0">
        <w:rPr>
          <w:rFonts w:ascii="Times New Roman" w:hAnsi="Times New Roman" w:cs="Times New Roman"/>
        </w:rPr>
        <w:t xml:space="preserve">wnioskodawcę </w:t>
      </w:r>
      <w:r w:rsidRPr="000F2DC0">
        <w:rPr>
          <w:rFonts w:ascii="Times New Roman" w:hAnsi="Times New Roman" w:cs="Times New Roman"/>
        </w:rPr>
        <w:t xml:space="preserve">do usunięcia </w:t>
      </w:r>
      <w:r w:rsidR="00473095" w:rsidRPr="000F2DC0">
        <w:rPr>
          <w:rFonts w:ascii="Times New Roman" w:hAnsi="Times New Roman" w:cs="Times New Roman"/>
        </w:rPr>
        <w:t xml:space="preserve">tych </w:t>
      </w:r>
      <w:r w:rsidRPr="000F2DC0">
        <w:rPr>
          <w:rFonts w:ascii="Times New Roman" w:hAnsi="Times New Roman" w:cs="Times New Roman"/>
        </w:rPr>
        <w:t xml:space="preserve">braków lub nieprawidłowości lub poprawienia oczywistych omyłek w terminie 14 dni, pod rygorem pozostawienia tego </w:t>
      </w:r>
      <w:bookmarkStart w:id="102" w:name="_Hlk202463425"/>
      <w:r w:rsidRPr="000F2DC0">
        <w:rPr>
          <w:rFonts w:ascii="Times New Roman" w:hAnsi="Times New Roman" w:cs="Times New Roman"/>
        </w:rPr>
        <w:t>wniosku bez rozpatrzenia</w:t>
      </w:r>
      <w:r w:rsidR="00473095" w:rsidRPr="000F2DC0">
        <w:rPr>
          <w:rFonts w:ascii="Times New Roman" w:hAnsi="Times New Roman" w:cs="Times New Roman"/>
        </w:rPr>
        <w:t>.</w:t>
      </w:r>
    </w:p>
    <w:bookmarkEnd w:id="102"/>
    <w:p w14:paraId="3FE43DAB" w14:textId="12B4B1A5" w:rsidR="00F65D7F" w:rsidRPr="007E633B" w:rsidRDefault="00F65D7F" w:rsidP="001E2405">
      <w:pPr>
        <w:pStyle w:val="Akapitzlist"/>
        <w:numPr>
          <w:ilvl w:val="0"/>
          <w:numId w:val="26"/>
        </w:numPr>
        <w:spacing w:before="120" w:after="0" w:line="276" w:lineRule="auto"/>
        <w:ind w:left="284" w:hanging="284"/>
        <w:contextualSpacing w:val="0"/>
        <w:jc w:val="both"/>
        <w:rPr>
          <w:rFonts w:ascii="Times New Roman" w:hAnsi="Times New Roman" w:cs="Times New Roman"/>
        </w:rPr>
      </w:pPr>
      <w:r w:rsidRPr="000F2DC0">
        <w:rPr>
          <w:rFonts w:ascii="Times New Roman" w:hAnsi="Times New Roman" w:cs="Times New Roman"/>
        </w:rPr>
        <w:lastRenderedPageBreak/>
        <w:t xml:space="preserve">SW </w:t>
      </w:r>
      <w:r w:rsidRPr="000F2DC0">
        <w:rPr>
          <w:rFonts w:ascii="Times New Roman" w:hAnsi="Times New Roman" w:cs="Times New Roman"/>
          <w:lang w:eastAsia="pl-PL" w:bidi="pl-PL"/>
        </w:rPr>
        <w:t>nie wzywa wnioskodawcy do usunięcia braków formalnych w</w:t>
      </w:r>
      <w:r w:rsidR="00A05A77">
        <w:rPr>
          <w:rFonts w:ascii="Times New Roman" w:hAnsi="Times New Roman" w:cs="Times New Roman"/>
          <w:lang w:eastAsia="pl-PL" w:bidi="pl-PL"/>
        </w:rPr>
        <w:t>e</w:t>
      </w:r>
      <w:r w:rsidR="005E5EE7">
        <w:rPr>
          <w:rFonts w:ascii="Times New Roman" w:hAnsi="Times New Roman" w:cs="Times New Roman"/>
          <w:lang w:eastAsia="pl-PL" w:bidi="pl-PL"/>
        </w:rPr>
        <w:t xml:space="preserve"> wniosku o przyznanie pomocy</w:t>
      </w:r>
      <w:r w:rsidRPr="000F2DC0">
        <w:rPr>
          <w:rFonts w:ascii="Times New Roman" w:hAnsi="Times New Roman" w:cs="Times New Roman"/>
          <w:lang w:eastAsia="pl-PL" w:bidi="pl-PL"/>
        </w:rPr>
        <w:t xml:space="preserve"> </w:t>
      </w:r>
      <w:r w:rsidR="005E5EE7">
        <w:rPr>
          <w:rFonts w:ascii="Times New Roman" w:hAnsi="Times New Roman" w:cs="Times New Roman"/>
          <w:lang w:eastAsia="pl-PL" w:bidi="pl-PL"/>
        </w:rPr>
        <w:br/>
      </w:r>
      <w:r w:rsidRPr="000F2DC0">
        <w:rPr>
          <w:rFonts w:ascii="Times New Roman" w:hAnsi="Times New Roman" w:cs="Times New Roman"/>
          <w:lang w:eastAsia="pl-PL" w:bidi="pl-PL"/>
        </w:rPr>
        <w:t>w sytuacji</w:t>
      </w:r>
      <w:r w:rsidRPr="007E633B">
        <w:rPr>
          <w:rFonts w:ascii="Times New Roman" w:hAnsi="Times New Roman" w:cs="Times New Roman"/>
          <w:lang w:eastAsia="pl-PL" w:bidi="pl-PL"/>
        </w:rPr>
        <w:t>, gdy zachodzą niebudzące wątpliwości przesłanki nieprzyznania pomocy.</w:t>
      </w:r>
    </w:p>
    <w:p w14:paraId="49124A08" w14:textId="6C1929F1" w:rsidR="00FC496A" w:rsidRPr="0022531C" w:rsidRDefault="00D51863" w:rsidP="001E2405">
      <w:pPr>
        <w:pStyle w:val="Akapitzlist"/>
        <w:numPr>
          <w:ilvl w:val="0"/>
          <w:numId w:val="26"/>
        </w:numPr>
        <w:spacing w:before="120" w:after="0" w:line="276" w:lineRule="auto"/>
        <w:ind w:left="284" w:hanging="284"/>
        <w:contextualSpacing w:val="0"/>
        <w:jc w:val="both"/>
        <w:rPr>
          <w:rFonts w:ascii="Times New Roman" w:hAnsi="Times New Roman" w:cs="Times New Roman"/>
        </w:rPr>
      </w:pPr>
      <w:bookmarkStart w:id="103" w:name="_Hlk202452154"/>
      <w:bookmarkEnd w:id="101"/>
      <w:r w:rsidRPr="007E633B">
        <w:rPr>
          <w:rFonts w:ascii="Times New Roman" w:hAnsi="Times New Roman" w:cs="Times New Roman"/>
        </w:rPr>
        <w:t xml:space="preserve">Po zakończeniu </w:t>
      </w:r>
      <w:r w:rsidRPr="007E633B">
        <w:rPr>
          <w:rFonts w:ascii="Times New Roman" w:hAnsi="Times New Roman" w:cs="Times New Roman"/>
          <w:color w:val="0D0D0D" w:themeColor="text1" w:themeTint="F2"/>
        </w:rPr>
        <w:t>oceny formalnej następuje etap oceny, w trakcie</w:t>
      </w:r>
      <w:r w:rsidRPr="00062143">
        <w:rPr>
          <w:rFonts w:ascii="Times New Roman" w:hAnsi="Times New Roman" w:cs="Times New Roman"/>
          <w:color w:val="0D0D0D" w:themeColor="text1" w:themeTint="F2"/>
        </w:rPr>
        <w:t xml:space="preserve"> której SW dokonuje o</w:t>
      </w:r>
      <w:r w:rsidR="007400EE" w:rsidRPr="00062143">
        <w:rPr>
          <w:rFonts w:ascii="Times New Roman" w:hAnsi="Times New Roman" w:cs="Times New Roman"/>
        </w:rPr>
        <w:t>cen</w:t>
      </w:r>
      <w:r w:rsidRPr="00062143">
        <w:rPr>
          <w:rFonts w:ascii="Times New Roman" w:hAnsi="Times New Roman" w:cs="Times New Roman"/>
        </w:rPr>
        <w:t>y</w:t>
      </w:r>
      <w:r w:rsidR="007400EE" w:rsidRPr="00062143">
        <w:rPr>
          <w:rFonts w:ascii="Times New Roman" w:hAnsi="Times New Roman" w:cs="Times New Roman"/>
        </w:rPr>
        <w:t xml:space="preserve"> merytoryczn</w:t>
      </w:r>
      <w:r w:rsidRPr="00062143">
        <w:rPr>
          <w:rFonts w:ascii="Times New Roman" w:hAnsi="Times New Roman" w:cs="Times New Roman"/>
        </w:rPr>
        <w:t>ej</w:t>
      </w:r>
      <w:r w:rsidR="007400EE" w:rsidRPr="00062143">
        <w:rPr>
          <w:rFonts w:ascii="Times New Roman" w:hAnsi="Times New Roman" w:cs="Times New Roman"/>
        </w:rPr>
        <w:t xml:space="preserve"> </w:t>
      </w:r>
      <w:r w:rsidR="005E5EE7">
        <w:rPr>
          <w:rFonts w:ascii="Times New Roman" w:hAnsi="Times New Roman" w:cs="Times New Roman"/>
        </w:rPr>
        <w:t>wniosku o przyznani</w:t>
      </w:r>
      <w:r w:rsidR="00ED0496">
        <w:rPr>
          <w:rFonts w:ascii="Times New Roman" w:hAnsi="Times New Roman" w:cs="Times New Roman"/>
        </w:rPr>
        <w:t>e</w:t>
      </w:r>
      <w:r w:rsidR="005E5EE7">
        <w:rPr>
          <w:rFonts w:ascii="Times New Roman" w:hAnsi="Times New Roman" w:cs="Times New Roman"/>
        </w:rPr>
        <w:t xml:space="preserve"> pomocy </w:t>
      </w:r>
      <w:r w:rsidRPr="00062143">
        <w:rPr>
          <w:rFonts w:ascii="Times New Roman" w:hAnsi="Times New Roman" w:cs="Times New Roman"/>
        </w:rPr>
        <w:t xml:space="preserve">w zakresie </w:t>
      </w:r>
      <w:r w:rsidR="007400EE" w:rsidRPr="00062143">
        <w:rPr>
          <w:rFonts w:ascii="Times New Roman" w:hAnsi="Times New Roman" w:cs="Times New Roman"/>
        </w:rPr>
        <w:t>spełnienia warunków przyznania pomocy</w:t>
      </w:r>
      <w:r w:rsidRPr="00062143">
        <w:rPr>
          <w:rFonts w:ascii="Times New Roman" w:hAnsi="Times New Roman" w:cs="Times New Roman"/>
        </w:rPr>
        <w:t>. SW</w:t>
      </w:r>
      <w:r w:rsidR="000A7927" w:rsidRPr="00062143">
        <w:rPr>
          <w:rFonts w:ascii="Times New Roman" w:hAnsi="Times New Roman" w:cs="Times New Roman"/>
        </w:rPr>
        <w:t xml:space="preserve"> </w:t>
      </w:r>
      <w:r w:rsidR="00F151F3" w:rsidRPr="00062143">
        <w:rPr>
          <w:rFonts w:ascii="Times New Roman" w:hAnsi="Times New Roman" w:cs="Times New Roman"/>
        </w:rPr>
        <w:t>ustala przysługującą kwotę pomocy oraz zaliczki</w:t>
      </w:r>
      <w:r w:rsidR="004235DB" w:rsidRPr="00062143">
        <w:rPr>
          <w:rFonts w:ascii="Times New Roman" w:hAnsi="Times New Roman" w:cs="Times New Roman"/>
        </w:rPr>
        <w:t>/wyprzedzającego finansowania</w:t>
      </w:r>
      <w:r w:rsidR="00F151F3" w:rsidRPr="00062143">
        <w:rPr>
          <w:rFonts w:ascii="Times New Roman" w:hAnsi="Times New Roman" w:cs="Times New Roman"/>
        </w:rPr>
        <w:t>, jeżeli wnioskodawca ubiega się o</w:t>
      </w:r>
      <w:r w:rsidR="00A95AB9">
        <w:rPr>
          <w:rFonts w:ascii="Times New Roman" w:hAnsi="Times New Roman" w:cs="Times New Roman"/>
        </w:rPr>
        <w:t xml:space="preserve"> </w:t>
      </w:r>
      <w:r w:rsidR="00F151F3" w:rsidRPr="00062143">
        <w:rPr>
          <w:rFonts w:ascii="Times New Roman" w:hAnsi="Times New Roman" w:cs="Times New Roman"/>
        </w:rPr>
        <w:t>zaliczkę</w:t>
      </w:r>
      <w:r w:rsidR="004235DB" w:rsidRPr="00062143">
        <w:rPr>
          <w:rFonts w:ascii="Times New Roman" w:hAnsi="Times New Roman" w:cs="Times New Roman"/>
        </w:rPr>
        <w:t xml:space="preserve">/ wyprzedzające finansowanie, </w:t>
      </w:r>
      <w:r w:rsidR="000A7927" w:rsidRPr="00062143">
        <w:rPr>
          <w:rFonts w:ascii="Times New Roman" w:hAnsi="Times New Roman" w:cs="Times New Roman"/>
        </w:rPr>
        <w:t xml:space="preserve">dokonuje ustalenia, czy dana operacja mieści się </w:t>
      </w:r>
      <w:r w:rsidR="005E5EE7">
        <w:rPr>
          <w:rFonts w:ascii="Times New Roman" w:hAnsi="Times New Roman" w:cs="Times New Roman"/>
        </w:rPr>
        <w:br/>
      </w:r>
      <w:r w:rsidR="000A7927" w:rsidRPr="00062143">
        <w:rPr>
          <w:rFonts w:ascii="Times New Roman" w:hAnsi="Times New Roman" w:cs="Times New Roman"/>
        </w:rPr>
        <w:t>w limicie środków na dany nabór</w:t>
      </w:r>
      <w:r w:rsidR="00F8592D">
        <w:rPr>
          <w:rFonts w:ascii="Times New Roman" w:hAnsi="Times New Roman" w:cs="Times New Roman"/>
        </w:rPr>
        <w:t xml:space="preserve"> wniosków</w:t>
      </w:r>
      <w:r w:rsidR="005450B5" w:rsidRPr="00062143">
        <w:rPr>
          <w:rFonts w:ascii="Times New Roman" w:hAnsi="Times New Roman" w:cs="Times New Roman"/>
        </w:rPr>
        <w:t>, dokonuje weryfikacji pod kątem wystąpienia przesłanek odmowy zawarcia umowy wynikających z art. 93 ust. 2 i 3 ustawy PS WPR</w:t>
      </w:r>
      <w:r w:rsidR="00ED0496">
        <w:rPr>
          <w:rFonts w:ascii="Times New Roman" w:hAnsi="Times New Roman" w:cs="Times New Roman"/>
        </w:rPr>
        <w:t xml:space="preserve"> </w:t>
      </w:r>
      <w:r w:rsidR="00ED0496" w:rsidRPr="00571771">
        <w:rPr>
          <w:rFonts w:ascii="Times New Roman" w:hAnsi="Times New Roman" w:cs="Times New Roman"/>
        </w:rPr>
        <w:t>(wymienione w § 6 ust. 3</w:t>
      </w:r>
      <w:r w:rsidR="00ED0496">
        <w:rPr>
          <w:rFonts w:ascii="Times New Roman" w:hAnsi="Times New Roman" w:cs="Times New Roman"/>
        </w:rPr>
        <w:t xml:space="preserve"> Regulaminu</w:t>
      </w:r>
      <w:r w:rsidR="00ED0496" w:rsidRPr="00571771">
        <w:rPr>
          <w:rFonts w:ascii="Times New Roman" w:hAnsi="Times New Roman" w:cs="Times New Roman"/>
        </w:rPr>
        <w:t>)</w:t>
      </w:r>
      <w:r w:rsidR="00336E6E">
        <w:rPr>
          <w:rFonts w:ascii="Times New Roman" w:hAnsi="Times New Roman" w:cs="Times New Roman"/>
        </w:rPr>
        <w:t>.</w:t>
      </w:r>
    </w:p>
    <w:p w14:paraId="46BA6CD1" w14:textId="19B29689" w:rsidR="005A4A41" w:rsidRPr="00FC496A" w:rsidRDefault="005A4A41" w:rsidP="001E2405">
      <w:pPr>
        <w:pStyle w:val="Akapitzlist"/>
        <w:numPr>
          <w:ilvl w:val="0"/>
          <w:numId w:val="26"/>
        </w:numPr>
        <w:spacing w:before="120" w:after="0" w:line="276" w:lineRule="auto"/>
        <w:ind w:left="284" w:hanging="284"/>
        <w:contextualSpacing w:val="0"/>
        <w:jc w:val="both"/>
        <w:rPr>
          <w:rFonts w:ascii="Times New Roman" w:hAnsi="Times New Roman" w:cs="Times New Roman"/>
        </w:rPr>
      </w:pPr>
      <w:r w:rsidRPr="00FC496A">
        <w:rPr>
          <w:rFonts w:ascii="Times New Roman" w:hAnsi="Times New Roman" w:cs="Times New Roman"/>
        </w:rPr>
        <w:t>SW w trakcie oceny merytorycznej wzywa wnioskodawcę do wyjaśnienia faktów istotnych dla rozstrzygnięcia sprawy, lub do przedstawienia dowodów na potwierdzenie tych faktów w terminie 14 dni od dnia doręczenia wezwania</w:t>
      </w:r>
      <w:r w:rsidR="009C7966" w:rsidRPr="00FC496A">
        <w:rPr>
          <w:rFonts w:ascii="Times New Roman" w:hAnsi="Times New Roman" w:cs="Times New Roman"/>
        </w:rPr>
        <w:t>.</w:t>
      </w:r>
      <w:r w:rsidRPr="00FC496A">
        <w:rPr>
          <w:rFonts w:ascii="Times New Roman" w:hAnsi="Times New Roman" w:cs="Times New Roman"/>
        </w:rPr>
        <w:t xml:space="preserve"> </w:t>
      </w:r>
    </w:p>
    <w:p w14:paraId="4DAF0942" w14:textId="7345B618" w:rsidR="00DC7CBA" w:rsidRPr="00FC496A" w:rsidRDefault="00DC7CBA" w:rsidP="001E2405">
      <w:pPr>
        <w:pStyle w:val="Akapitzlist"/>
        <w:numPr>
          <w:ilvl w:val="0"/>
          <w:numId w:val="26"/>
        </w:numPr>
        <w:spacing w:before="120" w:after="0" w:line="276" w:lineRule="auto"/>
        <w:ind w:left="284" w:hanging="284"/>
        <w:contextualSpacing w:val="0"/>
        <w:jc w:val="both"/>
        <w:rPr>
          <w:rFonts w:ascii="Times New Roman" w:hAnsi="Times New Roman" w:cs="Times New Roman"/>
        </w:rPr>
      </w:pPr>
      <w:r w:rsidRPr="0022531C">
        <w:rPr>
          <w:rFonts w:ascii="Times New Roman" w:hAnsi="Times New Roman" w:cs="Times New Roman"/>
        </w:rPr>
        <w:t xml:space="preserve">SW wzywa wnioskodawcę do poprawienia </w:t>
      </w:r>
      <w:r w:rsidR="005E5EE7">
        <w:rPr>
          <w:rFonts w:ascii="Times New Roman" w:hAnsi="Times New Roman" w:cs="Times New Roman"/>
        </w:rPr>
        <w:t xml:space="preserve">wniosku o przyznaniu pomocy </w:t>
      </w:r>
      <w:r w:rsidRPr="0022531C">
        <w:rPr>
          <w:rFonts w:ascii="Times New Roman" w:hAnsi="Times New Roman" w:cs="Times New Roman"/>
        </w:rPr>
        <w:t xml:space="preserve">lub do złożenia wyjaśnień kompleksowo w ramach jednego wezwania do poprawienia wniosku lub złożenia wyjaśnień. </w:t>
      </w:r>
      <w:r w:rsidR="005E5EE7">
        <w:rPr>
          <w:rFonts w:ascii="Times New Roman" w:hAnsi="Times New Roman" w:cs="Times New Roman"/>
        </w:rPr>
        <w:br/>
      </w:r>
      <w:r w:rsidRPr="0022531C">
        <w:rPr>
          <w:rFonts w:ascii="Times New Roman" w:hAnsi="Times New Roman" w:cs="Times New Roman"/>
        </w:rPr>
        <w:t>W uzasadnionych przypadkach dopuszcza się więcej niż jedno wezwanie, w szczególności, gdy pojawią się nowe fakty wymagające wyjaśnienia.</w:t>
      </w:r>
    </w:p>
    <w:p w14:paraId="574EE7F2" w14:textId="7D3F19ED" w:rsidR="00995D24" w:rsidRPr="0022531C" w:rsidRDefault="00995D24" w:rsidP="001E2405">
      <w:pPr>
        <w:pStyle w:val="Akapitzlist"/>
        <w:numPr>
          <w:ilvl w:val="0"/>
          <w:numId w:val="26"/>
        </w:numPr>
        <w:spacing w:before="120" w:after="0" w:line="276" w:lineRule="auto"/>
        <w:ind w:left="284" w:hanging="284"/>
        <w:contextualSpacing w:val="0"/>
        <w:jc w:val="both"/>
        <w:rPr>
          <w:rFonts w:ascii="Times New Roman" w:hAnsi="Times New Roman" w:cs="Times New Roman"/>
        </w:rPr>
      </w:pPr>
      <w:r w:rsidRPr="0022531C">
        <w:rPr>
          <w:rFonts w:ascii="Times New Roman" w:hAnsi="Times New Roman" w:cs="Times New Roman"/>
          <w:color w:val="0D0D0D" w:themeColor="text1" w:themeTint="F2"/>
        </w:rPr>
        <w:t xml:space="preserve">W wyniku wezwania, o którym mowa w ust. </w:t>
      </w:r>
      <w:r w:rsidR="00ED1154" w:rsidRPr="0022531C">
        <w:rPr>
          <w:rFonts w:ascii="Times New Roman" w:hAnsi="Times New Roman" w:cs="Times New Roman"/>
          <w:color w:val="0D0D0D" w:themeColor="text1" w:themeTint="F2"/>
        </w:rPr>
        <w:t>5</w:t>
      </w:r>
      <w:r w:rsidRPr="0022531C">
        <w:rPr>
          <w:rFonts w:ascii="Times New Roman" w:hAnsi="Times New Roman" w:cs="Times New Roman"/>
          <w:color w:val="0D0D0D" w:themeColor="text1" w:themeTint="F2"/>
        </w:rPr>
        <w:t xml:space="preserve">, wnioskodawca może dokonać korekty we </w:t>
      </w:r>
      <w:r w:rsidR="005E5EE7">
        <w:rPr>
          <w:rFonts w:ascii="Times New Roman" w:hAnsi="Times New Roman" w:cs="Times New Roman"/>
        </w:rPr>
        <w:t xml:space="preserve">wniosku </w:t>
      </w:r>
      <w:r w:rsidR="005E5EE7">
        <w:rPr>
          <w:rFonts w:ascii="Times New Roman" w:hAnsi="Times New Roman" w:cs="Times New Roman"/>
        </w:rPr>
        <w:br/>
        <w:t>o przyznani</w:t>
      </w:r>
      <w:r w:rsidR="00047019">
        <w:rPr>
          <w:rFonts w:ascii="Times New Roman" w:hAnsi="Times New Roman" w:cs="Times New Roman"/>
        </w:rPr>
        <w:t>e</w:t>
      </w:r>
      <w:r w:rsidR="005E5EE7">
        <w:rPr>
          <w:rFonts w:ascii="Times New Roman" w:hAnsi="Times New Roman" w:cs="Times New Roman"/>
        </w:rPr>
        <w:t xml:space="preserve"> pomocy </w:t>
      </w:r>
      <w:r w:rsidRPr="0022531C">
        <w:rPr>
          <w:rFonts w:ascii="Times New Roman" w:hAnsi="Times New Roman" w:cs="Times New Roman"/>
          <w:color w:val="0D0D0D" w:themeColor="text1" w:themeTint="F2"/>
        </w:rPr>
        <w:t>tylko</w:t>
      </w:r>
      <w:r w:rsidR="005E5EE7">
        <w:rPr>
          <w:rFonts w:ascii="Times New Roman" w:hAnsi="Times New Roman" w:cs="Times New Roman"/>
          <w:color w:val="0D0D0D" w:themeColor="text1" w:themeTint="F2"/>
        </w:rPr>
        <w:t xml:space="preserve"> </w:t>
      </w:r>
      <w:r w:rsidRPr="0022531C">
        <w:rPr>
          <w:rFonts w:ascii="Times New Roman" w:hAnsi="Times New Roman" w:cs="Times New Roman"/>
          <w:color w:val="0D0D0D" w:themeColor="text1" w:themeTint="F2"/>
        </w:rPr>
        <w:t xml:space="preserve">w zakresie wynikającym z treści wezwania. Korekty wykraczające poza zakres wezwania lub niezwiązane z wezwaniem nie będą uwzględniane przy dalszym rozpatrywaniu </w:t>
      </w:r>
      <w:r w:rsidR="005E5EE7">
        <w:rPr>
          <w:rFonts w:ascii="Times New Roman" w:hAnsi="Times New Roman" w:cs="Times New Roman"/>
        </w:rPr>
        <w:t>wniosku o przyznani</w:t>
      </w:r>
      <w:r w:rsidR="00047019">
        <w:rPr>
          <w:rFonts w:ascii="Times New Roman" w:hAnsi="Times New Roman" w:cs="Times New Roman"/>
        </w:rPr>
        <w:t>e</w:t>
      </w:r>
      <w:r w:rsidR="005E5EE7">
        <w:rPr>
          <w:rFonts w:ascii="Times New Roman" w:hAnsi="Times New Roman" w:cs="Times New Roman"/>
        </w:rPr>
        <w:t xml:space="preserve"> pomocy</w:t>
      </w:r>
      <w:r w:rsidRPr="0022531C">
        <w:rPr>
          <w:rFonts w:ascii="Times New Roman" w:hAnsi="Times New Roman" w:cs="Times New Roman"/>
          <w:color w:val="0D0D0D" w:themeColor="text1" w:themeTint="F2"/>
        </w:rPr>
        <w:t>.</w:t>
      </w:r>
    </w:p>
    <w:p w14:paraId="73CEEA9D" w14:textId="3AAC8B65" w:rsidR="00995D24" w:rsidRPr="0022531C" w:rsidRDefault="00995D24" w:rsidP="001E2405">
      <w:pPr>
        <w:pStyle w:val="Akapitzlist"/>
        <w:numPr>
          <w:ilvl w:val="0"/>
          <w:numId w:val="26"/>
        </w:numPr>
        <w:spacing w:before="120" w:after="0" w:line="276" w:lineRule="auto"/>
        <w:ind w:left="284" w:hanging="284"/>
        <w:contextualSpacing w:val="0"/>
        <w:jc w:val="both"/>
        <w:rPr>
          <w:rFonts w:ascii="Times New Roman" w:hAnsi="Times New Roman" w:cs="Times New Roman"/>
        </w:rPr>
      </w:pPr>
      <w:r w:rsidRPr="0022531C">
        <w:rPr>
          <w:rFonts w:ascii="Times New Roman" w:eastAsia="Times New Roman" w:hAnsi="Times New Roman" w:cs="Times New Roman"/>
          <w:spacing w:val="-6"/>
        </w:rPr>
        <w:t xml:space="preserve">W razie uchybienia terminu wykonania przez wnioskodawcę określonych czynności w toku postępowania </w:t>
      </w:r>
      <w:r w:rsidR="00FC496A" w:rsidRPr="0022531C">
        <w:rPr>
          <w:rFonts w:ascii="Times New Roman" w:eastAsia="Times New Roman" w:hAnsi="Times New Roman" w:cs="Times New Roman"/>
          <w:spacing w:val="-6"/>
        </w:rPr>
        <w:br/>
      </w:r>
      <w:r w:rsidRPr="0022531C">
        <w:rPr>
          <w:rFonts w:ascii="Times New Roman" w:eastAsia="Times New Roman" w:hAnsi="Times New Roman" w:cs="Times New Roman"/>
          <w:spacing w:val="-6"/>
        </w:rPr>
        <w:t xml:space="preserve">w sprawie o przyznanie pomocy, SW na prośbę wnioskodawcy przekazaną za pomocą PUE przywraca termin wykonania tych czynności, jeżeli wnioskodawca: </w:t>
      </w:r>
    </w:p>
    <w:p w14:paraId="640B754E" w14:textId="2441EA89" w:rsidR="00995D24" w:rsidRPr="00FC496A" w:rsidRDefault="00995D24" w:rsidP="001E2405">
      <w:pPr>
        <w:pStyle w:val="Akapitzlist"/>
        <w:numPr>
          <w:ilvl w:val="0"/>
          <w:numId w:val="39"/>
        </w:numPr>
        <w:spacing w:after="0" w:line="276" w:lineRule="auto"/>
        <w:ind w:left="567" w:hanging="283"/>
        <w:contextualSpacing w:val="0"/>
        <w:jc w:val="both"/>
        <w:rPr>
          <w:rFonts w:ascii="Times New Roman" w:eastAsia="Times New Roman" w:hAnsi="Times New Roman" w:cs="Times New Roman"/>
          <w:spacing w:val="-6"/>
        </w:rPr>
      </w:pPr>
      <w:r w:rsidRPr="00FC496A">
        <w:rPr>
          <w:rFonts w:ascii="Times New Roman" w:eastAsia="Times New Roman" w:hAnsi="Times New Roman" w:cs="Times New Roman"/>
          <w:spacing w:val="-6"/>
        </w:rPr>
        <w:t>wniósł prośbę w terminie 14 dni od dnia ustania przyczyn uchybienia</w:t>
      </w:r>
      <w:r w:rsidR="008767B3">
        <w:rPr>
          <w:rFonts w:ascii="Times New Roman" w:eastAsia="Times New Roman" w:hAnsi="Times New Roman" w:cs="Times New Roman"/>
          <w:spacing w:val="-6"/>
        </w:rPr>
        <w:t>,</w:t>
      </w:r>
      <w:r w:rsidRPr="00FC496A">
        <w:rPr>
          <w:rFonts w:ascii="Times New Roman" w:eastAsia="Times New Roman" w:hAnsi="Times New Roman" w:cs="Times New Roman"/>
          <w:spacing w:val="-6"/>
        </w:rPr>
        <w:t xml:space="preserve"> </w:t>
      </w:r>
    </w:p>
    <w:p w14:paraId="26A01D4F" w14:textId="3221CA22" w:rsidR="00995D24" w:rsidRPr="00FC496A" w:rsidRDefault="00995D24" w:rsidP="001E2405">
      <w:pPr>
        <w:pStyle w:val="Akapitzlist"/>
        <w:numPr>
          <w:ilvl w:val="0"/>
          <w:numId w:val="39"/>
        </w:numPr>
        <w:spacing w:after="0" w:line="276" w:lineRule="auto"/>
        <w:ind w:left="567" w:hanging="283"/>
        <w:contextualSpacing w:val="0"/>
        <w:jc w:val="both"/>
        <w:rPr>
          <w:rFonts w:ascii="Times New Roman" w:eastAsia="Times New Roman" w:hAnsi="Times New Roman" w:cs="Times New Roman"/>
          <w:spacing w:val="-6"/>
        </w:rPr>
      </w:pPr>
      <w:r w:rsidRPr="00FC496A">
        <w:rPr>
          <w:rFonts w:ascii="Times New Roman" w:eastAsia="Times New Roman" w:hAnsi="Times New Roman" w:cs="Times New Roman"/>
          <w:spacing w:val="-6"/>
        </w:rPr>
        <w:t>uprawdopodobnił, że uchybienie nastąpiło bez jego winy</w:t>
      </w:r>
      <w:r w:rsidR="008767B3">
        <w:rPr>
          <w:rFonts w:ascii="Times New Roman" w:eastAsia="Times New Roman" w:hAnsi="Times New Roman" w:cs="Times New Roman"/>
          <w:spacing w:val="-6"/>
        </w:rPr>
        <w:t>,</w:t>
      </w:r>
      <w:r w:rsidRPr="00FC496A">
        <w:rPr>
          <w:rFonts w:ascii="Times New Roman" w:eastAsia="Times New Roman" w:hAnsi="Times New Roman" w:cs="Times New Roman"/>
          <w:spacing w:val="-6"/>
        </w:rPr>
        <w:t xml:space="preserve"> </w:t>
      </w:r>
    </w:p>
    <w:p w14:paraId="67912FB8" w14:textId="5F5A450C" w:rsidR="00995D24" w:rsidRPr="00FC496A" w:rsidRDefault="00995D24" w:rsidP="001E2405">
      <w:pPr>
        <w:pStyle w:val="Akapitzlist"/>
        <w:numPr>
          <w:ilvl w:val="0"/>
          <w:numId w:val="39"/>
        </w:numPr>
        <w:spacing w:after="0" w:line="276" w:lineRule="auto"/>
        <w:ind w:left="567" w:hanging="283"/>
        <w:contextualSpacing w:val="0"/>
        <w:jc w:val="both"/>
        <w:rPr>
          <w:rFonts w:ascii="Times New Roman" w:eastAsia="Times New Roman" w:hAnsi="Times New Roman" w:cs="Times New Roman"/>
          <w:spacing w:val="-6"/>
        </w:rPr>
      </w:pPr>
      <w:r w:rsidRPr="00FC496A">
        <w:rPr>
          <w:rFonts w:ascii="Times New Roman" w:eastAsia="Times New Roman" w:hAnsi="Times New Roman" w:cs="Times New Roman"/>
          <w:spacing w:val="-6"/>
        </w:rPr>
        <w:t>w dniu złożenia prośby, o której mowa w pkt 1 dopełnił czynności, dla której określony był termin.</w:t>
      </w:r>
    </w:p>
    <w:p w14:paraId="47E0A5BF" w14:textId="086C6C2D" w:rsidR="00995D24" w:rsidRDefault="00995D24" w:rsidP="001E2405">
      <w:pPr>
        <w:pStyle w:val="Akapitzlist"/>
        <w:numPr>
          <w:ilvl w:val="0"/>
          <w:numId w:val="26"/>
        </w:numPr>
        <w:spacing w:before="120" w:after="0" w:line="276" w:lineRule="auto"/>
        <w:ind w:left="284" w:hanging="284"/>
        <w:contextualSpacing w:val="0"/>
        <w:jc w:val="both"/>
        <w:rPr>
          <w:rFonts w:ascii="Times New Roman" w:eastAsia="Times New Roman" w:hAnsi="Times New Roman" w:cs="Times New Roman"/>
          <w:spacing w:val="-6"/>
        </w:rPr>
      </w:pPr>
      <w:r w:rsidRPr="00FC496A">
        <w:rPr>
          <w:rFonts w:ascii="Times New Roman" w:eastAsia="Times New Roman" w:hAnsi="Times New Roman" w:cs="Times New Roman"/>
          <w:spacing w:val="-6"/>
        </w:rPr>
        <w:t xml:space="preserve">Nie jest możliwe przywrócenie terminu do złożenia prośby, o której mowa w ust. </w:t>
      </w:r>
      <w:r w:rsidR="00495B66" w:rsidRPr="00FC496A">
        <w:rPr>
          <w:rFonts w:ascii="Times New Roman" w:eastAsia="Times New Roman" w:hAnsi="Times New Roman" w:cs="Times New Roman"/>
          <w:spacing w:val="-6"/>
        </w:rPr>
        <w:t>1</w:t>
      </w:r>
      <w:r w:rsidR="009D063F" w:rsidRPr="00FC496A">
        <w:rPr>
          <w:rFonts w:ascii="Times New Roman" w:eastAsia="Times New Roman" w:hAnsi="Times New Roman" w:cs="Times New Roman"/>
          <w:spacing w:val="-6"/>
        </w:rPr>
        <w:t>1</w:t>
      </w:r>
      <w:r w:rsidRPr="00FC496A">
        <w:rPr>
          <w:rFonts w:ascii="Times New Roman" w:eastAsia="Times New Roman" w:hAnsi="Times New Roman" w:cs="Times New Roman"/>
          <w:spacing w:val="-6"/>
        </w:rPr>
        <w:t xml:space="preserve"> pkt 1.</w:t>
      </w:r>
    </w:p>
    <w:p w14:paraId="67CE0F1E" w14:textId="52981F10" w:rsidR="00E17345" w:rsidRPr="0022531C" w:rsidRDefault="001F045C" w:rsidP="001E2405">
      <w:pPr>
        <w:pStyle w:val="Akapitzlist"/>
        <w:numPr>
          <w:ilvl w:val="0"/>
          <w:numId w:val="26"/>
        </w:numPr>
        <w:spacing w:before="120" w:after="0" w:line="276" w:lineRule="auto"/>
        <w:ind w:left="284" w:hanging="284"/>
        <w:contextualSpacing w:val="0"/>
        <w:jc w:val="both"/>
        <w:rPr>
          <w:rFonts w:ascii="Times New Roman" w:eastAsia="Times New Roman" w:hAnsi="Times New Roman" w:cs="Times New Roman"/>
          <w:spacing w:val="-6"/>
        </w:rPr>
      </w:pPr>
      <w:r w:rsidRPr="0022531C">
        <w:rPr>
          <w:rFonts w:ascii="Times New Roman" w:hAnsi="Times New Roman" w:cs="Times New Roman"/>
        </w:rPr>
        <w:t>W przypadku, gdy wnioskodawca wniesie prośbę, o której mowa w ust. 1</w:t>
      </w:r>
      <w:r w:rsidR="009D063F" w:rsidRPr="0022531C">
        <w:rPr>
          <w:rFonts w:ascii="Times New Roman" w:hAnsi="Times New Roman" w:cs="Times New Roman"/>
        </w:rPr>
        <w:t>1</w:t>
      </w:r>
      <w:r w:rsidR="001B4043">
        <w:rPr>
          <w:rFonts w:ascii="Times New Roman" w:hAnsi="Times New Roman" w:cs="Times New Roman"/>
        </w:rPr>
        <w:t xml:space="preserve"> pkt 1</w:t>
      </w:r>
      <w:r w:rsidRPr="0022531C">
        <w:rPr>
          <w:rFonts w:ascii="Times New Roman" w:hAnsi="Times New Roman" w:cs="Times New Roman"/>
        </w:rPr>
        <w:t>, po otrzymaniu od SW pisma z informacją o odmowie przyznania pomocy albo o pozostawieniu wniosku o przyznani</w:t>
      </w:r>
      <w:r w:rsidR="001B4043">
        <w:rPr>
          <w:rFonts w:ascii="Times New Roman" w:hAnsi="Times New Roman" w:cs="Times New Roman"/>
        </w:rPr>
        <w:t>e</w:t>
      </w:r>
      <w:r w:rsidRPr="0022531C">
        <w:rPr>
          <w:rFonts w:ascii="Times New Roman" w:hAnsi="Times New Roman" w:cs="Times New Roman"/>
        </w:rPr>
        <w:t xml:space="preserve"> pomocy bez rozpatrzenia z powodu nieusunięcia przez wnioskodawcę braków formalnych w</w:t>
      </w:r>
      <w:r w:rsidR="005E5EE7">
        <w:rPr>
          <w:rFonts w:ascii="Times New Roman" w:hAnsi="Times New Roman" w:cs="Times New Roman"/>
        </w:rPr>
        <w:t xml:space="preserve">e wniosku </w:t>
      </w:r>
      <w:r w:rsidR="000C2BA6">
        <w:rPr>
          <w:rFonts w:ascii="Times New Roman" w:hAnsi="Times New Roman" w:cs="Times New Roman"/>
        </w:rPr>
        <w:br/>
      </w:r>
      <w:r w:rsidR="005E5EE7">
        <w:rPr>
          <w:rFonts w:ascii="Times New Roman" w:hAnsi="Times New Roman" w:cs="Times New Roman"/>
        </w:rPr>
        <w:t>o przyznani</w:t>
      </w:r>
      <w:r w:rsidR="001B4043">
        <w:rPr>
          <w:rFonts w:ascii="Times New Roman" w:hAnsi="Times New Roman" w:cs="Times New Roman"/>
        </w:rPr>
        <w:t>e</w:t>
      </w:r>
      <w:r w:rsidR="005E5EE7">
        <w:rPr>
          <w:rFonts w:ascii="Times New Roman" w:hAnsi="Times New Roman" w:cs="Times New Roman"/>
        </w:rPr>
        <w:t xml:space="preserve"> pomocy </w:t>
      </w:r>
      <w:r w:rsidRPr="0022531C">
        <w:rPr>
          <w:rFonts w:ascii="Times New Roman" w:hAnsi="Times New Roman" w:cs="Times New Roman"/>
        </w:rPr>
        <w:t>w wyznaczonym terminie (jeśli bez usunięcia tych braków nie można stwierdzić spełniania przez wnioskodawcę warunków przyznania pomocy) i spełnione zostaną warunki przywrócenia terminu określone w ust. 1</w:t>
      </w:r>
      <w:r w:rsidR="009D063F" w:rsidRPr="0022531C">
        <w:rPr>
          <w:rFonts w:ascii="Times New Roman" w:hAnsi="Times New Roman" w:cs="Times New Roman"/>
        </w:rPr>
        <w:t>1</w:t>
      </w:r>
      <w:r w:rsidRPr="0022531C">
        <w:rPr>
          <w:rFonts w:ascii="Times New Roman" w:hAnsi="Times New Roman" w:cs="Times New Roman"/>
        </w:rPr>
        <w:t>, SW wraz z informacją o przywróceniu terminu informuj</w:t>
      </w:r>
      <w:r w:rsidR="0046019E">
        <w:rPr>
          <w:rFonts w:ascii="Times New Roman" w:hAnsi="Times New Roman" w:cs="Times New Roman"/>
        </w:rPr>
        <w:t>e</w:t>
      </w:r>
      <w:r w:rsidRPr="0022531C">
        <w:rPr>
          <w:rFonts w:ascii="Times New Roman" w:hAnsi="Times New Roman" w:cs="Times New Roman"/>
        </w:rPr>
        <w:t xml:space="preserve"> wnioskodawcę o wycofaniu pisma oraz o dalszym procedowaniu </w:t>
      </w:r>
      <w:r w:rsidR="005E5EE7">
        <w:rPr>
          <w:rFonts w:ascii="Times New Roman" w:hAnsi="Times New Roman" w:cs="Times New Roman"/>
        </w:rPr>
        <w:t>wniosku o przyznanie pomocy</w:t>
      </w:r>
      <w:r w:rsidRPr="0022531C">
        <w:rPr>
          <w:rFonts w:ascii="Times New Roman" w:hAnsi="Times New Roman" w:cs="Times New Roman"/>
        </w:rPr>
        <w:t>.</w:t>
      </w:r>
    </w:p>
    <w:p w14:paraId="07D0CED8" w14:textId="718F8645" w:rsidR="001F045C" w:rsidRPr="00FE3CED" w:rsidRDefault="001F045C" w:rsidP="001E2405">
      <w:pPr>
        <w:pStyle w:val="Akapitzlist"/>
        <w:numPr>
          <w:ilvl w:val="0"/>
          <w:numId w:val="26"/>
        </w:numPr>
        <w:spacing w:before="120" w:after="0" w:line="276" w:lineRule="auto"/>
        <w:ind w:left="284" w:hanging="284"/>
        <w:contextualSpacing w:val="0"/>
        <w:jc w:val="both"/>
        <w:rPr>
          <w:rFonts w:ascii="Times New Roman" w:eastAsia="Times New Roman" w:hAnsi="Times New Roman" w:cs="Times New Roman"/>
          <w:spacing w:val="-6"/>
        </w:rPr>
      </w:pPr>
      <w:r w:rsidRPr="0022531C">
        <w:rPr>
          <w:rFonts w:ascii="Times New Roman" w:eastAsia="Times New Roman" w:hAnsi="Times New Roman" w:cs="Times New Roman"/>
          <w:spacing w:val="-6"/>
        </w:rPr>
        <w:t xml:space="preserve">W przypadku, gdy wnioskodawca nie zgadza się z wezwaniem do poprawienia </w:t>
      </w:r>
      <w:r w:rsidR="005E5EE7">
        <w:rPr>
          <w:rFonts w:ascii="Times New Roman" w:hAnsi="Times New Roman" w:cs="Times New Roman"/>
        </w:rPr>
        <w:t>wniosku o przyznanie pomocy</w:t>
      </w:r>
      <w:r w:rsidRPr="0022531C">
        <w:rPr>
          <w:rFonts w:ascii="Times New Roman" w:eastAsia="Times New Roman" w:hAnsi="Times New Roman" w:cs="Times New Roman"/>
          <w:spacing w:val="-6"/>
        </w:rPr>
        <w:t>, może on w terminie przewidzianym w wezwaniu wnieść do SW wniosek o ponowną ocenę zasadności tego wezwania wraz z uzasadnieniem.</w:t>
      </w:r>
    </w:p>
    <w:p w14:paraId="76A82998" w14:textId="77777777" w:rsidR="00FC496A" w:rsidRPr="006D0716" w:rsidRDefault="001F045C" w:rsidP="001E2405">
      <w:pPr>
        <w:pStyle w:val="Akapitzlist"/>
        <w:numPr>
          <w:ilvl w:val="0"/>
          <w:numId w:val="26"/>
        </w:numPr>
        <w:spacing w:before="120" w:after="0" w:line="276" w:lineRule="auto"/>
        <w:ind w:left="284" w:hanging="284"/>
        <w:contextualSpacing w:val="0"/>
        <w:jc w:val="both"/>
        <w:rPr>
          <w:rFonts w:ascii="Times New Roman" w:eastAsia="Times New Roman" w:hAnsi="Times New Roman" w:cs="Times New Roman"/>
          <w:spacing w:val="-6"/>
        </w:rPr>
      </w:pPr>
      <w:r w:rsidRPr="0022531C">
        <w:rPr>
          <w:rFonts w:ascii="Times New Roman" w:eastAsia="Times New Roman" w:hAnsi="Times New Roman" w:cs="Times New Roman"/>
          <w:spacing w:val="-6"/>
        </w:rPr>
        <w:t>Wniosek o ponowną ocenę zasadności wezwania przysługuje w zakresie, w jakim wnioskodawca został wezwany do poprawienia zakresu rzeczowego operacji lub planowanych/szacunkowych kosztów operacji.</w:t>
      </w:r>
    </w:p>
    <w:p w14:paraId="779ECAB2" w14:textId="2A48D995" w:rsidR="001F045C" w:rsidRPr="006D0716" w:rsidRDefault="001F045C" w:rsidP="001E2405">
      <w:pPr>
        <w:pStyle w:val="Akapitzlist"/>
        <w:numPr>
          <w:ilvl w:val="0"/>
          <w:numId w:val="26"/>
        </w:numPr>
        <w:spacing w:before="120" w:after="0" w:line="276" w:lineRule="auto"/>
        <w:ind w:left="284" w:hanging="284"/>
        <w:contextualSpacing w:val="0"/>
        <w:jc w:val="both"/>
        <w:rPr>
          <w:rFonts w:ascii="Times New Roman" w:eastAsia="Times New Roman" w:hAnsi="Times New Roman" w:cs="Times New Roman"/>
          <w:spacing w:val="-6"/>
        </w:rPr>
      </w:pPr>
      <w:r w:rsidRPr="0022531C">
        <w:rPr>
          <w:rFonts w:ascii="Times New Roman" w:eastAsia="Times New Roman" w:hAnsi="Times New Roman" w:cs="Times New Roman"/>
          <w:spacing w:val="-6"/>
        </w:rPr>
        <w:t xml:space="preserve"> Wniosek o ponowną ocenę zasadności wezwania jest rozpatrywany w terminie 14 dni od dnia jego złożenia przez pracownika innego niż wyznaczony do rozpoznawania danej sprawy.</w:t>
      </w:r>
    </w:p>
    <w:p w14:paraId="6E3FFE35" w14:textId="77777777" w:rsidR="001F045C" w:rsidRPr="0022531C" w:rsidRDefault="001F045C" w:rsidP="001E2405">
      <w:pPr>
        <w:pStyle w:val="Akapitzlist"/>
        <w:numPr>
          <w:ilvl w:val="0"/>
          <w:numId w:val="26"/>
        </w:numPr>
        <w:spacing w:before="120" w:after="0" w:line="276" w:lineRule="auto"/>
        <w:ind w:left="284" w:hanging="284"/>
        <w:contextualSpacing w:val="0"/>
        <w:jc w:val="both"/>
        <w:rPr>
          <w:rFonts w:ascii="Times New Roman" w:eastAsia="Times New Roman" w:hAnsi="Times New Roman" w:cs="Times New Roman"/>
          <w:spacing w:val="-6"/>
        </w:rPr>
      </w:pPr>
      <w:r w:rsidRPr="0022531C">
        <w:rPr>
          <w:rFonts w:ascii="Times New Roman" w:eastAsia="Times New Roman" w:hAnsi="Times New Roman" w:cs="Times New Roman"/>
          <w:spacing w:val="-6"/>
        </w:rPr>
        <w:t>Niezwło</w:t>
      </w:r>
      <w:r w:rsidRPr="0022531C">
        <w:rPr>
          <w:rFonts w:ascii="Times New Roman" w:hAnsi="Times New Roman" w:cs="Times New Roman"/>
        </w:rPr>
        <w:t>cznie po rozpatrzeniu wniosku o ponowną ocenę zasadności wezwania, SW informuje wnioskodawcę o wyniku jego rozpatrzenia, a w przypadku uznania tego wniosku:</w:t>
      </w:r>
    </w:p>
    <w:p w14:paraId="28081DAF" w14:textId="3441C3EB" w:rsidR="001F045C" w:rsidRPr="006D0716" w:rsidRDefault="001F045C" w:rsidP="001E2405">
      <w:pPr>
        <w:pStyle w:val="Akapitzlist"/>
        <w:numPr>
          <w:ilvl w:val="0"/>
          <w:numId w:val="27"/>
        </w:numPr>
        <w:tabs>
          <w:tab w:val="left" w:pos="1276"/>
        </w:tabs>
        <w:spacing w:after="0" w:line="276" w:lineRule="auto"/>
        <w:ind w:left="567" w:hanging="283"/>
        <w:contextualSpacing w:val="0"/>
        <w:jc w:val="both"/>
        <w:rPr>
          <w:rFonts w:ascii="Times New Roman" w:hAnsi="Times New Roman" w:cs="Times New Roman"/>
        </w:rPr>
      </w:pPr>
      <w:r w:rsidRPr="006D0716">
        <w:rPr>
          <w:rFonts w:ascii="Times New Roman" w:hAnsi="Times New Roman" w:cs="Times New Roman"/>
        </w:rPr>
        <w:t xml:space="preserve">za uzasadniony – informuje o uznaniu wezwania za bezzasadne i kontynuacji oceny </w:t>
      </w:r>
      <w:r w:rsidR="00427985">
        <w:rPr>
          <w:rFonts w:ascii="Times New Roman" w:hAnsi="Times New Roman" w:cs="Times New Roman"/>
        </w:rPr>
        <w:t xml:space="preserve">wniosku </w:t>
      </w:r>
      <w:r w:rsidR="00427985">
        <w:rPr>
          <w:rFonts w:ascii="Times New Roman" w:hAnsi="Times New Roman" w:cs="Times New Roman"/>
        </w:rPr>
        <w:br/>
        <w:t>o przyznanie pomocy</w:t>
      </w:r>
      <w:r w:rsidR="008767B3">
        <w:rPr>
          <w:rFonts w:ascii="Times New Roman" w:hAnsi="Times New Roman" w:cs="Times New Roman"/>
        </w:rPr>
        <w:t>,</w:t>
      </w:r>
    </w:p>
    <w:p w14:paraId="5A6781BD" w14:textId="4E15BE51" w:rsidR="001F045C" w:rsidRPr="006D0716" w:rsidRDefault="001F045C" w:rsidP="001E2405">
      <w:pPr>
        <w:pStyle w:val="Akapitzlist"/>
        <w:numPr>
          <w:ilvl w:val="0"/>
          <w:numId w:val="27"/>
        </w:numPr>
        <w:tabs>
          <w:tab w:val="left" w:pos="993"/>
        </w:tabs>
        <w:spacing w:after="0" w:line="276" w:lineRule="auto"/>
        <w:ind w:left="567" w:hanging="283"/>
        <w:contextualSpacing w:val="0"/>
        <w:jc w:val="both"/>
        <w:rPr>
          <w:rFonts w:ascii="Times New Roman" w:hAnsi="Times New Roman" w:cs="Times New Roman"/>
        </w:rPr>
      </w:pPr>
      <w:r w:rsidRPr="006D0716">
        <w:rPr>
          <w:rFonts w:ascii="Times New Roman" w:hAnsi="Times New Roman" w:cs="Times New Roman"/>
        </w:rPr>
        <w:lastRenderedPageBreak/>
        <w:t>za całkowicie bądź częściowo nieuzasadniony – wyznacza wnioskodawcy 7-</w:t>
      </w:r>
      <w:r w:rsidR="00B9239D">
        <w:rPr>
          <w:rFonts w:ascii="Times New Roman" w:hAnsi="Times New Roman" w:cs="Times New Roman"/>
        </w:rPr>
        <w:t xml:space="preserve"> </w:t>
      </w:r>
      <w:r w:rsidRPr="006D0716">
        <w:rPr>
          <w:rFonts w:ascii="Times New Roman" w:hAnsi="Times New Roman" w:cs="Times New Roman"/>
        </w:rPr>
        <w:t>dniowy termin na poprawienie</w:t>
      </w:r>
      <w:r w:rsidR="00427985">
        <w:rPr>
          <w:rFonts w:ascii="Times New Roman" w:hAnsi="Times New Roman" w:cs="Times New Roman"/>
        </w:rPr>
        <w:t xml:space="preserve"> wniosku o przyznanie pomocy</w:t>
      </w:r>
      <w:r w:rsidRPr="006D0716">
        <w:rPr>
          <w:rFonts w:ascii="Times New Roman" w:hAnsi="Times New Roman" w:cs="Times New Roman"/>
        </w:rPr>
        <w:t>.</w:t>
      </w:r>
    </w:p>
    <w:p w14:paraId="6F1710ED" w14:textId="768F392B" w:rsidR="001F045C" w:rsidRDefault="001F045C" w:rsidP="001E2405">
      <w:pPr>
        <w:pStyle w:val="Akapitzlist"/>
        <w:numPr>
          <w:ilvl w:val="0"/>
          <w:numId w:val="26"/>
        </w:numPr>
        <w:spacing w:before="120" w:after="0" w:line="276" w:lineRule="auto"/>
        <w:ind w:left="284" w:hanging="284"/>
        <w:contextualSpacing w:val="0"/>
        <w:jc w:val="both"/>
        <w:rPr>
          <w:rFonts w:ascii="Times New Roman" w:hAnsi="Times New Roman" w:cs="Times New Roman"/>
        </w:rPr>
      </w:pPr>
      <w:bookmarkStart w:id="104" w:name="_Hlk140837322"/>
      <w:r w:rsidRPr="006D0716">
        <w:rPr>
          <w:rFonts w:ascii="Times New Roman" w:hAnsi="Times New Roman" w:cs="Times New Roman"/>
        </w:rPr>
        <w:t>W przypadku, gdy usunięcie braków, o który</w:t>
      </w:r>
      <w:r w:rsidR="0046019E">
        <w:rPr>
          <w:rFonts w:ascii="Times New Roman" w:hAnsi="Times New Roman" w:cs="Times New Roman"/>
        </w:rPr>
        <w:t>ch</w:t>
      </w:r>
      <w:r w:rsidRPr="006D0716">
        <w:rPr>
          <w:rFonts w:ascii="Times New Roman" w:hAnsi="Times New Roman" w:cs="Times New Roman"/>
        </w:rPr>
        <w:t xml:space="preserve"> mowa w ust. </w:t>
      </w:r>
      <w:r w:rsidR="00495B66" w:rsidRPr="006D0716">
        <w:rPr>
          <w:rFonts w:ascii="Times New Roman" w:hAnsi="Times New Roman" w:cs="Times New Roman"/>
        </w:rPr>
        <w:t>5</w:t>
      </w:r>
      <w:r w:rsidRPr="006D0716">
        <w:rPr>
          <w:rFonts w:ascii="Times New Roman" w:hAnsi="Times New Roman" w:cs="Times New Roman"/>
        </w:rPr>
        <w:t xml:space="preserve">, lub poprawienie </w:t>
      </w:r>
      <w:r w:rsidR="00427985">
        <w:rPr>
          <w:rFonts w:ascii="Times New Roman" w:hAnsi="Times New Roman" w:cs="Times New Roman"/>
        </w:rPr>
        <w:t>wniosku o przyznanie pomocy</w:t>
      </w:r>
      <w:r w:rsidRPr="006D0716">
        <w:rPr>
          <w:rFonts w:ascii="Times New Roman" w:hAnsi="Times New Roman" w:cs="Times New Roman"/>
        </w:rPr>
        <w:t xml:space="preserve"> lub złożenie wyjaśnień, o których mowa w ust. </w:t>
      </w:r>
      <w:r w:rsidR="009D063F" w:rsidRPr="006D0716">
        <w:rPr>
          <w:rFonts w:ascii="Times New Roman" w:hAnsi="Times New Roman" w:cs="Times New Roman"/>
        </w:rPr>
        <w:t>8</w:t>
      </w:r>
      <w:r w:rsidRPr="006D0716">
        <w:rPr>
          <w:rFonts w:ascii="Times New Roman" w:hAnsi="Times New Roman" w:cs="Times New Roman"/>
        </w:rPr>
        <w:t>, nastąpią bez zachowania formy korespondencji wskazanej w </w:t>
      </w:r>
      <w:bookmarkStart w:id="105" w:name="_Hlk204764801"/>
      <w:r w:rsidRPr="006D0716">
        <w:rPr>
          <w:rFonts w:ascii="Times New Roman" w:hAnsi="Times New Roman" w:cs="Times New Roman"/>
        </w:rPr>
        <w:t>§ 4</w:t>
      </w:r>
      <w:bookmarkEnd w:id="105"/>
      <w:r w:rsidRPr="006D0716">
        <w:rPr>
          <w:rFonts w:ascii="Times New Roman" w:hAnsi="Times New Roman" w:cs="Times New Roman"/>
        </w:rPr>
        <w:t xml:space="preserve"> ust. 14, ocena </w:t>
      </w:r>
      <w:r w:rsidR="00427985">
        <w:rPr>
          <w:rFonts w:ascii="Times New Roman" w:hAnsi="Times New Roman" w:cs="Times New Roman"/>
        </w:rPr>
        <w:t>wniosku o przyznanie pomocy</w:t>
      </w:r>
      <w:r w:rsidRPr="006D0716">
        <w:rPr>
          <w:rFonts w:ascii="Times New Roman" w:hAnsi="Times New Roman" w:cs="Times New Roman"/>
        </w:rPr>
        <w:t xml:space="preserve"> zostanie dokonana z pominięciem złożonych</w:t>
      </w:r>
      <w:r w:rsidRPr="00E17345">
        <w:rPr>
          <w:rFonts w:ascii="Times New Roman" w:hAnsi="Times New Roman" w:cs="Times New Roman"/>
        </w:rPr>
        <w:t xml:space="preserve"> w ten sposób uzupełnień, poprawek lub wyjaśnień</w:t>
      </w:r>
      <w:bookmarkEnd w:id="104"/>
      <w:r w:rsidRPr="00E17345">
        <w:rPr>
          <w:rFonts w:ascii="Times New Roman" w:hAnsi="Times New Roman" w:cs="Times New Roman"/>
        </w:rPr>
        <w:t>.</w:t>
      </w:r>
    </w:p>
    <w:p w14:paraId="2552555A" w14:textId="30EC819B" w:rsidR="00B9239D" w:rsidRPr="0022531C" w:rsidRDefault="00B9239D" w:rsidP="001E2405">
      <w:pPr>
        <w:pStyle w:val="Akapitzlist"/>
        <w:numPr>
          <w:ilvl w:val="0"/>
          <w:numId w:val="26"/>
        </w:numPr>
        <w:spacing w:before="120" w:after="0" w:line="276" w:lineRule="auto"/>
        <w:ind w:left="284" w:hanging="284"/>
        <w:contextualSpacing w:val="0"/>
        <w:jc w:val="both"/>
        <w:rPr>
          <w:rFonts w:ascii="Times New Roman" w:hAnsi="Times New Roman" w:cs="Times New Roman"/>
          <w:color w:val="FF0000"/>
        </w:rPr>
      </w:pPr>
      <w:r w:rsidRPr="0022531C">
        <w:rPr>
          <w:rStyle w:val="cf01"/>
          <w:rFonts w:ascii="Times New Roman" w:eastAsiaTheme="majorEastAsia" w:hAnsi="Times New Roman" w:cs="Times New Roman"/>
          <w:sz w:val="22"/>
          <w:szCs w:val="22"/>
        </w:rPr>
        <w:t xml:space="preserve">W przypadku, gdy w wyniku rozpatrzenia </w:t>
      </w:r>
      <w:r w:rsidR="00427985">
        <w:rPr>
          <w:rFonts w:ascii="Times New Roman" w:hAnsi="Times New Roman" w:cs="Times New Roman"/>
        </w:rPr>
        <w:t>wniosku o przyznanie pomocy</w:t>
      </w:r>
      <w:r w:rsidRPr="0022531C">
        <w:rPr>
          <w:rStyle w:val="cf01"/>
          <w:rFonts w:ascii="Times New Roman" w:eastAsiaTheme="majorEastAsia" w:hAnsi="Times New Roman" w:cs="Times New Roman"/>
          <w:sz w:val="22"/>
          <w:szCs w:val="22"/>
        </w:rPr>
        <w:t xml:space="preserve"> w oparciu o dotychczas przedłożoną dokumentację, zgodnie z ust. 4 – 9, </w:t>
      </w:r>
      <w:r w:rsidR="00427985">
        <w:rPr>
          <w:rFonts w:ascii="Times New Roman" w:hAnsi="Times New Roman" w:cs="Times New Roman"/>
        </w:rPr>
        <w:t>wniosek o przyznanie pomocy</w:t>
      </w:r>
      <w:r w:rsidRPr="0022531C">
        <w:rPr>
          <w:rStyle w:val="cf01"/>
          <w:rFonts w:ascii="Times New Roman" w:eastAsiaTheme="majorEastAsia" w:hAnsi="Times New Roman" w:cs="Times New Roman"/>
          <w:sz w:val="22"/>
          <w:szCs w:val="22"/>
        </w:rPr>
        <w:t xml:space="preserve"> wymaga poprawienia </w:t>
      </w:r>
      <w:r w:rsidR="00427985">
        <w:rPr>
          <w:rStyle w:val="cf01"/>
          <w:rFonts w:ascii="Times New Roman" w:eastAsiaTheme="majorEastAsia" w:hAnsi="Times New Roman" w:cs="Times New Roman"/>
          <w:sz w:val="22"/>
          <w:szCs w:val="22"/>
        </w:rPr>
        <w:br/>
      </w:r>
      <w:r w:rsidRPr="0022531C">
        <w:rPr>
          <w:rStyle w:val="cf01"/>
          <w:rFonts w:ascii="Times New Roman" w:eastAsiaTheme="majorEastAsia" w:hAnsi="Times New Roman" w:cs="Times New Roman"/>
          <w:sz w:val="22"/>
          <w:szCs w:val="22"/>
        </w:rPr>
        <w:t>w zakresie kosztów określonych w zestawieniu rzeczowo-finansowym operacji, wnioskowanej kwoty pomocy lub wysokości zaliczki</w:t>
      </w:r>
      <w:r w:rsidR="00D602D1" w:rsidRPr="0022531C">
        <w:rPr>
          <w:rStyle w:val="cf01"/>
          <w:rFonts w:ascii="Times New Roman" w:eastAsiaTheme="majorEastAsia" w:hAnsi="Times New Roman" w:cs="Times New Roman"/>
          <w:sz w:val="22"/>
          <w:szCs w:val="22"/>
        </w:rPr>
        <w:t>/wyprzedzaj</w:t>
      </w:r>
      <w:r w:rsidR="008C4FE5" w:rsidRPr="0022531C">
        <w:rPr>
          <w:rStyle w:val="cf01"/>
          <w:rFonts w:ascii="Times New Roman" w:eastAsiaTheme="majorEastAsia" w:hAnsi="Times New Roman" w:cs="Times New Roman"/>
          <w:sz w:val="22"/>
          <w:szCs w:val="22"/>
        </w:rPr>
        <w:t>ą</w:t>
      </w:r>
      <w:r w:rsidR="00D602D1" w:rsidRPr="0022531C">
        <w:rPr>
          <w:rStyle w:val="cf01"/>
          <w:rFonts w:ascii="Times New Roman" w:eastAsiaTheme="majorEastAsia" w:hAnsi="Times New Roman" w:cs="Times New Roman"/>
          <w:sz w:val="22"/>
          <w:szCs w:val="22"/>
        </w:rPr>
        <w:t>cego finansowania</w:t>
      </w:r>
      <w:r w:rsidRPr="0022531C">
        <w:rPr>
          <w:rStyle w:val="cf01"/>
          <w:rFonts w:ascii="Times New Roman" w:eastAsiaTheme="majorEastAsia" w:hAnsi="Times New Roman" w:cs="Times New Roman"/>
          <w:sz w:val="22"/>
          <w:szCs w:val="22"/>
        </w:rPr>
        <w:t xml:space="preserve"> lub </w:t>
      </w:r>
      <w:r w:rsidR="00427985">
        <w:rPr>
          <w:rStyle w:val="cf01"/>
          <w:rFonts w:ascii="Times New Roman" w:eastAsiaTheme="majorEastAsia" w:hAnsi="Times New Roman" w:cs="Times New Roman"/>
          <w:sz w:val="22"/>
          <w:szCs w:val="22"/>
        </w:rPr>
        <w:t>wniosek o przy</w:t>
      </w:r>
      <w:r w:rsidR="0046019E">
        <w:rPr>
          <w:rStyle w:val="cf01"/>
          <w:rFonts w:ascii="Times New Roman" w:eastAsiaTheme="majorEastAsia" w:hAnsi="Times New Roman" w:cs="Times New Roman"/>
          <w:sz w:val="22"/>
          <w:szCs w:val="22"/>
        </w:rPr>
        <w:t>z</w:t>
      </w:r>
      <w:r w:rsidR="00427985">
        <w:rPr>
          <w:rStyle w:val="cf01"/>
          <w:rFonts w:ascii="Times New Roman" w:eastAsiaTheme="majorEastAsia" w:hAnsi="Times New Roman" w:cs="Times New Roman"/>
          <w:sz w:val="22"/>
          <w:szCs w:val="22"/>
        </w:rPr>
        <w:t>naniu pomocy</w:t>
      </w:r>
      <w:r w:rsidRPr="0022531C">
        <w:rPr>
          <w:rStyle w:val="cf01"/>
          <w:rFonts w:ascii="Times New Roman" w:eastAsiaTheme="majorEastAsia" w:hAnsi="Times New Roman" w:cs="Times New Roman"/>
          <w:sz w:val="22"/>
          <w:szCs w:val="22"/>
        </w:rPr>
        <w:t xml:space="preserve"> wymaga usunięcia wprowadzonych zmian, które nie wynikały z wcześniejszych wezwań SW, SW przed zawarciem umowy wzywa wnioskodawcę do poprawienia w wyznaczonym terminie </w:t>
      </w:r>
      <w:r w:rsidR="00427985">
        <w:rPr>
          <w:rStyle w:val="cf01"/>
          <w:rFonts w:ascii="Times New Roman" w:eastAsiaTheme="majorEastAsia" w:hAnsi="Times New Roman" w:cs="Times New Roman"/>
          <w:sz w:val="22"/>
          <w:szCs w:val="22"/>
        </w:rPr>
        <w:t>wnios</w:t>
      </w:r>
      <w:r w:rsidR="0046019E">
        <w:rPr>
          <w:rStyle w:val="cf01"/>
          <w:rFonts w:ascii="Times New Roman" w:eastAsiaTheme="majorEastAsia" w:hAnsi="Times New Roman" w:cs="Times New Roman"/>
          <w:sz w:val="22"/>
          <w:szCs w:val="22"/>
        </w:rPr>
        <w:t>ku</w:t>
      </w:r>
      <w:r w:rsidR="00427985">
        <w:rPr>
          <w:rStyle w:val="cf01"/>
          <w:rFonts w:ascii="Times New Roman" w:eastAsiaTheme="majorEastAsia" w:hAnsi="Times New Roman" w:cs="Times New Roman"/>
          <w:sz w:val="22"/>
          <w:szCs w:val="22"/>
        </w:rPr>
        <w:t xml:space="preserve"> </w:t>
      </w:r>
      <w:r w:rsidR="000C2BA6">
        <w:rPr>
          <w:rStyle w:val="cf01"/>
          <w:rFonts w:ascii="Times New Roman" w:eastAsiaTheme="majorEastAsia" w:hAnsi="Times New Roman" w:cs="Times New Roman"/>
          <w:sz w:val="22"/>
          <w:szCs w:val="22"/>
        </w:rPr>
        <w:br/>
      </w:r>
      <w:r w:rsidR="00427985">
        <w:rPr>
          <w:rStyle w:val="cf01"/>
          <w:rFonts w:ascii="Times New Roman" w:eastAsiaTheme="majorEastAsia" w:hAnsi="Times New Roman" w:cs="Times New Roman"/>
          <w:sz w:val="22"/>
          <w:szCs w:val="22"/>
        </w:rPr>
        <w:t>o przyznanie pomocy</w:t>
      </w:r>
      <w:r w:rsidRPr="0022531C">
        <w:rPr>
          <w:rStyle w:val="cf01"/>
          <w:rFonts w:ascii="Times New Roman" w:eastAsiaTheme="majorEastAsia" w:hAnsi="Times New Roman" w:cs="Times New Roman"/>
          <w:sz w:val="22"/>
          <w:szCs w:val="22"/>
        </w:rPr>
        <w:t xml:space="preserve"> w powyższym zakresie, pod rygorem odmowy zawarcia umowy. </w:t>
      </w:r>
    </w:p>
    <w:p w14:paraId="3631955E" w14:textId="703332B5" w:rsidR="00FB1840" w:rsidRPr="0022531C" w:rsidRDefault="00FB1840" w:rsidP="001E2405">
      <w:pPr>
        <w:pStyle w:val="Akapitzlist"/>
        <w:numPr>
          <w:ilvl w:val="0"/>
          <w:numId w:val="26"/>
        </w:numPr>
        <w:spacing w:before="120" w:after="0" w:line="276" w:lineRule="auto"/>
        <w:ind w:left="284" w:hanging="284"/>
        <w:contextualSpacing w:val="0"/>
        <w:jc w:val="both"/>
        <w:rPr>
          <w:rFonts w:ascii="Times New Roman" w:hAnsi="Times New Roman" w:cs="Times New Roman"/>
        </w:rPr>
      </w:pPr>
      <w:bookmarkStart w:id="106" w:name="_Hlk202382801"/>
      <w:bookmarkStart w:id="107" w:name="_Hlk200531978"/>
      <w:bookmarkStart w:id="108" w:name="_Hlk201833428"/>
      <w:bookmarkEnd w:id="97"/>
      <w:bookmarkEnd w:id="100"/>
      <w:bookmarkEnd w:id="103"/>
      <w:r w:rsidRPr="0022531C">
        <w:rPr>
          <w:rFonts w:ascii="Times New Roman" w:hAnsi="Times New Roman" w:cs="Times New Roman"/>
        </w:rPr>
        <w:t xml:space="preserve">Rozpatrzenie </w:t>
      </w:r>
      <w:r w:rsidR="00427985">
        <w:rPr>
          <w:rFonts w:ascii="Times New Roman" w:hAnsi="Times New Roman" w:cs="Times New Roman"/>
        </w:rPr>
        <w:t>wniosku o przyznanie pomocy</w:t>
      </w:r>
      <w:r w:rsidRPr="0022531C">
        <w:rPr>
          <w:rFonts w:ascii="Times New Roman" w:hAnsi="Times New Roman" w:cs="Times New Roman"/>
        </w:rPr>
        <w:t xml:space="preserve"> kończy się:</w:t>
      </w:r>
    </w:p>
    <w:p w14:paraId="273C1017" w14:textId="772D3B58" w:rsidR="00FB1840" w:rsidRDefault="00FB1840" w:rsidP="001E2405">
      <w:pPr>
        <w:pStyle w:val="Akapitzlist"/>
        <w:numPr>
          <w:ilvl w:val="0"/>
          <w:numId w:val="28"/>
        </w:numPr>
        <w:spacing w:before="120" w:after="0" w:line="276" w:lineRule="auto"/>
        <w:ind w:left="426" w:hanging="284"/>
        <w:contextualSpacing w:val="0"/>
        <w:jc w:val="both"/>
        <w:rPr>
          <w:rFonts w:ascii="Times New Roman" w:hAnsi="Times New Roman" w:cs="Times New Roman"/>
        </w:rPr>
      </w:pPr>
      <w:r w:rsidRPr="00134310">
        <w:rPr>
          <w:rFonts w:ascii="Times New Roman" w:hAnsi="Times New Roman" w:cs="Times New Roman"/>
        </w:rPr>
        <w:t xml:space="preserve">przesłaniem wnioskodawcy umowy wraz z oświadczeniem SW o woli jej zawarcia oraz wezwaniem wnioskodawcy do jej zawarcia – w przypadku pozytywnego rozpatrzenia wniosku i niestwierdzenia zaistnienia żadnej z przesłanek odmowy zawarcia umowy; </w:t>
      </w:r>
    </w:p>
    <w:p w14:paraId="46420D22" w14:textId="21608740" w:rsidR="00FB1840" w:rsidRDefault="00FB1840" w:rsidP="001E2405">
      <w:pPr>
        <w:pStyle w:val="Akapitzlist"/>
        <w:numPr>
          <w:ilvl w:val="0"/>
          <w:numId w:val="28"/>
        </w:numPr>
        <w:spacing w:before="120" w:after="0" w:line="276" w:lineRule="auto"/>
        <w:ind w:left="426" w:hanging="284"/>
        <w:contextualSpacing w:val="0"/>
        <w:jc w:val="both"/>
        <w:rPr>
          <w:rFonts w:ascii="Times New Roman" w:hAnsi="Times New Roman" w:cs="Times New Roman"/>
        </w:rPr>
      </w:pPr>
      <w:r w:rsidRPr="0022531C">
        <w:rPr>
          <w:rFonts w:ascii="Times New Roman" w:hAnsi="Times New Roman" w:cs="Times New Roman"/>
        </w:rPr>
        <w:t xml:space="preserve">przesłaniem wnioskodawcy informacji o odmowie zawarcia umowy z podaniem przyczyn odmowy </w:t>
      </w:r>
      <w:r w:rsidR="00B1659C">
        <w:rPr>
          <w:rFonts w:ascii="Times New Roman" w:hAnsi="Times New Roman" w:cs="Times New Roman"/>
        </w:rPr>
        <w:br/>
      </w:r>
      <w:r w:rsidRPr="0022531C">
        <w:rPr>
          <w:rFonts w:ascii="Times New Roman" w:hAnsi="Times New Roman" w:cs="Times New Roman"/>
        </w:rPr>
        <w:t xml:space="preserve">– w przypadku, gdy pomimo pozytywnego rozpatrzenia wniosku stwierdzono, że zachodzi co najmniej jedna z przesłanek odmowy zawarcia umowy; </w:t>
      </w:r>
    </w:p>
    <w:p w14:paraId="323CD492" w14:textId="10DCBB56" w:rsidR="00504752" w:rsidRPr="00310C9B" w:rsidRDefault="00FB1840">
      <w:pPr>
        <w:pStyle w:val="Akapitzlist"/>
        <w:numPr>
          <w:ilvl w:val="0"/>
          <w:numId w:val="28"/>
        </w:numPr>
        <w:spacing w:before="120" w:after="0" w:line="276" w:lineRule="auto"/>
        <w:ind w:left="426" w:hanging="284"/>
        <w:contextualSpacing w:val="0"/>
        <w:jc w:val="both"/>
        <w:rPr>
          <w:rFonts w:ascii="Times New Roman" w:hAnsi="Times New Roman" w:cs="Times New Roman"/>
        </w:rPr>
      </w:pPr>
      <w:r w:rsidRPr="0022531C">
        <w:rPr>
          <w:rFonts w:ascii="Times New Roman" w:hAnsi="Times New Roman" w:cs="Times New Roman"/>
        </w:rPr>
        <w:t xml:space="preserve">przesłaniem wnioskodawcy informacji o odmowie przyznania pomocy z podaniem przyczyn odmowy – w przypadku niespełnienia warunków przyznania pomocy lub wyczerpania środków przeznaczonych na przyznanie pomocy na operacje w ramach danego naboru. </w:t>
      </w:r>
    </w:p>
    <w:bookmarkEnd w:id="106"/>
    <w:p w14:paraId="6CA68B93" w14:textId="2D9342BE" w:rsidR="00EE66CF" w:rsidRPr="00310C9B" w:rsidRDefault="00EE66CF" w:rsidP="000C2BA6">
      <w:pPr>
        <w:pStyle w:val="Akapitzlist"/>
        <w:numPr>
          <w:ilvl w:val="0"/>
          <w:numId w:val="26"/>
        </w:numPr>
        <w:ind w:hanging="502"/>
        <w:jc w:val="both"/>
        <w:rPr>
          <w:rFonts w:ascii="Times New Roman" w:hAnsi="Times New Roman" w:cs="Times New Roman"/>
        </w:rPr>
      </w:pPr>
      <w:r w:rsidRPr="00310C9B">
        <w:rPr>
          <w:rFonts w:ascii="Times New Roman" w:hAnsi="Times New Roman" w:cs="Times New Roman"/>
        </w:rPr>
        <w:t xml:space="preserve">SW informuje wnioskodawcę o odmowie przyznania pomocy nie wcześniej niż po upływie okresu, </w:t>
      </w:r>
      <w:r w:rsidR="000C2BA6">
        <w:rPr>
          <w:rFonts w:ascii="Times New Roman" w:hAnsi="Times New Roman" w:cs="Times New Roman"/>
        </w:rPr>
        <w:br/>
      </w:r>
      <w:r w:rsidRPr="00310C9B">
        <w:rPr>
          <w:rFonts w:ascii="Times New Roman" w:hAnsi="Times New Roman" w:cs="Times New Roman"/>
        </w:rPr>
        <w:t>w którym możliwe jest dokonywanie przez wnioskodawcę zmian we wniosku.</w:t>
      </w:r>
      <w:r w:rsidRPr="00310C9B">
        <w:rPr>
          <w:rFonts w:ascii="Times New Roman" w:hAnsi="Times New Roman" w:cs="Times New Roman"/>
        </w:rPr>
        <w:tab/>
      </w:r>
    </w:p>
    <w:p w14:paraId="2247892A" w14:textId="0CF38B1C" w:rsidR="009C0472" w:rsidRPr="006D0716" w:rsidRDefault="00CE354E" w:rsidP="001E2405">
      <w:pPr>
        <w:pStyle w:val="Akapitzlist"/>
        <w:numPr>
          <w:ilvl w:val="0"/>
          <w:numId w:val="26"/>
        </w:numPr>
        <w:spacing w:before="120" w:after="0" w:line="276" w:lineRule="auto"/>
        <w:ind w:left="426" w:hanging="426"/>
        <w:contextualSpacing w:val="0"/>
        <w:jc w:val="both"/>
        <w:rPr>
          <w:rFonts w:ascii="Times New Roman" w:hAnsi="Times New Roman" w:cs="Times New Roman"/>
        </w:rPr>
      </w:pPr>
      <w:bookmarkStart w:id="109" w:name="_Hlk201833648"/>
      <w:bookmarkStart w:id="110" w:name="_Hlk200531992"/>
      <w:bookmarkEnd w:id="107"/>
      <w:bookmarkEnd w:id="108"/>
      <w:r w:rsidRPr="006D0716">
        <w:rPr>
          <w:rFonts w:ascii="Times New Roman" w:eastAsia="Times New Roman" w:hAnsi="Times New Roman" w:cs="Times New Roman"/>
          <w:lang w:eastAsia="pl-PL" w:bidi="pl-PL"/>
        </w:rPr>
        <w:t>W przypadku odmowy przyznania pomocy</w:t>
      </w:r>
      <w:r w:rsidR="006E2681" w:rsidRPr="006D0716">
        <w:rPr>
          <w:rFonts w:ascii="Times New Roman" w:eastAsia="Times New Roman" w:hAnsi="Times New Roman" w:cs="Times New Roman"/>
          <w:lang w:eastAsia="pl-PL" w:bidi="pl-PL"/>
        </w:rPr>
        <w:t xml:space="preserve">, </w:t>
      </w:r>
      <w:r w:rsidRPr="006D0716">
        <w:rPr>
          <w:rFonts w:ascii="Times New Roman" w:eastAsia="Times New Roman" w:hAnsi="Times New Roman" w:cs="Times New Roman"/>
          <w:lang w:eastAsia="pl-PL" w:bidi="pl-PL"/>
        </w:rPr>
        <w:t>wnioskodawcy przysługuje prawo wniesienia do wojewódzkiego sądu administracyjnego skargi na zasadach i w trybie określonym dla aktów lub czynności, o których mowa w art. 3 § 2 pkt 4 ustawy PPSA</w:t>
      </w:r>
      <w:bookmarkStart w:id="111" w:name="_Hlk201833870"/>
      <w:r w:rsidR="009C0472" w:rsidRPr="006D0716">
        <w:rPr>
          <w:rFonts w:ascii="Times New Roman" w:hAnsi="Times New Roman" w:cs="Times New Roman"/>
        </w:rPr>
        <w:t>.</w:t>
      </w:r>
    </w:p>
    <w:p w14:paraId="3128ED9F" w14:textId="4C888BD5" w:rsidR="00CE354E" w:rsidRPr="0022531C" w:rsidRDefault="00CE354E" w:rsidP="001E2405">
      <w:pPr>
        <w:pStyle w:val="Akapitzlist"/>
        <w:numPr>
          <w:ilvl w:val="0"/>
          <w:numId w:val="26"/>
        </w:numPr>
        <w:spacing w:before="120" w:after="0" w:line="276" w:lineRule="auto"/>
        <w:ind w:left="426" w:hanging="426"/>
        <w:contextualSpacing w:val="0"/>
        <w:jc w:val="both"/>
        <w:rPr>
          <w:rFonts w:ascii="Times New Roman" w:hAnsi="Times New Roman" w:cs="Times New Roman"/>
        </w:rPr>
      </w:pPr>
      <w:bookmarkStart w:id="112" w:name="_Hlk142288879"/>
      <w:bookmarkEnd w:id="109"/>
      <w:bookmarkEnd w:id="111"/>
      <w:r w:rsidRPr="0022531C">
        <w:rPr>
          <w:rFonts w:ascii="Times New Roman" w:hAnsi="Times New Roman" w:cs="Times New Roman"/>
          <w:color w:val="000000"/>
          <w:lang w:eastAsia="pl-PL" w:bidi="pl-PL"/>
        </w:rPr>
        <w:t>Wyczerpanie środków w ramach limitu określonego w Regulaminie nie stanowi przeszkody w przyznaniu pomocy na daną operację, jeżeli w wyniku uwzględnienia przez SW na podstawie art. 54 § 3 ustawy PPSA skargi na odmowę przyznania pomocy albo uwzględnienia przez sąd administracyjny skargi na odmowę przyznania pomocy SW ustali, że są spełnione pozostałe warunki przyznania pomocy na tę operację oraz jeżeli są dostępne środki w ramach budżetu I.13.1. Wdrażanie LSR określone w PS WPR.</w:t>
      </w:r>
    </w:p>
    <w:p w14:paraId="5484E0FD" w14:textId="78F7985F" w:rsidR="009D063F" w:rsidRDefault="007E3B63" w:rsidP="001E2405">
      <w:pPr>
        <w:pStyle w:val="Akapitzlist"/>
        <w:numPr>
          <w:ilvl w:val="0"/>
          <w:numId w:val="26"/>
        </w:numPr>
        <w:spacing w:before="120" w:after="0" w:line="276" w:lineRule="auto"/>
        <w:ind w:left="426" w:hanging="426"/>
        <w:contextualSpacing w:val="0"/>
        <w:jc w:val="both"/>
        <w:rPr>
          <w:rFonts w:ascii="Times New Roman" w:hAnsi="Times New Roman" w:cs="Times New Roman"/>
          <w:spacing w:val="-6"/>
        </w:rPr>
      </w:pPr>
      <w:bookmarkStart w:id="113" w:name="_Hlk201835416"/>
      <w:bookmarkStart w:id="114" w:name="_Hlk201834090"/>
      <w:bookmarkEnd w:id="112"/>
      <w:r w:rsidRPr="0022531C">
        <w:rPr>
          <w:rFonts w:ascii="Times New Roman" w:hAnsi="Times New Roman" w:cs="Times New Roman"/>
          <w:spacing w:val="-6"/>
          <w:lang w:eastAsia="pl-PL" w:bidi="pl-PL"/>
        </w:rPr>
        <w:t xml:space="preserve">SW podaje do publicznej wiadomości na swojej stronie internetowej informację o operacjach wybranych do przyznania pomocy </w:t>
      </w:r>
      <w:r w:rsidR="009D063F" w:rsidRPr="0022531C">
        <w:rPr>
          <w:rFonts w:ascii="Times New Roman" w:hAnsi="Times New Roman" w:cs="Times New Roman"/>
          <w:spacing w:val="-6"/>
          <w:lang w:eastAsia="pl-PL" w:bidi="pl-PL"/>
        </w:rPr>
        <w:t xml:space="preserve">w rozumieniu </w:t>
      </w:r>
      <w:r w:rsidR="009D063F" w:rsidRPr="0022531C">
        <w:rPr>
          <w:rFonts w:ascii="Times New Roman" w:hAnsi="Times New Roman" w:cs="Times New Roman"/>
          <w:spacing w:val="-6"/>
        </w:rPr>
        <w:t xml:space="preserve">listy operacji wybranych, ze wskazaniem, które z operacji mieszczą się </w:t>
      </w:r>
      <w:r w:rsidR="00427985">
        <w:rPr>
          <w:rFonts w:ascii="Times New Roman" w:hAnsi="Times New Roman" w:cs="Times New Roman"/>
          <w:spacing w:val="-6"/>
        </w:rPr>
        <w:br/>
      </w:r>
      <w:r w:rsidR="009D063F" w:rsidRPr="0022531C">
        <w:rPr>
          <w:rFonts w:ascii="Times New Roman" w:hAnsi="Times New Roman" w:cs="Times New Roman"/>
          <w:spacing w:val="-6"/>
        </w:rPr>
        <w:t>w limicie środków przeznaczonych na udzielenie wsparcia w ramach danego naboru wniosków, z pominięciem operacji, w sprawie których postępowanie nie zakończyło się przyznaniem pomocy przez SW.</w:t>
      </w:r>
    </w:p>
    <w:p w14:paraId="53B74B09" w14:textId="44B7AE50" w:rsidR="007E3B63" w:rsidRPr="0022531C" w:rsidRDefault="007E3B63" w:rsidP="001E2405">
      <w:pPr>
        <w:pStyle w:val="Akapitzlist"/>
        <w:numPr>
          <w:ilvl w:val="0"/>
          <w:numId w:val="26"/>
        </w:numPr>
        <w:spacing w:before="120" w:after="0" w:line="276" w:lineRule="auto"/>
        <w:ind w:left="426" w:hanging="426"/>
        <w:contextualSpacing w:val="0"/>
        <w:jc w:val="both"/>
        <w:rPr>
          <w:rFonts w:ascii="Times New Roman" w:hAnsi="Times New Roman" w:cs="Times New Roman"/>
        </w:rPr>
      </w:pPr>
      <w:r w:rsidRPr="0022531C">
        <w:rPr>
          <w:rFonts w:ascii="Times New Roman" w:hAnsi="Times New Roman" w:cs="Times New Roman"/>
          <w:color w:val="000000"/>
          <w:spacing w:val="-6"/>
          <w:lang w:eastAsia="pl-PL" w:bidi="pl-PL"/>
        </w:rPr>
        <w:t xml:space="preserve">Informacja, </w:t>
      </w:r>
      <w:r w:rsidR="004F6077" w:rsidRPr="0022531C">
        <w:rPr>
          <w:rFonts w:ascii="Times New Roman" w:hAnsi="Times New Roman" w:cs="Times New Roman"/>
          <w:color w:val="000000"/>
          <w:spacing w:val="-6"/>
          <w:lang w:eastAsia="pl-PL" w:bidi="pl-PL"/>
        </w:rPr>
        <w:t>o której mowa w ust. 2</w:t>
      </w:r>
      <w:r w:rsidR="00D8069B">
        <w:rPr>
          <w:rFonts w:ascii="Times New Roman" w:hAnsi="Times New Roman" w:cs="Times New Roman"/>
          <w:color w:val="000000"/>
          <w:spacing w:val="-6"/>
          <w:lang w:eastAsia="pl-PL" w:bidi="pl-PL"/>
        </w:rPr>
        <w:t>4</w:t>
      </w:r>
      <w:r w:rsidR="004F6077" w:rsidRPr="0022531C">
        <w:rPr>
          <w:rFonts w:ascii="Times New Roman" w:hAnsi="Times New Roman" w:cs="Times New Roman"/>
          <w:color w:val="000000"/>
          <w:spacing w:val="-6"/>
          <w:lang w:eastAsia="pl-PL" w:bidi="pl-PL"/>
        </w:rPr>
        <w:t xml:space="preserve"> </w:t>
      </w:r>
      <w:r w:rsidRPr="0022531C">
        <w:rPr>
          <w:rFonts w:ascii="Times New Roman" w:hAnsi="Times New Roman" w:cs="Times New Roman"/>
          <w:color w:val="000000"/>
          <w:spacing w:val="-6"/>
          <w:lang w:eastAsia="pl-PL" w:bidi="pl-PL"/>
        </w:rPr>
        <w:t>oprócz nazwy interwencji, której dotyczy, będzie zawierać w szczególności:</w:t>
      </w:r>
    </w:p>
    <w:p w14:paraId="39C66991" w14:textId="1E074CA2" w:rsidR="007E3B63" w:rsidRPr="00134310" w:rsidRDefault="007E3B63" w:rsidP="001E2405">
      <w:pPr>
        <w:widowControl w:val="0"/>
        <w:numPr>
          <w:ilvl w:val="0"/>
          <w:numId w:val="29"/>
        </w:numPr>
        <w:tabs>
          <w:tab w:val="left" w:pos="567"/>
        </w:tabs>
        <w:spacing w:after="0" w:line="276" w:lineRule="auto"/>
        <w:ind w:hanging="294"/>
        <w:jc w:val="both"/>
        <w:rPr>
          <w:rFonts w:ascii="Times New Roman" w:eastAsia="Times New Roman" w:hAnsi="Times New Roman" w:cs="Times New Roman"/>
          <w:spacing w:val="-6"/>
        </w:rPr>
      </w:pPr>
      <w:bookmarkStart w:id="115" w:name="_Hlk201835502"/>
      <w:bookmarkEnd w:id="113"/>
      <w:r w:rsidRPr="00134310">
        <w:rPr>
          <w:rFonts w:ascii="Times New Roman" w:eastAsia="Times New Roman" w:hAnsi="Times New Roman" w:cs="Times New Roman"/>
          <w:color w:val="000000"/>
          <w:spacing w:val="-6"/>
          <w:lang w:eastAsia="pl-PL" w:bidi="pl-PL"/>
        </w:rPr>
        <w:t>indywidualne numery spraw</w:t>
      </w:r>
      <w:r w:rsidR="008767B3">
        <w:rPr>
          <w:rFonts w:ascii="Times New Roman" w:eastAsia="Times New Roman" w:hAnsi="Times New Roman" w:cs="Times New Roman"/>
          <w:color w:val="000000"/>
          <w:spacing w:val="-6"/>
          <w:lang w:eastAsia="pl-PL" w:bidi="pl-PL"/>
        </w:rPr>
        <w:t>,</w:t>
      </w:r>
    </w:p>
    <w:p w14:paraId="0BCCBC97" w14:textId="135376ED" w:rsidR="007E3B63" w:rsidRPr="00134310" w:rsidRDefault="007E3B63" w:rsidP="001E2405">
      <w:pPr>
        <w:widowControl w:val="0"/>
        <w:numPr>
          <w:ilvl w:val="0"/>
          <w:numId w:val="29"/>
        </w:numPr>
        <w:tabs>
          <w:tab w:val="left" w:pos="567"/>
        </w:tabs>
        <w:spacing w:after="0" w:line="276" w:lineRule="auto"/>
        <w:ind w:hanging="294"/>
        <w:jc w:val="both"/>
        <w:rPr>
          <w:rFonts w:ascii="Times New Roman" w:eastAsia="Times New Roman" w:hAnsi="Times New Roman" w:cs="Times New Roman"/>
          <w:spacing w:val="-6"/>
        </w:rPr>
      </w:pPr>
      <w:r w:rsidRPr="00134310">
        <w:rPr>
          <w:rFonts w:ascii="Times New Roman" w:eastAsia="Times New Roman" w:hAnsi="Times New Roman" w:cs="Times New Roman"/>
          <w:color w:val="000000"/>
          <w:spacing w:val="-6"/>
          <w:lang w:eastAsia="pl-PL" w:bidi="pl-PL"/>
        </w:rPr>
        <w:t>oznaczenie operacj</w:t>
      </w:r>
      <w:r w:rsidR="00D6288E">
        <w:rPr>
          <w:rFonts w:ascii="Times New Roman" w:eastAsia="Times New Roman" w:hAnsi="Times New Roman" w:cs="Times New Roman"/>
          <w:color w:val="000000"/>
          <w:spacing w:val="-6"/>
          <w:lang w:eastAsia="pl-PL" w:bidi="pl-PL"/>
        </w:rPr>
        <w:t>i wybranych</w:t>
      </w:r>
      <w:r w:rsidRPr="00134310">
        <w:rPr>
          <w:rFonts w:ascii="Times New Roman" w:eastAsia="Times New Roman" w:hAnsi="Times New Roman" w:cs="Times New Roman"/>
          <w:color w:val="000000"/>
          <w:spacing w:val="-6"/>
          <w:lang w:eastAsia="pl-PL" w:bidi="pl-PL"/>
        </w:rPr>
        <w:t xml:space="preserve"> do przyznania pomocy</w:t>
      </w:r>
      <w:r w:rsidR="008767B3">
        <w:rPr>
          <w:rFonts w:ascii="Times New Roman" w:eastAsia="Times New Roman" w:hAnsi="Times New Roman" w:cs="Times New Roman"/>
          <w:color w:val="000000"/>
          <w:spacing w:val="-6"/>
          <w:lang w:eastAsia="pl-PL" w:bidi="pl-PL"/>
        </w:rPr>
        <w:t>,</w:t>
      </w:r>
    </w:p>
    <w:p w14:paraId="0BD0C814" w14:textId="37929E07" w:rsidR="00C173A3" w:rsidRPr="00134310" w:rsidRDefault="007E3B63" w:rsidP="001E2405">
      <w:pPr>
        <w:widowControl w:val="0"/>
        <w:numPr>
          <w:ilvl w:val="0"/>
          <w:numId w:val="29"/>
        </w:numPr>
        <w:tabs>
          <w:tab w:val="left" w:pos="567"/>
        </w:tabs>
        <w:spacing w:after="0" w:line="276" w:lineRule="auto"/>
        <w:ind w:hanging="294"/>
        <w:jc w:val="both"/>
        <w:rPr>
          <w:rFonts w:ascii="Times New Roman" w:eastAsia="Times New Roman" w:hAnsi="Times New Roman" w:cs="Times New Roman"/>
          <w:color w:val="000000"/>
          <w:spacing w:val="-6"/>
          <w:lang w:eastAsia="pl-PL" w:bidi="pl-PL"/>
        </w:rPr>
      </w:pPr>
      <w:r w:rsidRPr="00134310">
        <w:rPr>
          <w:rFonts w:ascii="Times New Roman" w:eastAsia="Times New Roman" w:hAnsi="Times New Roman" w:cs="Times New Roman"/>
          <w:color w:val="000000"/>
          <w:spacing w:val="-6"/>
          <w:lang w:eastAsia="pl-PL" w:bidi="pl-PL"/>
        </w:rPr>
        <w:t>wysokość przyznanej kwoty pomocy.</w:t>
      </w:r>
    </w:p>
    <w:p w14:paraId="309A6122" w14:textId="06A0B4D5" w:rsidR="007E3B63" w:rsidRPr="0022531C" w:rsidRDefault="007E3B63" w:rsidP="001E2405">
      <w:pPr>
        <w:pStyle w:val="Akapitzlist"/>
        <w:numPr>
          <w:ilvl w:val="0"/>
          <w:numId w:val="26"/>
        </w:numPr>
        <w:spacing w:before="120" w:after="0" w:line="276" w:lineRule="auto"/>
        <w:ind w:left="426" w:hanging="426"/>
        <w:contextualSpacing w:val="0"/>
        <w:jc w:val="both"/>
        <w:rPr>
          <w:rFonts w:ascii="Times New Roman" w:hAnsi="Times New Roman" w:cs="Times New Roman"/>
          <w:spacing w:val="-6"/>
        </w:rPr>
      </w:pPr>
      <w:bookmarkStart w:id="116" w:name="_Hlk201835545"/>
      <w:bookmarkEnd w:id="115"/>
      <w:r w:rsidRPr="00134310">
        <w:rPr>
          <w:rFonts w:ascii="Times New Roman" w:eastAsia="Times New Roman" w:hAnsi="Times New Roman" w:cs="Times New Roman"/>
          <w:color w:val="000000"/>
          <w:spacing w:val="-6"/>
          <w:lang w:eastAsia="pl-PL" w:bidi="pl-PL"/>
        </w:rPr>
        <w:t xml:space="preserve">W przypadku wprowadzenia zmian w zakresie informacji, o której mowa w ust. </w:t>
      </w:r>
      <w:r w:rsidR="00A808E1">
        <w:rPr>
          <w:rFonts w:ascii="Times New Roman" w:eastAsia="Times New Roman" w:hAnsi="Times New Roman" w:cs="Times New Roman"/>
          <w:color w:val="000000"/>
          <w:spacing w:val="-6"/>
          <w:lang w:eastAsia="pl-PL" w:bidi="pl-PL"/>
        </w:rPr>
        <w:t>2</w:t>
      </w:r>
      <w:r w:rsidR="00D8069B">
        <w:rPr>
          <w:rFonts w:ascii="Times New Roman" w:eastAsia="Times New Roman" w:hAnsi="Times New Roman" w:cs="Times New Roman"/>
          <w:color w:val="000000"/>
          <w:spacing w:val="-6"/>
          <w:lang w:eastAsia="pl-PL" w:bidi="pl-PL"/>
        </w:rPr>
        <w:t>4</w:t>
      </w:r>
      <w:r w:rsidR="00746434" w:rsidRPr="00134310">
        <w:rPr>
          <w:rFonts w:ascii="Times New Roman" w:eastAsia="Times New Roman" w:hAnsi="Times New Roman" w:cs="Times New Roman"/>
          <w:color w:val="000000"/>
          <w:spacing w:val="-6"/>
          <w:lang w:eastAsia="pl-PL" w:bidi="pl-PL"/>
        </w:rPr>
        <w:t>,</w:t>
      </w:r>
      <w:r w:rsidRPr="00134310">
        <w:rPr>
          <w:rFonts w:ascii="Times New Roman" w:eastAsia="Times New Roman" w:hAnsi="Times New Roman" w:cs="Times New Roman"/>
          <w:color w:val="000000"/>
          <w:spacing w:val="-6"/>
          <w:lang w:eastAsia="pl-PL" w:bidi="pl-PL"/>
        </w:rPr>
        <w:t xml:space="preserve"> SW podaje do publicznej wiadomości zaktualizowaną informację na swojej stronie internetowej.</w:t>
      </w:r>
    </w:p>
    <w:p w14:paraId="39CCF028" w14:textId="05A10672" w:rsidR="005450B5" w:rsidRPr="0022531C" w:rsidRDefault="007E3B63" w:rsidP="001E2405">
      <w:pPr>
        <w:pStyle w:val="Akapitzlist"/>
        <w:numPr>
          <w:ilvl w:val="0"/>
          <w:numId w:val="26"/>
        </w:numPr>
        <w:spacing w:before="120" w:after="0" w:line="276" w:lineRule="auto"/>
        <w:ind w:left="426" w:hanging="426"/>
        <w:contextualSpacing w:val="0"/>
        <w:jc w:val="both"/>
        <w:rPr>
          <w:rFonts w:ascii="Times New Roman" w:hAnsi="Times New Roman" w:cs="Times New Roman"/>
          <w:spacing w:val="-6"/>
        </w:rPr>
      </w:pPr>
      <w:bookmarkStart w:id="117" w:name="_Hlk201835648"/>
      <w:bookmarkEnd w:id="116"/>
      <w:r w:rsidRPr="0022531C">
        <w:rPr>
          <w:rFonts w:ascii="Times New Roman" w:hAnsi="Times New Roman" w:cs="Times New Roman"/>
          <w:spacing w:val="-6"/>
        </w:rPr>
        <w:lastRenderedPageBreak/>
        <w:t xml:space="preserve">SW uprawniona jest do przeprowadzania kontroli na miejscu wnioskodawcy, </w:t>
      </w:r>
      <w:r w:rsidR="005F2EBD" w:rsidRPr="00877313">
        <w:rPr>
          <w:rFonts w:ascii="Times New Roman" w:hAnsi="Times New Roman" w:cs="Times New Roman"/>
          <w:spacing w:val="-6"/>
        </w:rPr>
        <w:t>w toku postępowania w sprawie o przyznanie pomocy</w:t>
      </w:r>
      <w:r w:rsidR="005F2EBD">
        <w:rPr>
          <w:rFonts w:ascii="Times New Roman" w:hAnsi="Times New Roman" w:cs="Times New Roman"/>
          <w:spacing w:val="-6"/>
        </w:rPr>
        <w:t>,</w:t>
      </w:r>
      <w:r w:rsidR="005F2EBD" w:rsidRPr="0022531C">
        <w:rPr>
          <w:rFonts w:ascii="Times New Roman" w:hAnsi="Times New Roman" w:cs="Times New Roman"/>
          <w:spacing w:val="-6"/>
        </w:rPr>
        <w:t xml:space="preserve"> </w:t>
      </w:r>
      <w:bookmarkStart w:id="118" w:name="_Hlk204680123"/>
      <w:r w:rsidRPr="0022531C">
        <w:rPr>
          <w:rFonts w:ascii="Times New Roman" w:hAnsi="Times New Roman" w:cs="Times New Roman"/>
          <w:spacing w:val="-6"/>
        </w:rPr>
        <w:t>w tym w zakresie danych podanych w</w:t>
      </w:r>
      <w:r w:rsidR="00C32B83" w:rsidRPr="0022531C">
        <w:rPr>
          <w:rFonts w:ascii="Times New Roman" w:hAnsi="Times New Roman" w:cs="Times New Roman"/>
          <w:spacing w:val="-6"/>
        </w:rPr>
        <w:t xml:space="preserve">e </w:t>
      </w:r>
      <w:r w:rsidR="00427985">
        <w:rPr>
          <w:rFonts w:ascii="Times New Roman" w:hAnsi="Times New Roman" w:cs="Times New Roman"/>
        </w:rPr>
        <w:t>wniosku o przyznanie pomocy</w:t>
      </w:r>
      <w:bookmarkEnd w:id="118"/>
      <w:r w:rsidR="00C74B45" w:rsidRPr="0022531C">
        <w:rPr>
          <w:rFonts w:ascii="Times New Roman" w:hAnsi="Times New Roman" w:cs="Times New Roman"/>
          <w:spacing w:val="-6"/>
        </w:rPr>
        <w:t>.</w:t>
      </w:r>
    </w:p>
    <w:p w14:paraId="63D571A6" w14:textId="1355DCF9" w:rsidR="007C1C25" w:rsidRPr="00806BA2" w:rsidRDefault="007C1C25" w:rsidP="007C1C25">
      <w:pPr>
        <w:pStyle w:val="Nagwek1"/>
        <w:spacing w:after="240"/>
        <w:rPr>
          <w:rFonts w:ascii="Times New Roman" w:hAnsi="Times New Roman" w:cs="Times New Roman"/>
          <w:b/>
          <w:bCs/>
          <w:sz w:val="24"/>
          <w:szCs w:val="24"/>
        </w:rPr>
      </w:pPr>
      <w:bookmarkStart w:id="119" w:name="_Hlk142198054"/>
      <w:bookmarkEnd w:id="114"/>
      <w:bookmarkEnd w:id="117"/>
      <w:r w:rsidRPr="00806BA2">
        <w:rPr>
          <w:rFonts w:ascii="Times New Roman" w:hAnsi="Times New Roman" w:cs="Times New Roman"/>
          <w:b/>
          <w:bCs/>
          <w:sz w:val="24"/>
          <w:szCs w:val="24"/>
        </w:rPr>
        <w:t xml:space="preserve">§ 6 Zawarcie umowy </w:t>
      </w:r>
      <w:bookmarkEnd w:id="119"/>
    </w:p>
    <w:p w14:paraId="0E75C74C" w14:textId="30976D99" w:rsidR="007C1C25" w:rsidRPr="00806BA2" w:rsidRDefault="007C1C25" w:rsidP="001E2405">
      <w:pPr>
        <w:pStyle w:val="Teksttreci20"/>
        <w:numPr>
          <w:ilvl w:val="0"/>
          <w:numId w:val="34"/>
        </w:numPr>
        <w:shd w:val="clear" w:color="auto" w:fill="auto"/>
        <w:tabs>
          <w:tab w:val="left" w:pos="370"/>
        </w:tabs>
        <w:spacing w:before="120" w:line="276" w:lineRule="auto"/>
        <w:ind w:left="426" w:hanging="426"/>
        <w:rPr>
          <w:color w:val="000000"/>
          <w:lang w:eastAsia="pl-PL" w:bidi="pl-PL"/>
        </w:rPr>
      </w:pPr>
      <w:bookmarkStart w:id="120" w:name="_Hlk202430690"/>
      <w:r w:rsidRPr="00806BA2">
        <w:rPr>
          <w:color w:val="000000"/>
          <w:lang w:eastAsia="pl-PL" w:bidi="pl-PL"/>
        </w:rPr>
        <w:t>SW zawiera z wnioskodawcą, którego operacja została wybrana do przyznania pomocy, za pomocą PUE</w:t>
      </w:r>
      <w:r w:rsidRPr="00806BA2" w:rsidDel="00C3108B">
        <w:rPr>
          <w:color w:val="000000"/>
          <w:lang w:eastAsia="pl-PL" w:bidi="pl-PL"/>
        </w:rPr>
        <w:t xml:space="preserve"> </w:t>
      </w:r>
      <w:r w:rsidRPr="00806BA2">
        <w:rPr>
          <w:color w:val="000000"/>
        </w:rPr>
        <w:t>w sposób określony w art. 10c ustawy o ARiMR</w:t>
      </w:r>
      <w:r w:rsidR="003C5DDE">
        <w:rPr>
          <w:color w:val="000000"/>
        </w:rPr>
        <w:t>,</w:t>
      </w:r>
      <w:r w:rsidRPr="00806BA2">
        <w:rPr>
          <w:color w:val="000000"/>
          <w:lang w:eastAsia="pl-PL" w:bidi="pl-PL"/>
        </w:rPr>
        <w:t xml:space="preserve"> na formularzu opracowanym przez ARiMR, który stanowi załącznik nr 1 do Regulaminu.</w:t>
      </w:r>
    </w:p>
    <w:bookmarkEnd w:id="120"/>
    <w:p w14:paraId="19E0D22B" w14:textId="0D81061B" w:rsidR="003979C8" w:rsidRPr="00806BA2" w:rsidRDefault="00427985" w:rsidP="001E2405">
      <w:pPr>
        <w:pStyle w:val="Teksttreci20"/>
        <w:numPr>
          <w:ilvl w:val="0"/>
          <w:numId w:val="34"/>
        </w:numPr>
        <w:shd w:val="clear" w:color="auto" w:fill="auto"/>
        <w:tabs>
          <w:tab w:val="left" w:pos="370"/>
        </w:tabs>
        <w:spacing w:before="120" w:line="276" w:lineRule="auto"/>
        <w:ind w:left="284" w:hanging="284"/>
        <w:rPr>
          <w:color w:val="000000"/>
          <w:lang w:eastAsia="pl-PL" w:bidi="pl-PL"/>
        </w:rPr>
      </w:pPr>
      <w:r>
        <w:rPr>
          <w:color w:val="000000"/>
          <w:lang w:eastAsia="pl-PL" w:bidi="pl-PL"/>
        </w:rPr>
        <w:t xml:space="preserve">Umowa </w:t>
      </w:r>
      <w:r w:rsidR="007C1C25" w:rsidRPr="00806BA2">
        <w:rPr>
          <w:color w:val="000000"/>
          <w:lang w:eastAsia="pl-PL" w:bidi="pl-PL"/>
        </w:rPr>
        <w:t>jest zawierana zgodnie z następującymi regułami:</w:t>
      </w:r>
    </w:p>
    <w:p w14:paraId="4E7C0DB5" w14:textId="2603C737" w:rsidR="007C1C25" w:rsidRPr="00427985" w:rsidRDefault="007C1C25" w:rsidP="001E2405">
      <w:pPr>
        <w:widowControl w:val="0"/>
        <w:numPr>
          <w:ilvl w:val="0"/>
          <w:numId w:val="35"/>
        </w:numPr>
        <w:spacing w:before="120" w:after="0" w:line="276" w:lineRule="auto"/>
        <w:ind w:left="709" w:hanging="425"/>
        <w:jc w:val="both"/>
        <w:rPr>
          <w:rFonts w:ascii="Times New Roman" w:eastAsia="Times New Roman" w:hAnsi="Times New Roman" w:cs="Times New Roman"/>
          <w:lang w:eastAsia="pl-PL" w:bidi="pl-PL"/>
        </w:rPr>
      </w:pPr>
      <w:bookmarkStart w:id="121" w:name="_Hlk202430741"/>
      <w:r w:rsidRPr="00427985">
        <w:rPr>
          <w:rFonts w:ascii="Times New Roman" w:eastAsia="Times New Roman" w:hAnsi="Times New Roman" w:cs="Times New Roman"/>
          <w:color w:val="000000"/>
          <w:lang w:eastAsia="pl-PL" w:bidi="pl-PL"/>
        </w:rPr>
        <w:t xml:space="preserve">SW przekazuje wnioskodawcy za pomocą </w:t>
      </w:r>
      <w:r w:rsidRPr="00427985">
        <w:rPr>
          <w:rFonts w:ascii="Times New Roman" w:hAnsi="Times New Roman" w:cs="Times New Roman"/>
        </w:rPr>
        <w:t xml:space="preserve">PUE </w:t>
      </w:r>
      <w:r w:rsidRPr="00427985">
        <w:rPr>
          <w:rFonts w:ascii="Times New Roman" w:eastAsia="Times New Roman" w:hAnsi="Times New Roman" w:cs="Times New Roman"/>
          <w:color w:val="000000"/>
          <w:lang w:eastAsia="pl-PL" w:bidi="pl-PL"/>
        </w:rPr>
        <w:t xml:space="preserve">pismo zawierające oświadczenie woli zawarcia </w:t>
      </w:r>
      <w:r w:rsidR="00427985" w:rsidRPr="00427985">
        <w:rPr>
          <w:rFonts w:ascii="Times New Roman" w:eastAsia="Times New Roman" w:hAnsi="Times New Roman" w:cs="Times New Roman"/>
          <w:color w:val="000000"/>
          <w:lang w:eastAsia="pl-PL" w:bidi="pl-PL"/>
        </w:rPr>
        <w:t>u</w:t>
      </w:r>
      <w:r w:rsidR="00427985" w:rsidRPr="0022531C">
        <w:rPr>
          <w:rFonts w:ascii="Times New Roman" w:hAnsi="Times New Roman" w:cs="Times New Roman"/>
          <w:color w:val="000000"/>
          <w:lang w:eastAsia="pl-PL" w:bidi="pl-PL"/>
        </w:rPr>
        <w:t xml:space="preserve">mowy </w:t>
      </w:r>
      <w:r w:rsidRPr="00427985">
        <w:rPr>
          <w:rFonts w:ascii="Times New Roman" w:eastAsia="Times New Roman" w:hAnsi="Times New Roman" w:cs="Times New Roman"/>
          <w:color w:val="000000"/>
          <w:lang w:eastAsia="pl-PL" w:bidi="pl-PL"/>
        </w:rPr>
        <w:t xml:space="preserve">przez SW wraz z </w:t>
      </w:r>
      <w:r w:rsidR="00427985">
        <w:rPr>
          <w:rFonts w:ascii="Times New Roman" w:eastAsia="Times New Roman" w:hAnsi="Times New Roman" w:cs="Times New Roman"/>
          <w:color w:val="000000"/>
          <w:lang w:eastAsia="pl-PL" w:bidi="pl-PL"/>
        </w:rPr>
        <w:t xml:space="preserve">umową </w:t>
      </w:r>
      <w:r w:rsidRPr="00427985">
        <w:rPr>
          <w:rFonts w:ascii="Times New Roman" w:eastAsia="Times New Roman" w:hAnsi="Times New Roman" w:cs="Times New Roman"/>
          <w:color w:val="000000"/>
          <w:lang w:eastAsia="pl-PL" w:bidi="pl-PL"/>
        </w:rPr>
        <w:t xml:space="preserve">oraz wezwaniem wnioskodawcy do zawarcia tej </w:t>
      </w:r>
      <w:r w:rsidR="00427985">
        <w:rPr>
          <w:rFonts w:ascii="Times New Roman" w:eastAsia="Times New Roman" w:hAnsi="Times New Roman" w:cs="Times New Roman"/>
          <w:color w:val="000000"/>
          <w:lang w:eastAsia="pl-PL" w:bidi="pl-PL"/>
        </w:rPr>
        <w:t>umowy</w:t>
      </w:r>
      <w:r w:rsidR="008767B3">
        <w:rPr>
          <w:rFonts w:ascii="Times New Roman" w:eastAsia="Times New Roman" w:hAnsi="Times New Roman" w:cs="Times New Roman"/>
          <w:color w:val="000000"/>
          <w:lang w:eastAsia="pl-PL" w:bidi="pl-PL"/>
        </w:rPr>
        <w:t>,</w:t>
      </w:r>
    </w:p>
    <w:p w14:paraId="0826A7BB" w14:textId="48BF93E7" w:rsidR="007C1C25" w:rsidRPr="00427985" w:rsidRDefault="007C1C25" w:rsidP="001E2405">
      <w:pPr>
        <w:widowControl w:val="0"/>
        <w:numPr>
          <w:ilvl w:val="0"/>
          <w:numId w:val="35"/>
        </w:numPr>
        <w:spacing w:before="120" w:after="0" w:line="276" w:lineRule="auto"/>
        <w:ind w:left="709" w:hanging="425"/>
        <w:jc w:val="both"/>
        <w:rPr>
          <w:rFonts w:ascii="Times New Roman" w:eastAsia="Times New Roman" w:hAnsi="Times New Roman" w:cs="Times New Roman"/>
          <w:lang w:eastAsia="pl-PL" w:bidi="pl-PL"/>
        </w:rPr>
      </w:pPr>
      <w:r w:rsidRPr="00427985">
        <w:rPr>
          <w:rFonts w:ascii="Times New Roman" w:eastAsia="Times New Roman" w:hAnsi="Times New Roman" w:cs="Times New Roman"/>
          <w:color w:val="000000"/>
          <w:lang w:eastAsia="pl-PL" w:bidi="pl-PL"/>
        </w:rPr>
        <w:t>jeżeli wnioskodawca zgadza się na zawarcie</w:t>
      </w:r>
      <w:r w:rsidR="003979C8" w:rsidRPr="00427985">
        <w:rPr>
          <w:rFonts w:ascii="Times New Roman" w:eastAsia="Times New Roman" w:hAnsi="Times New Roman" w:cs="Times New Roman"/>
          <w:color w:val="000000"/>
          <w:lang w:eastAsia="pl-PL" w:bidi="pl-PL"/>
        </w:rPr>
        <w:t xml:space="preserve"> </w:t>
      </w:r>
      <w:r w:rsidR="00427985" w:rsidRPr="00427985">
        <w:rPr>
          <w:rFonts w:ascii="Times New Roman" w:eastAsia="Times New Roman" w:hAnsi="Times New Roman" w:cs="Times New Roman"/>
          <w:color w:val="000000"/>
          <w:lang w:eastAsia="pl-PL" w:bidi="pl-PL"/>
        </w:rPr>
        <w:t>u</w:t>
      </w:r>
      <w:r w:rsidR="00427985" w:rsidRPr="0022531C">
        <w:rPr>
          <w:rFonts w:ascii="Times New Roman" w:hAnsi="Times New Roman" w:cs="Times New Roman"/>
          <w:color w:val="000000"/>
          <w:lang w:eastAsia="pl-PL" w:bidi="pl-PL"/>
        </w:rPr>
        <w:t>mowy</w:t>
      </w:r>
      <w:r w:rsidRPr="00427985">
        <w:rPr>
          <w:rFonts w:ascii="Times New Roman" w:eastAsia="Times New Roman" w:hAnsi="Times New Roman" w:cs="Times New Roman"/>
          <w:color w:val="000000"/>
          <w:lang w:eastAsia="pl-PL" w:bidi="pl-PL"/>
        </w:rPr>
        <w:t xml:space="preserve">, składa oświadczenie woli zawarcia </w:t>
      </w:r>
      <w:r w:rsidR="00CF1C6F">
        <w:rPr>
          <w:rFonts w:ascii="Times New Roman" w:eastAsia="Times New Roman" w:hAnsi="Times New Roman" w:cs="Times New Roman"/>
          <w:color w:val="000000"/>
          <w:lang w:eastAsia="pl-PL" w:bidi="pl-PL"/>
        </w:rPr>
        <w:t>umowy</w:t>
      </w:r>
      <w:r w:rsidR="003979C8" w:rsidRPr="00427985">
        <w:rPr>
          <w:rFonts w:ascii="Times New Roman" w:eastAsia="Times New Roman" w:hAnsi="Times New Roman" w:cs="Times New Roman"/>
          <w:color w:val="000000"/>
          <w:lang w:eastAsia="pl-PL" w:bidi="pl-PL"/>
        </w:rPr>
        <w:t xml:space="preserve"> </w:t>
      </w:r>
      <w:r w:rsidRPr="00427985">
        <w:rPr>
          <w:rFonts w:ascii="Times New Roman" w:eastAsia="Times New Roman" w:hAnsi="Times New Roman" w:cs="Times New Roman"/>
          <w:color w:val="000000"/>
          <w:lang w:eastAsia="pl-PL" w:bidi="pl-PL"/>
        </w:rPr>
        <w:t xml:space="preserve">przez ponowne uwierzytelnienie w </w:t>
      </w:r>
      <w:r w:rsidRPr="00427985">
        <w:rPr>
          <w:rFonts w:ascii="Times New Roman" w:hAnsi="Times New Roman" w:cs="Times New Roman"/>
        </w:rPr>
        <w:t>PUE</w:t>
      </w:r>
      <w:r w:rsidRPr="00427985" w:rsidDel="001C0100">
        <w:rPr>
          <w:rFonts w:ascii="Times New Roman" w:eastAsia="Times New Roman" w:hAnsi="Times New Roman" w:cs="Times New Roman"/>
          <w:color w:val="000000"/>
          <w:lang w:eastAsia="pl-PL" w:bidi="pl-PL"/>
        </w:rPr>
        <w:t xml:space="preserve"> </w:t>
      </w:r>
      <w:r w:rsidRPr="00427985">
        <w:rPr>
          <w:rFonts w:ascii="Times New Roman" w:eastAsia="Times New Roman" w:hAnsi="Times New Roman" w:cs="Times New Roman"/>
          <w:color w:val="000000"/>
          <w:lang w:eastAsia="pl-PL" w:bidi="pl-PL"/>
        </w:rPr>
        <w:t>nie później niż przed upływem 14 dni od dnia otrzymania pisma, o którym mowa w pkt 1</w:t>
      </w:r>
      <w:r w:rsidR="008767B3">
        <w:rPr>
          <w:rFonts w:ascii="Times New Roman" w:eastAsia="Times New Roman" w:hAnsi="Times New Roman" w:cs="Times New Roman"/>
          <w:color w:val="000000"/>
          <w:lang w:eastAsia="pl-PL" w:bidi="pl-PL"/>
        </w:rPr>
        <w:t>,</w:t>
      </w:r>
    </w:p>
    <w:p w14:paraId="2F840B2B" w14:textId="72F4E61E" w:rsidR="007C1C25" w:rsidRPr="00806BA2" w:rsidRDefault="007C1C25" w:rsidP="001E2405">
      <w:pPr>
        <w:widowControl w:val="0"/>
        <w:numPr>
          <w:ilvl w:val="0"/>
          <w:numId w:val="35"/>
        </w:numPr>
        <w:spacing w:before="120" w:after="0" w:line="276" w:lineRule="auto"/>
        <w:ind w:left="709" w:hanging="425"/>
        <w:jc w:val="both"/>
        <w:rPr>
          <w:rFonts w:ascii="Times New Roman" w:eastAsia="Times New Roman" w:hAnsi="Times New Roman" w:cs="Times New Roman"/>
          <w:lang w:eastAsia="pl-PL" w:bidi="pl-PL"/>
        </w:rPr>
      </w:pPr>
      <w:r w:rsidRPr="00427985">
        <w:rPr>
          <w:rFonts w:ascii="Times New Roman" w:eastAsia="Arial Unicode MS" w:hAnsi="Times New Roman" w:cs="Times New Roman"/>
          <w:color w:val="000000"/>
          <w:lang w:eastAsia="pl-PL" w:bidi="pl-PL"/>
        </w:rPr>
        <w:t xml:space="preserve">dniem zawarcia </w:t>
      </w:r>
      <w:r w:rsidR="00427985">
        <w:rPr>
          <w:rFonts w:ascii="Times New Roman" w:eastAsia="Arial Unicode MS" w:hAnsi="Times New Roman" w:cs="Times New Roman"/>
          <w:color w:val="000000"/>
          <w:lang w:eastAsia="pl-PL" w:bidi="pl-PL"/>
        </w:rPr>
        <w:t>umowy</w:t>
      </w:r>
      <w:r w:rsidR="003979C8" w:rsidRPr="00427985">
        <w:rPr>
          <w:rFonts w:ascii="Times New Roman" w:eastAsia="Arial Unicode MS" w:hAnsi="Times New Roman" w:cs="Times New Roman"/>
          <w:color w:val="000000"/>
          <w:lang w:eastAsia="pl-PL" w:bidi="pl-PL"/>
        </w:rPr>
        <w:t xml:space="preserve"> </w:t>
      </w:r>
      <w:r w:rsidRPr="00427985">
        <w:rPr>
          <w:rFonts w:ascii="Times New Roman" w:eastAsia="Arial Unicode MS" w:hAnsi="Times New Roman" w:cs="Times New Roman"/>
          <w:color w:val="000000"/>
          <w:lang w:eastAsia="pl-PL" w:bidi="pl-PL"/>
        </w:rPr>
        <w:t>jest data złożenia oświadczenia woli zawarcia</w:t>
      </w:r>
      <w:r w:rsidRPr="00806BA2">
        <w:rPr>
          <w:rFonts w:ascii="Times New Roman" w:eastAsia="Arial Unicode MS" w:hAnsi="Times New Roman" w:cs="Times New Roman"/>
          <w:color w:val="000000"/>
          <w:lang w:eastAsia="pl-PL" w:bidi="pl-PL"/>
        </w:rPr>
        <w:t xml:space="preserve"> </w:t>
      </w:r>
      <w:r w:rsidR="00EE4861">
        <w:rPr>
          <w:rFonts w:ascii="Times New Roman" w:eastAsia="Arial Unicode MS" w:hAnsi="Times New Roman" w:cs="Times New Roman"/>
          <w:color w:val="000000"/>
          <w:lang w:eastAsia="pl-PL" w:bidi="pl-PL"/>
        </w:rPr>
        <w:t>umowy</w:t>
      </w:r>
      <w:r w:rsidR="00EE4861" w:rsidRPr="00427985">
        <w:rPr>
          <w:rFonts w:ascii="Times New Roman" w:eastAsia="Arial Unicode MS" w:hAnsi="Times New Roman" w:cs="Times New Roman"/>
          <w:color w:val="000000"/>
          <w:lang w:eastAsia="pl-PL" w:bidi="pl-PL"/>
        </w:rPr>
        <w:t xml:space="preserve"> </w:t>
      </w:r>
      <w:r w:rsidRPr="00806BA2">
        <w:rPr>
          <w:rFonts w:ascii="Times New Roman" w:eastAsia="Arial Unicode MS" w:hAnsi="Times New Roman" w:cs="Times New Roman"/>
          <w:color w:val="000000"/>
          <w:lang w:eastAsia="pl-PL" w:bidi="pl-PL"/>
        </w:rPr>
        <w:t>przez wnioskodawcę.</w:t>
      </w:r>
    </w:p>
    <w:bookmarkEnd w:id="121"/>
    <w:p w14:paraId="77AD4849" w14:textId="77777777" w:rsidR="007C1C25" w:rsidRPr="00806BA2" w:rsidRDefault="007C1C25" w:rsidP="001E2405">
      <w:pPr>
        <w:pStyle w:val="Teksttreci20"/>
        <w:numPr>
          <w:ilvl w:val="0"/>
          <w:numId w:val="34"/>
        </w:numPr>
        <w:shd w:val="clear" w:color="auto" w:fill="auto"/>
        <w:tabs>
          <w:tab w:val="left" w:pos="370"/>
        </w:tabs>
        <w:spacing w:before="120" w:line="276" w:lineRule="auto"/>
        <w:ind w:left="284" w:hanging="284"/>
        <w:rPr>
          <w:lang w:eastAsia="pl-PL" w:bidi="pl-PL"/>
        </w:rPr>
      </w:pPr>
      <w:r w:rsidRPr="00806BA2">
        <w:rPr>
          <w:lang w:eastAsia="pl-PL" w:bidi="pl-PL"/>
        </w:rPr>
        <w:t>SW:</w:t>
      </w:r>
    </w:p>
    <w:p w14:paraId="4DBB064A" w14:textId="382CF5A6" w:rsidR="007C1C25" w:rsidRPr="00806BA2" w:rsidRDefault="007C1C25" w:rsidP="001E2405">
      <w:pPr>
        <w:pStyle w:val="Akapitzlist"/>
        <w:numPr>
          <w:ilvl w:val="0"/>
          <w:numId w:val="38"/>
        </w:numPr>
        <w:tabs>
          <w:tab w:val="left" w:pos="709"/>
        </w:tabs>
        <w:spacing w:before="120" w:after="0" w:line="276" w:lineRule="auto"/>
        <w:ind w:hanging="436"/>
        <w:contextualSpacing w:val="0"/>
        <w:rPr>
          <w:rFonts w:ascii="Times New Roman" w:hAnsi="Times New Roman" w:cs="Times New Roman"/>
          <w:lang w:eastAsia="pl-PL" w:bidi="pl-PL"/>
        </w:rPr>
      </w:pPr>
      <w:bookmarkStart w:id="122" w:name="_Hlk202430978"/>
      <w:r w:rsidRPr="00806BA2">
        <w:rPr>
          <w:rFonts w:ascii="Times New Roman" w:eastAsia="Arial Unicode MS" w:hAnsi="Times New Roman" w:cs="Times New Roman"/>
          <w:color w:val="000000"/>
          <w:lang w:eastAsia="pl-PL" w:bidi="pl-PL"/>
        </w:rPr>
        <w:t>odmawia</w:t>
      </w:r>
      <w:r w:rsidRPr="00806BA2">
        <w:rPr>
          <w:rFonts w:ascii="Times New Roman" w:eastAsia="Times New Roman" w:hAnsi="Times New Roman" w:cs="Times New Roman"/>
          <w:color w:val="000000"/>
          <w:lang w:eastAsia="pl-PL" w:bidi="pl-PL"/>
        </w:rPr>
        <w:t xml:space="preserve"> zawarcia </w:t>
      </w:r>
      <w:bookmarkStart w:id="123" w:name="_Hlk202383516"/>
      <w:r w:rsidR="00EE4861">
        <w:rPr>
          <w:rFonts w:ascii="Times New Roman" w:eastAsia="Arial Unicode MS" w:hAnsi="Times New Roman" w:cs="Times New Roman"/>
          <w:color w:val="000000"/>
          <w:lang w:eastAsia="pl-PL" w:bidi="pl-PL"/>
        </w:rPr>
        <w:t>umowy</w:t>
      </w:r>
      <w:bookmarkEnd w:id="123"/>
      <w:r w:rsidRPr="00806BA2">
        <w:rPr>
          <w:rFonts w:ascii="Times New Roman" w:eastAsia="Times New Roman" w:hAnsi="Times New Roman" w:cs="Times New Roman"/>
          <w:color w:val="000000"/>
          <w:lang w:eastAsia="pl-PL" w:bidi="pl-PL"/>
        </w:rPr>
        <w:t>, gdy:</w:t>
      </w:r>
      <w:r w:rsidRPr="00806BA2">
        <w:rPr>
          <w:rFonts w:ascii="Times New Roman" w:eastAsia="Times New Roman" w:hAnsi="Times New Roman" w:cs="Times New Roman"/>
          <w:lang w:eastAsia="pl-PL" w:bidi="pl-PL"/>
        </w:rPr>
        <w:t xml:space="preserve"> </w:t>
      </w:r>
    </w:p>
    <w:p w14:paraId="1AED22C5" w14:textId="33197BF0" w:rsidR="007C1C25" w:rsidRPr="000F2DC0" w:rsidRDefault="007C1C25" w:rsidP="001E2405">
      <w:pPr>
        <w:pStyle w:val="Akapitzlist"/>
        <w:numPr>
          <w:ilvl w:val="0"/>
          <w:numId w:val="32"/>
        </w:numPr>
        <w:tabs>
          <w:tab w:val="left" w:pos="1069"/>
        </w:tabs>
        <w:spacing w:before="120" w:after="0" w:line="276" w:lineRule="auto"/>
        <w:ind w:left="993" w:hanging="284"/>
        <w:contextualSpacing w:val="0"/>
        <w:jc w:val="both"/>
        <w:rPr>
          <w:rFonts w:ascii="Times New Roman" w:hAnsi="Times New Roman" w:cs="Times New Roman"/>
          <w:lang w:eastAsia="pl-PL" w:bidi="pl-PL"/>
        </w:rPr>
      </w:pPr>
      <w:r w:rsidRPr="000F2DC0">
        <w:rPr>
          <w:rFonts w:ascii="Times New Roman" w:eastAsia="Times New Roman" w:hAnsi="Times New Roman" w:cs="Times New Roman"/>
          <w:lang w:eastAsia="pl-PL" w:bidi="pl-PL"/>
        </w:rPr>
        <w:t>w wyniku wezwania,</w:t>
      </w:r>
      <w:r w:rsidR="00D6288E" w:rsidRPr="000F2DC0">
        <w:rPr>
          <w:rFonts w:ascii="Times New Roman" w:eastAsia="Times New Roman" w:hAnsi="Times New Roman" w:cs="Times New Roman"/>
          <w:lang w:eastAsia="pl-PL" w:bidi="pl-PL"/>
        </w:rPr>
        <w:t xml:space="preserve"> o którym mowa </w:t>
      </w:r>
      <w:r w:rsidR="00FE3CED" w:rsidRPr="0022531C">
        <w:rPr>
          <w:rFonts w:ascii="Times New Roman" w:eastAsia="Times New Roman" w:hAnsi="Times New Roman" w:cs="Times New Roman"/>
          <w:lang w:eastAsia="pl-PL" w:bidi="pl-PL"/>
        </w:rPr>
        <w:t>w § 5 ust. 19</w:t>
      </w:r>
      <w:r w:rsidRPr="000F2DC0">
        <w:rPr>
          <w:rFonts w:ascii="Times New Roman" w:eastAsia="Times New Roman" w:hAnsi="Times New Roman" w:cs="Times New Roman"/>
          <w:lang w:eastAsia="pl-PL" w:bidi="pl-PL"/>
        </w:rPr>
        <w:t xml:space="preserve"> w wyznaczanym terminie wnioskodawca nie poprawił </w:t>
      </w:r>
      <w:r w:rsidR="00EE4861">
        <w:rPr>
          <w:rFonts w:ascii="Times New Roman" w:eastAsia="Times New Roman" w:hAnsi="Times New Roman" w:cs="Times New Roman"/>
          <w:lang w:eastAsia="pl-PL" w:bidi="pl-PL"/>
        </w:rPr>
        <w:t>wniosku o przyznanie pomocy</w:t>
      </w:r>
      <w:r w:rsidRPr="000F2DC0">
        <w:rPr>
          <w:rFonts w:ascii="Times New Roman" w:eastAsia="Times New Roman" w:hAnsi="Times New Roman" w:cs="Times New Roman"/>
          <w:lang w:eastAsia="pl-PL" w:bidi="pl-PL"/>
        </w:rPr>
        <w:t xml:space="preserve"> w zakresie kosztów określonych w zestawieniu rzeczowo-finansowym, wnioskowanej kwoty pomocy lub</w:t>
      </w:r>
      <w:r w:rsidR="00E10267" w:rsidRPr="000F2DC0">
        <w:rPr>
          <w:rFonts w:ascii="Times New Roman" w:eastAsia="Times New Roman" w:hAnsi="Times New Roman" w:cs="Times New Roman"/>
          <w:lang w:eastAsia="pl-PL" w:bidi="pl-PL"/>
        </w:rPr>
        <w:t xml:space="preserve"> </w:t>
      </w:r>
      <w:r w:rsidR="00C324AE">
        <w:rPr>
          <w:rFonts w:ascii="Times New Roman" w:eastAsia="Times New Roman" w:hAnsi="Times New Roman" w:cs="Times New Roman"/>
          <w:lang w:eastAsia="pl-PL" w:bidi="pl-PL"/>
        </w:rPr>
        <w:t xml:space="preserve">wysokości </w:t>
      </w:r>
      <w:r w:rsidR="00151175" w:rsidRPr="000F2DC0">
        <w:rPr>
          <w:rFonts w:ascii="Times New Roman" w:eastAsia="Times New Roman" w:hAnsi="Times New Roman" w:cs="Times New Roman"/>
          <w:lang w:eastAsia="pl-PL" w:bidi="pl-PL"/>
        </w:rPr>
        <w:t>zaliczki</w:t>
      </w:r>
      <w:r w:rsidR="00DE5E40" w:rsidRPr="0022531C">
        <w:rPr>
          <w:rFonts w:ascii="Times New Roman" w:eastAsia="Times New Roman" w:hAnsi="Times New Roman" w:cs="Times New Roman"/>
          <w:lang w:eastAsia="pl-PL" w:bidi="pl-PL"/>
        </w:rPr>
        <w:t>/wyprzedzającego finansowania</w:t>
      </w:r>
      <w:r w:rsidRPr="000F2DC0">
        <w:rPr>
          <w:rFonts w:ascii="Times New Roman" w:hAnsi="Times New Roman" w:cs="Times New Roman"/>
        </w:rPr>
        <w:t xml:space="preserve"> lub nie usunął wymaganych wprowadzonych zmian, które nie wynikały </w:t>
      </w:r>
      <w:r w:rsidR="00EE4861">
        <w:rPr>
          <w:rFonts w:ascii="Times New Roman" w:hAnsi="Times New Roman" w:cs="Times New Roman"/>
        </w:rPr>
        <w:br/>
      </w:r>
      <w:r w:rsidRPr="000F2DC0">
        <w:rPr>
          <w:rFonts w:ascii="Times New Roman" w:hAnsi="Times New Roman" w:cs="Times New Roman"/>
        </w:rPr>
        <w:t>z wcześniejszych wezwań SW</w:t>
      </w:r>
      <w:r w:rsidRPr="000F2DC0">
        <w:rPr>
          <w:rFonts w:ascii="Times New Roman" w:eastAsia="Times New Roman" w:hAnsi="Times New Roman" w:cs="Times New Roman"/>
          <w:lang w:eastAsia="pl-PL" w:bidi="pl-PL"/>
        </w:rPr>
        <w:t>,</w:t>
      </w:r>
    </w:p>
    <w:p w14:paraId="165BA9E6" w14:textId="5457FCC6" w:rsidR="007C1C25" w:rsidRPr="000F2DC0" w:rsidRDefault="007C1C25" w:rsidP="001E2405">
      <w:pPr>
        <w:widowControl w:val="0"/>
        <w:numPr>
          <w:ilvl w:val="0"/>
          <w:numId w:val="36"/>
        </w:numPr>
        <w:tabs>
          <w:tab w:val="left" w:pos="851"/>
          <w:tab w:val="left" w:pos="993"/>
        </w:tabs>
        <w:spacing w:before="120" w:after="0" w:line="276" w:lineRule="auto"/>
        <w:ind w:left="709"/>
        <w:jc w:val="both"/>
        <w:rPr>
          <w:rFonts w:ascii="Times New Roman" w:eastAsia="Times New Roman" w:hAnsi="Times New Roman" w:cs="Times New Roman"/>
          <w:lang w:eastAsia="pl-PL" w:bidi="pl-PL"/>
        </w:rPr>
      </w:pPr>
      <w:r w:rsidRPr="000F2DC0">
        <w:rPr>
          <w:rFonts w:ascii="Times New Roman" w:eastAsia="Times New Roman" w:hAnsi="Times New Roman" w:cs="Times New Roman"/>
          <w:color w:val="000000"/>
          <w:lang w:eastAsia="pl-PL" w:bidi="pl-PL"/>
        </w:rPr>
        <w:t>wnioskodawca został wykluczony z możliwości przyznania pomocy,</w:t>
      </w:r>
    </w:p>
    <w:p w14:paraId="55919739" w14:textId="2FD8B8BF" w:rsidR="007C1C25" w:rsidRPr="00806BA2" w:rsidRDefault="007C1C25" w:rsidP="001E2405">
      <w:pPr>
        <w:widowControl w:val="0"/>
        <w:numPr>
          <w:ilvl w:val="0"/>
          <w:numId w:val="36"/>
        </w:numPr>
        <w:tabs>
          <w:tab w:val="left" w:pos="851"/>
          <w:tab w:val="left" w:pos="993"/>
        </w:tabs>
        <w:spacing w:before="120" w:after="0" w:line="276" w:lineRule="auto"/>
        <w:ind w:left="709"/>
        <w:jc w:val="both"/>
        <w:rPr>
          <w:rFonts w:ascii="Times New Roman" w:eastAsia="Times New Roman" w:hAnsi="Times New Roman" w:cs="Times New Roman"/>
          <w:lang w:eastAsia="pl-PL" w:bidi="pl-PL"/>
        </w:rPr>
      </w:pPr>
      <w:r w:rsidRPr="00806BA2">
        <w:rPr>
          <w:rFonts w:ascii="Times New Roman" w:eastAsia="Times New Roman" w:hAnsi="Times New Roman" w:cs="Times New Roman"/>
          <w:color w:val="000000"/>
          <w:lang w:eastAsia="pl-PL" w:bidi="pl-PL"/>
        </w:rPr>
        <w:t xml:space="preserve">doszło do unieważnienia naboru </w:t>
      </w:r>
      <w:r w:rsidR="00F8592D">
        <w:rPr>
          <w:rFonts w:ascii="Times New Roman" w:eastAsia="Times New Roman" w:hAnsi="Times New Roman" w:cs="Times New Roman"/>
          <w:color w:val="000000"/>
          <w:lang w:eastAsia="pl-PL" w:bidi="pl-PL"/>
        </w:rPr>
        <w:t>wniosków</w:t>
      </w:r>
      <w:r w:rsidRPr="00806BA2">
        <w:rPr>
          <w:rFonts w:ascii="Times New Roman" w:eastAsia="Times New Roman" w:hAnsi="Times New Roman" w:cs="Times New Roman"/>
          <w:color w:val="000000"/>
          <w:lang w:eastAsia="pl-PL" w:bidi="pl-PL"/>
        </w:rPr>
        <w:t xml:space="preserve"> (z wyjątkiem unieważnienia naboru z powodu niezłożenia żadnego wniosku)</w:t>
      </w:r>
      <w:r w:rsidR="008767B3">
        <w:rPr>
          <w:rFonts w:ascii="Times New Roman" w:eastAsia="Times New Roman" w:hAnsi="Times New Roman" w:cs="Times New Roman"/>
          <w:color w:val="000000"/>
          <w:lang w:eastAsia="pl-PL" w:bidi="pl-PL"/>
        </w:rPr>
        <w:t>.</w:t>
      </w:r>
    </w:p>
    <w:p w14:paraId="4D63482A" w14:textId="6656DE19" w:rsidR="007C1C25" w:rsidRPr="00806BA2" w:rsidRDefault="007C1C25" w:rsidP="001E2405">
      <w:pPr>
        <w:widowControl w:val="0"/>
        <w:numPr>
          <w:ilvl w:val="0"/>
          <w:numId w:val="37"/>
        </w:numPr>
        <w:spacing w:before="120" w:after="0" w:line="276" w:lineRule="auto"/>
        <w:ind w:left="709" w:hanging="425"/>
        <w:jc w:val="both"/>
        <w:rPr>
          <w:rFonts w:ascii="Times New Roman" w:eastAsia="Times New Roman" w:hAnsi="Times New Roman" w:cs="Times New Roman"/>
          <w:color w:val="000000"/>
          <w:lang w:eastAsia="pl-PL" w:bidi="pl-PL"/>
        </w:rPr>
      </w:pPr>
      <w:r w:rsidRPr="00806BA2">
        <w:rPr>
          <w:rFonts w:ascii="Times New Roman" w:eastAsia="Times New Roman" w:hAnsi="Times New Roman" w:cs="Times New Roman"/>
          <w:color w:val="000000"/>
          <w:lang w:eastAsia="pl-PL" w:bidi="pl-PL"/>
        </w:rPr>
        <w:t xml:space="preserve">może odmówić zawarcia </w:t>
      </w:r>
      <w:r w:rsidR="00EE4861">
        <w:rPr>
          <w:rFonts w:ascii="Times New Roman" w:eastAsia="Arial Unicode MS" w:hAnsi="Times New Roman" w:cs="Times New Roman"/>
          <w:color w:val="000000"/>
          <w:lang w:eastAsia="pl-PL" w:bidi="pl-PL"/>
        </w:rPr>
        <w:t>umowy</w:t>
      </w:r>
      <w:r w:rsidRPr="00806BA2">
        <w:rPr>
          <w:rFonts w:ascii="Times New Roman" w:eastAsia="Times New Roman" w:hAnsi="Times New Roman" w:cs="Times New Roman"/>
          <w:color w:val="000000"/>
          <w:lang w:eastAsia="pl-PL" w:bidi="pl-PL"/>
        </w:rPr>
        <w:t>, jeżeli zachodzi obawa wyrządzenia szkody w mieniu publicznym w następstwie zawarcia umowy, w szczególności gdy wobec wnioskodawcy (lub członka organów zarządzających, gdy wnioskodawca nie jest osobą fizyczną) toczy się postępowanie karne lub postępowanie karne skarbowe za przestępstwo składania fałszywych zeznań, przekupstwa, przeciwko mieniu, wiarygodności dokumentów, obrotowi pieniędzmi i papierami wartościowymi, obrotowi gospodarczemu, systemowi bankowemu albo inne związane z wykonywaniem działalności gospodarczej lub popełnione w celu osiągnięcia korzyści</w:t>
      </w:r>
      <w:r w:rsidR="000C2BA6">
        <w:rPr>
          <w:rFonts w:ascii="Times New Roman" w:eastAsia="Times New Roman" w:hAnsi="Times New Roman" w:cs="Times New Roman"/>
          <w:color w:val="000000"/>
          <w:lang w:eastAsia="pl-PL" w:bidi="pl-PL"/>
        </w:rPr>
        <w:t xml:space="preserve"> </w:t>
      </w:r>
      <w:r w:rsidRPr="00806BA2">
        <w:rPr>
          <w:rFonts w:ascii="Times New Roman" w:eastAsia="Times New Roman" w:hAnsi="Times New Roman" w:cs="Times New Roman"/>
          <w:color w:val="000000"/>
          <w:lang w:eastAsia="pl-PL" w:bidi="pl-PL"/>
        </w:rPr>
        <w:t>majątkowych, w związku z pomocą udzieloną ze środków publicznych wnioskodawcy (lub członkowi organów zarządzających lub podmiotowi powiązanemu z nim osobowo lub kapitałowo lub członkowi organów zarządzających podmiotu powiązanego) na realizację operacji.</w:t>
      </w:r>
    </w:p>
    <w:p w14:paraId="74D440A8" w14:textId="3F0CC8F2" w:rsidR="007C1C25" w:rsidRPr="00806BA2" w:rsidRDefault="007C1C25" w:rsidP="001E2405">
      <w:pPr>
        <w:pStyle w:val="Teksttreci20"/>
        <w:numPr>
          <w:ilvl w:val="0"/>
          <w:numId w:val="34"/>
        </w:numPr>
        <w:shd w:val="clear" w:color="auto" w:fill="auto"/>
        <w:tabs>
          <w:tab w:val="left" w:pos="567"/>
        </w:tabs>
        <w:spacing w:before="120" w:line="276" w:lineRule="auto"/>
        <w:ind w:left="426" w:hanging="426"/>
        <w:rPr>
          <w:lang w:eastAsia="pl-PL" w:bidi="pl-PL"/>
        </w:rPr>
      </w:pPr>
      <w:r w:rsidRPr="00806BA2">
        <w:rPr>
          <w:lang w:eastAsia="pl-PL" w:bidi="pl-PL"/>
        </w:rPr>
        <w:t xml:space="preserve">W przypadkach, o których mowa w ust. 3, SW informuje wnioskodawcę o przyczynach odmowy zawarcia </w:t>
      </w:r>
      <w:r w:rsidR="00EE4861">
        <w:rPr>
          <w:rFonts w:eastAsia="Arial Unicode MS"/>
          <w:color w:val="000000"/>
          <w:lang w:eastAsia="pl-PL" w:bidi="pl-PL"/>
        </w:rPr>
        <w:t>umowy</w:t>
      </w:r>
      <w:r w:rsidRPr="00806BA2">
        <w:rPr>
          <w:lang w:eastAsia="pl-PL" w:bidi="pl-PL"/>
        </w:rPr>
        <w:t>.</w:t>
      </w:r>
    </w:p>
    <w:p w14:paraId="0DC15F3A" w14:textId="16E38B9E" w:rsidR="007C1C25" w:rsidRPr="00806BA2" w:rsidRDefault="007C1C25" w:rsidP="001E2405">
      <w:pPr>
        <w:pStyle w:val="Teksttreci20"/>
        <w:numPr>
          <w:ilvl w:val="0"/>
          <w:numId w:val="34"/>
        </w:numPr>
        <w:shd w:val="clear" w:color="auto" w:fill="auto"/>
        <w:tabs>
          <w:tab w:val="left" w:pos="567"/>
        </w:tabs>
        <w:spacing w:before="120" w:line="276" w:lineRule="auto"/>
        <w:ind w:left="426" w:hanging="426"/>
        <w:rPr>
          <w:lang w:eastAsia="pl-PL" w:bidi="pl-PL"/>
        </w:rPr>
      </w:pPr>
      <w:r w:rsidRPr="00806BA2">
        <w:rPr>
          <w:lang w:eastAsia="pl-PL" w:bidi="pl-PL"/>
        </w:rPr>
        <w:t>W przypadku odmowy zawarcia umowy z przyczyn innych niż unieważnienie naboru wniosków, wnioskodawcy przysługuje prawo wniesienia do wojewódzkiego sądu administracyjnego skargi na zasadach i w trybie określonym dla aktów lub czynności, o których mowa w art. 3 § 2 pkt 4 ustawy PPSA.</w:t>
      </w:r>
    </w:p>
    <w:p w14:paraId="4E6EE0A7" w14:textId="6885BEEF" w:rsidR="007C1C25" w:rsidRPr="00806BA2" w:rsidRDefault="00EE4861" w:rsidP="001E2405">
      <w:pPr>
        <w:pStyle w:val="Teksttreci20"/>
        <w:numPr>
          <w:ilvl w:val="0"/>
          <w:numId w:val="34"/>
        </w:numPr>
        <w:tabs>
          <w:tab w:val="left" w:pos="426"/>
        </w:tabs>
        <w:spacing w:before="120" w:line="276" w:lineRule="auto"/>
        <w:ind w:left="426" w:hanging="426"/>
        <w:rPr>
          <w:color w:val="000000"/>
          <w:lang w:eastAsia="pl-PL" w:bidi="pl-PL"/>
        </w:rPr>
      </w:pPr>
      <w:r>
        <w:rPr>
          <w:rFonts w:eastAsia="Arial Unicode MS"/>
          <w:color w:val="000000"/>
          <w:lang w:eastAsia="pl-PL" w:bidi="pl-PL"/>
        </w:rPr>
        <w:t>Umowa</w:t>
      </w:r>
      <w:r w:rsidRPr="00427985">
        <w:rPr>
          <w:rFonts w:eastAsia="Arial Unicode MS"/>
          <w:color w:val="000000"/>
          <w:lang w:eastAsia="pl-PL" w:bidi="pl-PL"/>
        </w:rPr>
        <w:t xml:space="preserve"> </w:t>
      </w:r>
      <w:r w:rsidR="007C1C25" w:rsidRPr="00806BA2">
        <w:rPr>
          <w:lang w:eastAsia="pl-PL" w:bidi="pl-PL"/>
        </w:rPr>
        <w:t>może zostać zmieniona na wniosek każdej ze stron w przypadkach w niej określonych</w:t>
      </w:r>
      <w:r w:rsidR="007C1C25" w:rsidRPr="00806BA2">
        <w:rPr>
          <w:color w:val="000000"/>
          <w:lang w:eastAsia="pl-PL" w:bidi="pl-PL"/>
        </w:rPr>
        <w:t>.</w:t>
      </w:r>
    </w:p>
    <w:p w14:paraId="0EAD436F" w14:textId="46D3AA5C" w:rsidR="007C1C25" w:rsidRPr="00806BA2" w:rsidRDefault="00EE4861" w:rsidP="001E2405">
      <w:pPr>
        <w:pStyle w:val="Teksttreci20"/>
        <w:numPr>
          <w:ilvl w:val="0"/>
          <w:numId w:val="34"/>
        </w:numPr>
        <w:tabs>
          <w:tab w:val="left" w:pos="426"/>
        </w:tabs>
        <w:spacing w:before="120" w:line="276" w:lineRule="auto"/>
        <w:ind w:left="426" w:hanging="426"/>
        <w:rPr>
          <w:color w:val="0D0D0D" w:themeColor="text1" w:themeTint="F2"/>
        </w:rPr>
      </w:pPr>
      <w:r>
        <w:rPr>
          <w:rFonts w:eastAsia="Arial Unicode MS"/>
          <w:color w:val="000000"/>
          <w:lang w:eastAsia="pl-PL" w:bidi="pl-PL"/>
        </w:rPr>
        <w:t>Umowa</w:t>
      </w:r>
      <w:r w:rsidRPr="00427985">
        <w:rPr>
          <w:rFonts w:eastAsia="Arial Unicode MS"/>
          <w:color w:val="000000"/>
          <w:lang w:eastAsia="pl-PL" w:bidi="pl-PL"/>
        </w:rPr>
        <w:t xml:space="preserve"> </w:t>
      </w:r>
      <w:r w:rsidR="007C1C25" w:rsidRPr="00806BA2">
        <w:rPr>
          <w:color w:val="0D0D0D" w:themeColor="text1" w:themeTint="F2"/>
        </w:rPr>
        <w:t xml:space="preserve">może zostać wypowiedziana przez SW wyłącznie w przypadkach w niej określonych. </w:t>
      </w:r>
    </w:p>
    <w:p w14:paraId="2800A7DB" w14:textId="413B5E11" w:rsidR="007C1C25" w:rsidRPr="00806BA2" w:rsidRDefault="007C1C25" w:rsidP="001E2405">
      <w:pPr>
        <w:pStyle w:val="Teksttreci20"/>
        <w:numPr>
          <w:ilvl w:val="0"/>
          <w:numId w:val="34"/>
        </w:numPr>
        <w:shd w:val="clear" w:color="auto" w:fill="auto"/>
        <w:tabs>
          <w:tab w:val="left" w:pos="426"/>
          <w:tab w:val="left" w:pos="709"/>
        </w:tabs>
        <w:spacing w:before="120" w:line="276" w:lineRule="auto"/>
        <w:ind w:left="426" w:hanging="426"/>
        <w:rPr>
          <w:color w:val="000000"/>
          <w:lang w:eastAsia="pl-PL" w:bidi="pl-PL"/>
        </w:rPr>
      </w:pPr>
      <w:r w:rsidRPr="00806BA2">
        <w:rPr>
          <w:color w:val="000000"/>
          <w:lang w:eastAsia="pl-PL" w:bidi="pl-PL"/>
        </w:rPr>
        <w:lastRenderedPageBreak/>
        <w:t xml:space="preserve">Beneficjent może zrezygnować z realizacji operacji na podstawie wniosku o rozwiązanie </w:t>
      </w:r>
      <w:r w:rsidR="00EE4861">
        <w:rPr>
          <w:color w:val="000000"/>
          <w:lang w:eastAsia="pl-PL" w:bidi="pl-PL"/>
        </w:rPr>
        <w:t xml:space="preserve">umowy </w:t>
      </w:r>
      <w:r w:rsidRPr="00806BA2">
        <w:rPr>
          <w:color w:val="000000"/>
          <w:lang w:eastAsia="pl-PL" w:bidi="pl-PL"/>
        </w:rPr>
        <w:t>za porozumieniem stron.</w:t>
      </w:r>
    </w:p>
    <w:p w14:paraId="3C344EAE" w14:textId="42A69B47" w:rsidR="007C1C25" w:rsidRPr="00806BA2" w:rsidRDefault="007C1C25" w:rsidP="001E2405">
      <w:pPr>
        <w:pStyle w:val="Teksttreci20"/>
        <w:numPr>
          <w:ilvl w:val="0"/>
          <w:numId w:val="34"/>
        </w:numPr>
        <w:shd w:val="clear" w:color="auto" w:fill="auto"/>
        <w:tabs>
          <w:tab w:val="left" w:pos="426"/>
          <w:tab w:val="left" w:pos="709"/>
        </w:tabs>
        <w:spacing w:before="120" w:line="276" w:lineRule="auto"/>
        <w:ind w:left="426" w:hanging="426"/>
        <w:rPr>
          <w:color w:val="000000"/>
          <w:lang w:eastAsia="pl-PL" w:bidi="pl-PL"/>
        </w:rPr>
      </w:pPr>
      <w:r w:rsidRPr="00806BA2">
        <w:rPr>
          <w:color w:val="000000"/>
          <w:lang w:eastAsia="pl-PL" w:bidi="pl-PL"/>
        </w:rPr>
        <w:t xml:space="preserve">Bez uszczerbku dla możliwości wynikającej z art. 54 § 3 ustawy PPSA, SW może w terminie trzydziestu dni od dnia otrzymania skargi, o której mowa w ust. 5 uchylić odpowiednio odmowę przyznania pomocy albo odmowę zawarcia </w:t>
      </w:r>
      <w:r w:rsidR="00EE4861">
        <w:rPr>
          <w:color w:val="000000"/>
          <w:lang w:eastAsia="pl-PL" w:bidi="pl-PL"/>
        </w:rPr>
        <w:t>umowy</w:t>
      </w:r>
      <w:r w:rsidRPr="00806BA2">
        <w:rPr>
          <w:color w:val="000000"/>
          <w:lang w:eastAsia="pl-PL" w:bidi="pl-PL"/>
        </w:rPr>
        <w:t xml:space="preserve">, informując o tym wnioskodawcę, jeśli stwierdzi jej niezgodność </w:t>
      </w:r>
      <w:r w:rsidR="00310C9B">
        <w:rPr>
          <w:color w:val="000000"/>
          <w:lang w:eastAsia="pl-PL" w:bidi="pl-PL"/>
        </w:rPr>
        <w:br/>
      </w:r>
      <w:r w:rsidRPr="00806BA2">
        <w:rPr>
          <w:color w:val="000000"/>
          <w:lang w:eastAsia="pl-PL" w:bidi="pl-PL"/>
        </w:rPr>
        <w:t>z ustawą PS WPR, wytycznymi MRiRW lub Regulaminem.</w:t>
      </w:r>
    </w:p>
    <w:p w14:paraId="5B665199" w14:textId="4CFC0504" w:rsidR="00F04FF2" w:rsidRPr="00806BA2" w:rsidRDefault="001D67B3" w:rsidP="003E40AB">
      <w:pPr>
        <w:widowControl w:val="0"/>
        <w:tabs>
          <w:tab w:val="left" w:pos="426"/>
        </w:tabs>
        <w:spacing w:before="120" w:after="0" w:line="276" w:lineRule="auto"/>
        <w:jc w:val="both"/>
        <w:rPr>
          <w:rFonts w:ascii="Times New Roman" w:hAnsi="Times New Roman" w:cs="Times New Roman"/>
          <w:spacing w:val="-6"/>
          <w:sz w:val="26"/>
          <w:szCs w:val="26"/>
          <w:lang w:bidi="pl-PL"/>
        </w:rPr>
      </w:pPr>
      <w:bookmarkStart w:id="124" w:name="_Hlk138415834"/>
      <w:bookmarkStart w:id="125" w:name="_Hlk138415925"/>
      <w:bookmarkStart w:id="126" w:name="_Toc158706214"/>
      <w:bookmarkStart w:id="127" w:name="_Hlk138396617"/>
      <w:bookmarkEnd w:id="95"/>
      <w:bookmarkEnd w:id="110"/>
      <w:bookmarkEnd w:id="122"/>
      <w:r w:rsidRPr="00806BA2">
        <w:rPr>
          <w:rFonts w:ascii="Times New Roman" w:eastAsiaTheme="majorEastAsia" w:hAnsi="Times New Roman" w:cs="Times New Roman"/>
          <w:b/>
          <w:bCs/>
          <w:color w:val="1F4E79" w:themeColor="accent5" w:themeShade="80"/>
          <w:sz w:val="26"/>
          <w:szCs w:val="26"/>
        </w:rPr>
        <w:t xml:space="preserve">§ </w:t>
      </w:r>
      <w:r w:rsidR="005B4256" w:rsidRPr="00806BA2">
        <w:rPr>
          <w:rFonts w:ascii="Times New Roman" w:eastAsiaTheme="majorEastAsia" w:hAnsi="Times New Roman" w:cs="Times New Roman"/>
          <w:b/>
          <w:bCs/>
          <w:color w:val="1F4E79" w:themeColor="accent5" w:themeShade="80"/>
          <w:sz w:val="26"/>
          <w:szCs w:val="26"/>
        </w:rPr>
        <w:t>7</w:t>
      </w:r>
      <w:r w:rsidRPr="00806BA2">
        <w:rPr>
          <w:rFonts w:ascii="Times New Roman" w:eastAsiaTheme="majorEastAsia" w:hAnsi="Times New Roman" w:cs="Times New Roman"/>
          <w:b/>
          <w:bCs/>
          <w:color w:val="1F4E79" w:themeColor="accent5" w:themeShade="80"/>
          <w:sz w:val="26"/>
          <w:szCs w:val="26"/>
        </w:rPr>
        <w:t xml:space="preserve">. </w:t>
      </w:r>
      <w:bookmarkEnd w:id="124"/>
      <w:r w:rsidRPr="00806BA2">
        <w:rPr>
          <w:rFonts w:ascii="Times New Roman" w:eastAsiaTheme="majorEastAsia" w:hAnsi="Times New Roman" w:cs="Times New Roman"/>
          <w:b/>
          <w:bCs/>
          <w:color w:val="1F4E79" w:themeColor="accent5" w:themeShade="80"/>
          <w:sz w:val="26"/>
          <w:szCs w:val="26"/>
        </w:rPr>
        <w:t xml:space="preserve">Zasady wypłaty pomocy oraz warunki, które musi spełniać wniosek </w:t>
      </w:r>
      <w:bookmarkEnd w:id="125"/>
      <w:r w:rsidRPr="00806BA2">
        <w:rPr>
          <w:rFonts w:ascii="Times New Roman" w:eastAsiaTheme="majorEastAsia" w:hAnsi="Times New Roman" w:cs="Times New Roman"/>
          <w:b/>
          <w:bCs/>
          <w:color w:val="1F4E79" w:themeColor="accent5" w:themeShade="80"/>
          <w:sz w:val="26"/>
          <w:szCs w:val="26"/>
        </w:rPr>
        <w:t>o</w:t>
      </w:r>
      <w:r w:rsidR="00291FAA" w:rsidRPr="00806BA2">
        <w:rPr>
          <w:rFonts w:ascii="Times New Roman" w:eastAsiaTheme="majorEastAsia" w:hAnsi="Times New Roman" w:cs="Times New Roman"/>
          <w:b/>
          <w:bCs/>
          <w:color w:val="1F4E79" w:themeColor="accent5" w:themeShade="80"/>
          <w:sz w:val="26"/>
          <w:szCs w:val="26"/>
        </w:rPr>
        <w:t> </w:t>
      </w:r>
      <w:r w:rsidRPr="00806BA2">
        <w:rPr>
          <w:rFonts w:ascii="Times New Roman" w:eastAsiaTheme="majorEastAsia" w:hAnsi="Times New Roman" w:cs="Times New Roman"/>
          <w:b/>
          <w:bCs/>
          <w:color w:val="1F4E79" w:themeColor="accent5" w:themeShade="80"/>
          <w:sz w:val="26"/>
          <w:szCs w:val="26"/>
        </w:rPr>
        <w:t>płatnoś</w:t>
      </w:r>
      <w:r w:rsidR="00681EA4" w:rsidRPr="00806BA2">
        <w:rPr>
          <w:rFonts w:ascii="Times New Roman" w:eastAsiaTheme="majorEastAsia" w:hAnsi="Times New Roman" w:cs="Times New Roman"/>
          <w:b/>
          <w:bCs/>
          <w:color w:val="1F4E79" w:themeColor="accent5" w:themeShade="80"/>
          <w:sz w:val="26"/>
          <w:szCs w:val="26"/>
        </w:rPr>
        <w:t>ć</w:t>
      </w:r>
      <w:bookmarkStart w:id="128" w:name="_Hlk199781351"/>
      <w:bookmarkEnd w:id="126"/>
      <w:bookmarkEnd w:id="127"/>
    </w:p>
    <w:p w14:paraId="624BD311" w14:textId="0CF04356" w:rsidR="000D54EC" w:rsidRPr="00806BA2" w:rsidRDefault="000D54EC" w:rsidP="001E2405">
      <w:pPr>
        <w:pStyle w:val="Bezodstpw"/>
        <w:numPr>
          <w:ilvl w:val="0"/>
          <w:numId w:val="11"/>
        </w:numPr>
        <w:spacing w:before="120" w:line="276" w:lineRule="auto"/>
        <w:ind w:left="426" w:hanging="426"/>
        <w:jc w:val="both"/>
        <w:rPr>
          <w:rFonts w:cs="Times New Roman"/>
          <w:sz w:val="22"/>
          <w:szCs w:val="22"/>
        </w:rPr>
      </w:pPr>
      <w:r w:rsidRPr="00806BA2">
        <w:rPr>
          <w:rFonts w:cs="Times New Roman"/>
          <w:sz w:val="22"/>
          <w:szCs w:val="22"/>
        </w:rPr>
        <w:t xml:space="preserve">Pomoc jest wypłacana </w:t>
      </w:r>
      <w:bookmarkStart w:id="129" w:name="_Hlk202431452"/>
      <w:r w:rsidR="004041E4" w:rsidRPr="00806BA2">
        <w:rPr>
          <w:rFonts w:cs="Times New Roman"/>
          <w:sz w:val="22"/>
          <w:szCs w:val="22"/>
        </w:rPr>
        <w:t>ben</w:t>
      </w:r>
      <w:r w:rsidR="00D8069B">
        <w:rPr>
          <w:rFonts w:cs="Times New Roman"/>
          <w:sz w:val="22"/>
          <w:szCs w:val="22"/>
        </w:rPr>
        <w:t>e</w:t>
      </w:r>
      <w:r w:rsidR="004041E4" w:rsidRPr="00806BA2">
        <w:rPr>
          <w:rFonts w:cs="Times New Roman"/>
          <w:sz w:val="22"/>
          <w:szCs w:val="22"/>
        </w:rPr>
        <w:t>ficjentowi</w:t>
      </w:r>
      <w:r w:rsidRPr="00806BA2">
        <w:rPr>
          <w:rFonts w:cs="Times New Roman"/>
          <w:sz w:val="22"/>
          <w:szCs w:val="22"/>
        </w:rPr>
        <w:t>:</w:t>
      </w:r>
    </w:p>
    <w:bookmarkEnd w:id="129"/>
    <w:p w14:paraId="764C5795" w14:textId="68CECFF9" w:rsidR="000D54EC" w:rsidRPr="00806BA2" w:rsidRDefault="000D54EC" w:rsidP="001E2405">
      <w:pPr>
        <w:pStyle w:val="Bezodstpw"/>
        <w:numPr>
          <w:ilvl w:val="0"/>
          <w:numId w:val="12"/>
        </w:numPr>
        <w:spacing w:line="276" w:lineRule="auto"/>
        <w:ind w:left="709" w:hanging="283"/>
        <w:jc w:val="both"/>
        <w:rPr>
          <w:rFonts w:cs="Times New Roman"/>
          <w:sz w:val="22"/>
          <w:szCs w:val="22"/>
        </w:rPr>
      </w:pPr>
      <w:r w:rsidRPr="00806BA2">
        <w:rPr>
          <w:rFonts w:cs="Times New Roman"/>
          <w:sz w:val="22"/>
          <w:szCs w:val="22"/>
        </w:rPr>
        <w:t xml:space="preserve">na </w:t>
      </w:r>
      <w:r w:rsidR="003450A0" w:rsidRPr="00806BA2">
        <w:rPr>
          <w:rFonts w:cs="Times New Roman"/>
          <w:sz w:val="22"/>
          <w:szCs w:val="22"/>
        </w:rPr>
        <w:t xml:space="preserve">wniosek o płatność </w:t>
      </w:r>
      <w:r w:rsidRPr="00806BA2">
        <w:rPr>
          <w:rFonts w:cs="Times New Roman"/>
          <w:sz w:val="22"/>
          <w:szCs w:val="22"/>
        </w:rPr>
        <w:t xml:space="preserve">złożony </w:t>
      </w:r>
      <w:r w:rsidR="000B5AD9" w:rsidRPr="00806BA2">
        <w:rPr>
          <w:rFonts w:cs="Times New Roman"/>
          <w:sz w:val="22"/>
          <w:szCs w:val="22"/>
        </w:rPr>
        <w:t>w zakresach innych niż na przygotowanie koncepcji SV</w:t>
      </w:r>
      <w:r w:rsidR="00525FDC">
        <w:rPr>
          <w:rFonts w:cs="Times New Roman"/>
          <w:sz w:val="22"/>
          <w:szCs w:val="22"/>
        </w:rPr>
        <w:t xml:space="preserve"> </w:t>
      </w:r>
      <w:bookmarkStart w:id="130" w:name="_Hlk204680517"/>
      <w:r w:rsidR="00525FDC">
        <w:rPr>
          <w:rFonts w:cs="Times New Roman"/>
          <w:sz w:val="22"/>
          <w:szCs w:val="22"/>
        </w:rPr>
        <w:t xml:space="preserve">wraz </w:t>
      </w:r>
      <w:r w:rsidR="006D0716">
        <w:rPr>
          <w:rFonts w:cs="Times New Roman"/>
          <w:sz w:val="22"/>
          <w:szCs w:val="22"/>
        </w:rPr>
        <w:br/>
      </w:r>
      <w:r w:rsidR="00525FDC">
        <w:rPr>
          <w:rFonts w:cs="Times New Roman"/>
          <w:sz w:val="22"/>
          <w:szCs w:val="22"/>
        </w:rPr>
        <w:t>z dokumentami potwierdzającymi realizacje operacji</w:t>
      </w:r>
      <w:bookmarkEnd w:id="130"/>
      <w:r w:rsidR="000B5AD9" w:rsidRPr="00806BA2">
        <w:rPr>
          <w:rFonts w:cs="Times New Roman"/>
          <w:sz w:val="22"/>
          <w:szCs w:val="22"/>
        </w:rPr>
        <w:t xml:space="preserve"> oraz </w:t>
      </w:r>
      <w:r w:rsidRPr="00806BA2">
        <w:rPr>
          <w:rFonts w:cs="Times New Roman"/>
          <w:sz w:val="22"/>
          <w:szCs w:val="22"/>
        </w:rPr>
        <w:t xml:space="preserve">w terminie </w:t>
      </w:r>
      <w:bookmarkStart w:id="131" w:name="_Hlk201820093"/>
      <w:r w:rsidR="00751370" w:rsidRPr="00806BA2">
        <w:rPr>
          <w:rFonts w:cs="Times New Roman"/>
          <w:sz w:val="22"/>
          <w:szCs w:val="22"/>
        </w:rPr>
        <w:t xml:space="preserve">określonym w § 3 ust. 6 </w:t>
      </w:r>
      <w:r w:rsidR="00EE4861">
        <w:rPr>
          <w:rFonts w:cs="Times New Roman"/>
          <w:sz w:val="22"/>
          <w:szCs w:val="22"/>
        </w:rPr>
        <w:t>umowy,</w:t>
      </w:r>
      <w:bookmarkEnd w:id="131"/>
    </w:p>
    <w:p w14:paraId="2D0B876F" w14:textId="610D7A71" w:rsidR="006A2CCF" w:rsidRPr="00806BA2" w:rsidRDefault="006A2CCF" w:rsidP="001E2405">
      <w:pPr>
        <w:pStyle w:val="Bezodstpw"/>
        <w:numPr>
          <w:ilvl w:val="0"/>
          <w:numId w:val="12"/>
        </w:numPr>
        <w:spacing w:line="276" w:lineRule="auto"/>
        <w:ind w:left="709" w:hanging="283"/>
        <w:jc w:val="both"/>
        <w:rPr>
          <w:rFonts w:cs="Times New Roman"/>
          <w:sz w:val="22"/>
          <w:szCs w:val="22"/>
        </w:rPr>
      </w:pPr>
      <w:r w:rsidRPr="00806BA2">
        <w:rPr>
          <w:rFonts w:cs="Times New Roman"/>
          <w:sz w:val="22"/>
          <w:szCs w:val="22"/>
        </w:rPr>
        <w:t>jeżeli s</w:t>
      </w:r>
      <w:r w:rsidR="004B45D1" w:rsidRPr="00806BA2">
        <w:rPr>
          <w:rFonts w:cs="Times New Roman"/>
          <w:sz w:val="22"/>
          <w:szCs w:val="22"/>
        </w:rPr>
        <w:t>ą</w:t>
      </w:r>
      <w:r w:rsidRPr="00806BA2">
        <w:rPr>
          <w:rFonts w:cs="Times New Roman"/>
          <w:sz w:val="22"/>
          <w:szCs w:val="22"/>
        </w:rPr>
        <w:t xml:space="preserve"> spełnione warunki wypłaty pomocy określone w</w:t>
      </w:r>
      <w:r w:rsidR="00EE4861" w:rsidRPr="00EE4861">
        <w:rPr>
          <w:color w:val="000000"/>
          <w:lang w:bidi="pl-PL"/>
        </w:rPr>
        <w:t xml:space="preserve"> </w:t>
      </w:r>
      <w:r w:rsidR="00EE4861">
        <w:rPr>
          <w:color w:val="000000"/>
          <w:lang w:bidi="pl-PL"/>
        </w:rPr>
        <w:t>umowie</w:t>
      </w:r>
      <w:r w:rsidR="00751370" w:rsidRPr="00806BA2">
        <w:rPr>
          <w:rFonts w:cs="Times New Roman"/>
          <w:sz w:val="22"/>
          <w:szCs w:val="22"/>
        </w:rPr>
        <w:t>;</w:t>
      </w:r>
    </w:p>
    <w:p w14:paraId="5D245742" w14:textId="3954FA98" w:rsidR="000F5DF8" w:rsidRPr="00806BA2" w:rsidRDefault="000F5DF8" w:rsidP="001E2405">
      <w:pPr>
        <w:pStyle w:val="Bezodstpw"/>
        <w:numPr>
          <w:ilvl w:val="0"/>
          <w:numId w:val="11"/>
        </w:numPr>
        <w:spacing w:before="120" w:line="276" w:lineRule="auto"/>
        <w:ind w:left="426" w:hanging="426"/>
        <w:jc w:val="both"/>
        <w:rPr>
          <w:rFonts w:cs="Times New Roman"/>
          <w:sz w:val="22"/>
          <w:szCs w:val="22"/>
        </w:rPr>
      </w:pPr>
      <w:r w:rsidRPr="00806BA2">
        <w:rPr>
          <w:rFonts w:cs="Times New Roman"/>
          <w:sz w:val="22"/>
          <w:szCs w:val="22"/>
        </w:rPr>
        <w:t>W</w:t>
      </w:r>
      <w:r w:rsidR="003450A0" w:rsidRPr="00806BA2">
        <w:rPr>
          <w:rFonts w:cs="Times New Roman"/>
          <w:sz w:val="22"/>
          <w:szCs w:val="22"/>
        </w:rPr>
        <w:t xml:space="preserve">niosek o płatność </w:t>
      </w:r>
      <w:r w:rsidRPr="00806BA2">
        <w:rPr>
          <w:rFonts w:cs="Times New Roman"/>
          <w:sz w:val="22"/>
          <w:szCs w:val="22"/>
        </w:rPr>
        <w:t>zawiera dane niezbędne do wypłaty pomocy, w szczególności:</w:t>
      </w:r>
    </w:p>
    <w:p w14:paraId="3837F23B" w14:textId="77777777" w:rsidR="00654194" w:rsidRPr="00806BA2" w:rsidRDefault="00654194">
      <w:pPr>
        <w:pStyle w:val="Akapitzlist"/>
        <w:numPr>
          <w:ilvl w:val="1"/>
          <w:numId w:val="5"/>
        </w:numPr>
        <w:spacing w:before="120" w:after="0" w:line="276" w:lineRule="auto"/>
        <w:ind w:left="992" w:hanging="295"/>
        <w:contextualSpacing w:val="0"/>
        <w:jc w:val="both"/>
        <w:rPr>
          <w:rFonts w:ascii="Times New Roman" w:hAnsi="Times New Roman" w:cs="Times New Roman"/>
          <w:color w:val="0D0D0D" w:themeColor="text1" w:themeTint="F2"/>
          <w:spacing w:val="-6"/>
        </w:rPr>
      </w:pPr>
      <w:r w:rsidRPr="00806BA2">
        <w:rPr>
          <w:rFonts w:ascii="Times New Roman" w:hAnsi="Times New Roman" w:cs="Times New Roman"/>
          <w:color w:val="0D0D0D" w:themeColor="text1" w:themeTint="F2"/>
          <w:spacing w:val="-6"/>
        </w:rPr>
        <w:t>dane podstawowe, w tym: znak sprawy, numer umowy, nazwa interwencji PS WPR;</w:t>
      </w:r>
    </w:p>
    <w:p w14:paraId="55548E29" w14:textId="0EA4D277" w:rsidR="00654194" w:rsidRPr="00806BA2" w:rsidRDefault="00654194">
      <w:pPr>
        <w:pStyle w:val="Akapitzlist"/>
        <w:numPr>
          <w:ilvl w:val="1"/>
          <w:numId w:val="5"/>
        </w:numPr>
        <w:spacing w:after="0" w:line="276" w:lineRule="auto"/>
        <w:ind w:left="992" w:hanging="295"/>
        <w:contextualSpacing w:val="0"/>
        <w:jc w:val="both"/>
        <w:rPr>
          <w:rFonts w:ascii="Times New Roman" w:hAnsi="Times New Roman" w:cs="Times New Roman"/>
          <w:color w:val="0D0D0D" w:themeColor="text1" w:themeTint="F2"/>
          <w:spacing w:val="-6"/>
        </w:rPr>
      </w:pPr>
      <w:r w:rsidRPr="00806BA2">
        <w:rPr>
          <w:rFonts w:ascii="Times New Roman" w:hAnsi="Times New Roman" w:cs="Times New Roman"/>
          <w:color w:val="0D0D0D" w:themeColor="text1" w:themeTint="F2"/>
          <w:spacing w:val="-6"/>
        </w:rPr>
        <w:t xml:space="preserve">dane identyfikacyjne </w:t>
      </w:r>
      <w:r w:rsidR="002D79BA" w:rsidRPr="00806BA2">
        <w:rPr>
          <w:rFonts w:ascii="Times New Roman" w:hAnsi="Times New Roman" w:cs="Times New Roman"/>
          <w:color w:val="0D0D0D" w:themeColor="text1" w:themeTint="F2"/>
          <w:spacing w:val="-6"/>
        </w:rPr>
        <w:t>b</w:t>
      </w:r>
      <w:r w:rsidRPr="00806BA2">
        <w:rPr>
          <w:rFonts w:ascii="Times New Roman" w:hAnsi="Times New Roman" w:cs="Times New Roman"/>
          <w:color w:val="0D0D0D" w:themeColor="text1" w:themeTint="F2"/>
          <w:spacing w:val="-6"/>
        </w:rPr>
        <w:t>eneficjenta, w tym numer EP i nazwa;</w:t>
      </w:r>
    </w:p>
    <w:p w14:paraId="27DE94BC" w14:textId="1569752D" w:rsidR="00654194" w:rsidRPr="00806BA2" w:rsidRDefault="00654194">
      <w:pPr>
        <w:pStyle w:val="Akapitzlist"/>
        <w:numPr>
          <w:ilvl w:val="1"/>
          <w:numId w:val="5"/>
        </w:numPr>
        <w:spacing w:after="0" w:line="276" w:lineRule="auto"/>
        <w:ind w:left="992" w:hanging="295"/>
        <w:contextualSpacing w:val="0"/>
        <w:jc w:val="both"/>
        <w:rPr>
          <w:rFonts w:ascii="Times New Roman" w:hAnsi="Times New Roman" w:cs="Times New Roman"/>
          <w:color w:val="0D0D0D" w:themeColor="text1" w:themeTint="F2"/>
          <w:spacing w:val="-6"/>
        </w:rPr>
      </w:pPr>
      <w:r w:rsidRPr="00806BA2">
        <w:rPr>
          <w:rFonts w:ascii="Times New Roman" w:hAnsi="Times New Roman" w:cs="Times New Roman"/>
          <w:color w:val="0D0D0D" w:themeColor="text1" w:themeTint="F2"/>
          <w:spacing w:val="-6"/>
        </w:rPr>
        <w:t>dane finansowe operacji;</w:t>
      </w:r>
    </w:p>
    <w:p w14:paraId="09C0EDF5" w14:textId="149EC775" w:rsidR="003F2CA3" w:rsidRPr="00806BA2" w:rsidRDefault="003F2CA3">
      <w:pPr>
        <w:pStyle w:val="Akapitzlist"/>
        <w:numPr>
          <w:ilvl w:val="1"/>
          <w:numId w:val="5"/>
        </w:numPr>
        <w:spacing w:after="0" w:line="276" w:lineRule="auto"/>
        <w:ind w:left="992" w:hanging="295"/>
        <w:contextualSpacing w:val="0"/>
        <w:jc w:val="both"/>
        <w:rPr>
          <w:rFonts w:ascii="Times New Roman" w:hAnsi="Times New Roman" w:cs="Times New Roman"/>
          <w:color w:val="0D0D0D" w:themeColor="text1" w:themeTint="F2"/>
          <w:spacing w:val="-6"/>
        </w:rPr>
      </w:pPr>
      <w:bookmarkStart w:id="132" w:name="_Hlk201819571"/>
      <w:r w:rsidRPr="00806BA2">
        <w:rPr>
          <w:rFonts w:ascii="Times New Roman" w:hAnsi="Times New Roman" w:cs="Times New Roman"/>
          <w:color w:val="0D0D0D" w:themeColor="text1" w:themeTint="F2"/>
          <w:spacing w:val="-6"/>
        </w:rPr>
        <w:t>zestawienie rzeczowo-finansowe;</w:t>
      </w:r>
    </w:p>
    <w:bookmarkEnd w:id="132"/>
    <w:p w14:paraId="20FCC1F9" w14:textId="338A2DCA" w:rsidR="00654194" w:rsidRPr="00806BA2" w:rsidRDefault="00654194">
      <w:pPr>
        <w:pStyle w:val="Akapitzlist"/>
        <w:numPr>
          <w:ilvl w:val="1"/>
          <w:numId w:val="5"/>
        </w:numPr>
        <w:spacing w:after="0" w:line="276" w:lineRule="auto"/>
        <w:ind w:left="992" w:hanging="295"/>
        <w:contextualSpacing w:val="0"/>
        <w:jc w:val="both"/>
        <w:rPr>
          <w:rFonts w:ascii="Times New Roman" w:eastAsia="Times New Roman" w:hAnsi="Times New Roman" w:cs="Times New Roman"/>
          <w:spacing w:val="-6"/>
          <w:lang w:eastAsia="pl-PL" w:bidi="pl-PL"/>
        </w:rPr>
      </w:pPr>
      <w:r w:rsidRPr="00806BA2">
        <w:rPr>
          <w:rFonts w:ascii="Times New Roman" w:eastAsia="Times New Roman" w:hAnsi="Times New Roman" w:cs="Times New Roman"/>
          <w:spacing w:val="-6"/>
          <w:lang w:eastAsia="pl-PL" w:bidi="pl-PL"/>
        </w:rPr>
        <w:t>załączniki</w:t>
      </w:r>
      <w:r w:rsidR="0098772B" w:rsidRPr="00806BA2">
        <w:rPr>
          <w:rFonts w:ascii="Times New Roman" w:eastAsia="Times New Roman" w:hAnsi="Times New Roman" w:cs="Times New Roman"/>
          <w:spacing w:val="-6"/>
          <w:lang w:eastAsia="pl-PL" w:bidi="pl-PL"/>
        </w:rPr>
        <w:t xml:space="preserve"> (</w:t>
      </w:r>
      <w:r w:rsidR="001E5279" w:rsidRPr="00806BA2">
        <w:rPr>
          <w:rFonts w:ascii="Times New Roman" w:eastAsia="Times New Roman" w:hAnsi="Times New Roman" w:cs="Times New Roman"/>
          <w:spacing w:val="-6"/>
          <w:lang w:eastAsia="pl-PL" w:bidi="pl-PL"/>
        </w:rPr>
        <w:t xml:space="preserve">wymienione w </w:t>
      </w:r>
      <w:r w:rsidR="0098772B" w:rsidRPr="00806BA2">
        <w:rPr>
          <w:rFonts w:ascii="Times New Roman" w:eastAsia="Times New Roman" w:hAnsi="Times New Roman" w:cs="Times New Roman"/>
          <w:spacing w:val="-6"/>
          <w:lang w:eastAsia="pl-PL" w:bidi="pl-PL"/>
        </w:rPr>
        <w:t>załącznik</w:t>
      </w:r>
      <w:r w:rsidR="001E5279" w:rsidRPr="00806BA2">
        <w:rPr>
          <w:rFonts w:ascii="Times New Roman" w:eastAsia="Times New Roman" w:hAnsi="Times New Roman" w:cs="Times New Roman"/>
          <w:spacing w:val="-6"/>
          <w:lang w:eastAsia="pl-PL" w:bidi="pl-PL"/>
        </w:rPr>
        <w:t>u</w:t>
      </w:r>
      <w:r w:rsidR="0098772B" w:rsidRPr="00806BA2">
        <w:rPr>
          <w:rFonts w:ascii="Times New Roman" w:eastAsia="Times New Roman" w:hAnsi="Times New Roman" w:cs="Times New Roman"/>
          <w:spacing w:val="-6"/>
          <w:lang w:eastAsia="pl-PL" w:bidi="pl-PL"/>
        </w:rPr>
        <w:t xml:space="preserve"> nr 3 do </w:t>
      </w:r>
      <w:r w:rsidR="006047C7" w:rsidRPr="00806BA2">
        <w:rPr>
          <w:rFonts w:ascii="Times New Roman" w:eastAsia="Times New Roman" w:hAnsi="Times New Roman" w:cs="Times New Roman"/>
          <w:spacing w:val="-6"/>
          <w:lang w:eastAsia="pl-PL" w:bidi="pl-PL"/>
        </w:rPr>
        <w:t>Regulaminu</w:t>
      </w:r>
      <w:r w:rsidR="0098772B" w:rsidRPr="00806BA2">
        <w:rPr>
          <w:rFonts w:ascii="Times New Roman" w:eastAsia="Times New Roman" w:hAnsi="Times New Roman" w:cs="Times New Roman"/>
          <w:spacing w:val="-6"/>
          <w:lang w:eastAsia="pl-PL" w:bidi="pl-PL"/>
        </w:rPr>
        <w:t>)</w:t>
      </w:r>
    </w:p>
    <w:p w14:paraId="1BAA207C" w14:textId="77777777" w:rsidR="00654194" w:rsidRPr="00806BA2" w:rsidRDefault="00654194">
      <w:pPr>
        <w:pStyle w:val="Akapitzlist"/>
        <w:numPr>
          <w:ilvl w:val="1"/>
          <w:numId w:val="5"/>
        </w:numPr>
        <w:spacing w:after="0" w:line="276" w:lineRule="auto"/>
        <w:ind w:left="992" w:hanging="295"/>
        <w:contextualSpacing w:val="0"/>
        <w:jc w:val="both"/>
        <w:rPr>
          <w:rFonts w:ascii="Times New Roman" w:eastAsia="Times New Roman" w:hAnsi="Times New Roman" w:cs="Times New Roman"/>
          <w:spacing w:val="-6"/>
          <w:lang w:eastAsia="pl-PL" w:bidi="pl-PL"/>
        </w:rPr>
      </w:pPr>
      <w:r w:rsidRPr="00806BA2">
        <w:rPr>
          <w:rFonts w:ascii="Times New Roman" w:hAnsi="Times New Roman" w:cs="Times New Roman"/>
          <w:color w:val="0D0D0D" w:themeColor="text1" w:themeTint="F2"/>
          <w:spacing w:val="-6"/>
        </w:rPr>
        <w:t>oświadczenia i zobowiązania,</w:t>
      </w:r>
    </w:p>
    <w:p w14:paraId="68AD0345" w14:textId="573EAD31" w:rsidR="00654194" w:rsidRPr="00806BA2" w:rsidRDefault="00654194">
      <w:pPr>
        <w:pStyle w:val="Akapitzlist"/>
        <w:numPr>
          <w:ilvl w:val="1"/>
          <w:numId w:val="5"/>
        </w:numPr>
        <w:spacing w:after="0" w:line="276" w:lineRule="auto"/>
        <w:ind w:left="992" w:hanging="295"/>
        <w:contextualSpacing w:val="0"/>
        <w:jc w:val="both"/>
        <w:rPr>
          <w:rFonts w:ascii="Times New Roman" w:eastAsia="Times New Roman" w:hAnsi="Times New Roman" w:cs="Times New Roman"/>
          <w:spacing w:val="-6"/>
          <w:lang w:eastAsia="pl-PL" w:bidi="pl-PL"/>
        </w:rPr>
      </w:pPr>
      <w:r w:rsidRPr="00806BA2">
        <w:rPr>
          <w:rFonts w:ascii="Times New Roman" w:hAnsi="Times New Roman" w:cs="Times New Roman"/>
          <w:spacing w:val="-6"/>
          <w:lang w:eastAsia="pl-PL"/>
        </w:rPr>
        <w:t xml:space="preserve">dane osób upoważnionych do reprezentacji </w:t>
      </w:r>
      <w:r w:rsidR="00761DBE" w:rsidRPr="00806BA2">
        <w:rPr>
          <w:rFonts w:ascii="Times New Roman" w:hAnsi="Times New Roman" w:cs="Times New Roman"/>
          <w:spacing w:val="-6"/>
          <w:lang w:eastAsia="pl-PL"/>
        </w:rPr>
        <w:t>B</w:t>
      </w:r>
      <w:r w:rsidRPr="00806BA2">
        <w:rPr>
          <w:rFonts w:ascii="Times New Roman" w:hAnsi="Times New Roman" w:cs="Times New Roman"/>
          <w:spacing w:val="-6"/>
          <w:lang w:eastAsia="pl-PL"/>
        </w:rPr>
        <w:t xml:space="preserve">eneficjenta (zgodnie ze stanem ujawnionym w KRS lub </w:t>
      </w:r>
      <w:r w:rsidR="0098772B" w:rsidRPr="00806BA2">
        <w:rPr>
          <w:rFonts w:ascii="Times New Roman" w:hAnsi="Times New Roman" w:cs="Times New Roman"/>
          <w:spacing w:val="-6"/>
          <w:lang w:eastAsia="pl-PL"/>
        </w:rPr>
        <w:br/>
      </w:r>
      <w:r w:rsidRPr="00806BA2">
        <w:rPr>
          <w:rFonts w:ascii="Times New Roman" w:hAnsi="Times New Roman" w:cs="Times New Roman"/>
          <w:spacing w:val="-6"/>
          <w:lang w:eastAsia="pl-PL"/>
        </w:rPr>
        <w:t>w oparciu o stosowne upoważnienie /pełnomocnictwo)</w:t>
      </w:r>
      <w:r w:rsidRPr="00806BA2">
        <w:rPr>
          <w:rFonts w:ascii="Times New Roman" w:hAnsi="Times New Roman" w:cs="Times New Roman"/>
          <w:color w:val="0D0D0D" w:themeColor="text1" w:themeTint="F2"/>
          <w:spacing w:val="-6"/>
        </w:rPr>
        <w:t>.</w:t>
      </w:r>
      <w:r w:rsidRPr="00806BA2">
        <w:rPr>
          <w:rFonts w:ascii="Times New Roman" w:eastAsia="Times New Roman" w:hAnsi="Times New Roman" w:cs="Times New Roman"/>
          <w:spacing w:val="-6"/>
          <w:lang w:eastAsia="pl-PL" w:bidi="pl-PL"/>
        </w:rPr>
        <w:t xml:space="preserve"> </w:t>
      </w:r>
    </w:p>
    <w:p w14:paraId="76008F65" w14:textId="0B9117C4" w:rsidR="005E5275" w:rsidRPr="00806BA2" w:rsidRDefault="005E5275" w:rsidP="001E2405">
      <w:pPr>
        <w:pStyle w:val="Bezodstpw"/>
        <w:numPr>
          <w:ilvl w:val="0"/>
          <w:numId w:val="11"/>
        </w:numPr>
        <w:spacing w:before="120" w:line="276" w:lineRule="auto"/>
        <w:ind w:left="426" w:hanging="426"/>
        <w:jc w:val="both"/>
        <w:rPr>
          <w:rFonts w:cs="Times New Roman"/>
          <w:spacing w:val="-6"/>
          <w:lang w:bidi="pl-PL"/>
        </w:rPr>
      </w:pPr>
      <w:bookmarkStart w:id="133" w:name="_Hlk202431613"/>
      <w:bookmarkEnd w:id="128"/>
      <w:r w:rsidRPr="00806BA2">
        <w:rPr>
          <w:rFonts w:cs="Times New Roman"/>
          <w:sz w:val="22"/>
          <w:szCs w:val="22"/>
        </w:rPr>
        <w:t>W</w:t>
      </w:r>
      <w:r w:rsidR="001C69EC" w:rsidRPr="00806BA2">
        <w:rPr>
          <w:rFonts w:cs="Times New Roman"/>
          <w:sz w:val="22"/>
          <w:szCs w:val="22"/>
        </w:rPr>
        <w:t xml:space="preserve">niosek </w:t>
      </w:r>
      <w:r w:rsidRPr="00806BA2">
        <w:rPr>
          <w:rFonts w:cs="Times New Roman"/>
          <w:sz w:val="22"/>
          <w:szCs w:val="22"/>
        </w:rPr>
        <w:t>o</w:t>
      </w:r>
      <w:r w:rsidR="00A61296" w:rsidRPr="00806BA2">
        <w:rPr>
          <w:rFonts w:cs="Times New Roman"/>
          <w:sz w:val="22"/>
          <w:szCs w:val="22"/>
        </w:rPr>
        <w:t xml:space="preserve"> </w:t>
      </w:r>
      <w:r w:rsidR="001C69EC" w:rsidRPr="00806BA2">
        <w:rPr>
          <w:rFonts w:cs="Times New Roman"/>
          <w:sz w:val="22"/>
          <w:szCs w:val="22"/>
        </w:rPr>
        <w:t>płatność</w:t>
      </w:r>
      <w:r w:rsidRPr="00806BA2">
        <w:rPr>
          <w:rFonts w:cs="Times New Roman"/>
          <w:sz w:val="22"/>
          <w:szCs w:val="22"/>
        </w:rPr>
        <w:t xml:space="preserve"> składa się za pomocą PUE w sposób okre</w:t>
      </w:r>
      <w:r w:rsidR="004B45D1" w:rsidRPr="00806BA2">
        <w:rPr>
          <w:rFonts w:cs="Times New Roman"/>
          <w:sz w:val="22"/>
          <w:szCs w:val="22"/>
        </w:rPr>
        <w:t>ś</w:t>
      </w:r>
      <w:r w:rsidRPr="00806BA2">
        <w:rPr>
          <w:rFonts w:cs="Times New Roman"/>
          <w:sz w:val="22"/>
          <w:szCs w:val="22"/>
        </w:rPr>
        <w:t xml:space="preserve">lony w art. </w:t>
      </w:r>
      <w:r w:rsidR="00883D5B" w:rsidRPr="00806BA2">
        <w:rPr>
          <w:rFonts w:cs="Times New Roman"/>
          <w:sz w:val="22"/>
          <w:szCs w:val="22"/>
        </w:rPr>
        <w:t xml:space="preserve">10c ustawy o ARiMR. Korespondencję w toku postępowania w sprawie o wypłatę pomocy prowadzi się zgodnie z zasadami określonymi w § </w:t>
      </w:r>
      <w:r w:rsidR="005732FA" w:rsidRPr="00806BA2">
        <w:rPr>
          <w:rFonts w:cs="Times New Roman"/>
          <w:sz w:val="22"/>
          <w:szCs w:val="22"/>
        </w:rPr>
        <w:t>4</w:t>
      </w:r>
      <w:r w:rsidR="00C324AE">
        <w:rPr>
          <w:rFonts w:cs="Times New Roman"/>
          <w:sz w:val="22"/>
          <w:szCs w:val="22"/>
        </w:rPr>
        <w:t xml:space="preserve"> Regulaminu</w:t>
      </w:r>
      <w:r w:rsidR="00883D5B" w:rsidRPr="00806BA2">
        <w:rPr>
          <w:rFonts w:cs="Times New Roman"/>
          <w:sz w:val="22"/>
          <w:szCs w:val="22"/>
        </w:rPr>
        <w:t>.</w:t>
      </w:r>
    </w:p>
    <w:p w14:paraId="26BF713D" w14:textId="5D1F2BF9" w:rsidR="00654194" w:rsidRPr="00806BA2" w:rsidRDefault="00654194" w:rsidP="001E2405">
      <w:pPr>
        <w:pStyle w:val="Bezodstpw"/>
        <w:numPr>
          <w:ilvl w:val="0"/>
          <w:numId w:val="11"/>
        </w:numPr>
        <w:spacing w:before="120" w:line="276" w:lineRule="auto"/>
        <w:ind w:left="426" w:hanging="426"/>
        <w:jc w:val="both"/>
        <w:rPr>
          <w:rFonts w:cs="Times New Roman"/>
          <w:spacing w:val="-6"/>
          <w:lang w:bidi="pl-PL"/>
        </w:rPr>
      </w:pPr>
      <w:r w:rsidRPr="00806BA2">
        <w:rPr>
          <w:rFonts w:cs="Times New Roman"/>
          <w:sz w:val="22"/>
          <w:szCs w:val="22"/>
        </w:rPr>
        <w:t xml:space="preserve">Szczegółowe warunki wypłaty i zwrotu pomocy określa </w:t>
      </w:r>
      <w:r w:rsidR="00EE4861">
        <w:rPr>
          <w:color w:val="000000"/>
          <w:lang w:bidi="pl-PL"/>
        </w:rPr>
        <w:t>umowa</w:t>
      </w:r>
      <w:r w:rsidRPr="00806BA2">
        <w:rPr>
          <w:rFonts w:cs="Times New Roman"/>
          <w:sz w:val="22"/>
          <w:szCs w:val="22"/>
        </w:rPr>
        <w:t>.</w:t>
      </w:r>
    </w:p>
    <w:p w14:paraId="4F1C050A" w14:textId="7618805F" w:rsidR="00D974A8" w:rsidRPr="00806BA2" w:rsidRDefault="00D974A8" w:rsidP="003E40AB">
      <w:pPr>
        <w:pStyle w:val="Nagwek1"/>
        <w:tabs>
          <w:tab w:val="left" w:pos="567"/>
        </w:tabs>
        <w:spacing w:after="240" w:line="276" w:lineRule="auto"/>
        <w:ind w:left="567" w:hanging="567"/>
        <w:jc w:val="both"/>
        <w:rPr>
          <w:rFonts w:ascii="Times New Roman" w:hAnsi="Times New Roman" w:cs="Times New Roman"/>
          <w:b/>
          <w:bCs/>
          <w:color w:val="1F4E79" w:themeColor="accent5" w:themeShade="80"/>
          <w:sz w:val="26"/>
          <w:szCs w:val="26"/>
        </w:rPr>
      </w:pPr>
      <w:bookmarkStart w:id="134" w:name="_Toc158706215"/>
      <w:bookmarkEnd w:id="133"/>
      <w:r w:rsidRPr="00806BA2">
        <w:rPr>
          <w:rFonts w:ascii="Times New Roman" w:hAnsi="Times New Roman" w:cs="Times New Roman"/>
          <w:b/>
          <w:bCs/>
          <w:color w:val="1F4E79" w:themeColor="accent5" w:themeShade="80"/>
          <w:sz w:val="26"/>
          <w:szCs w:val="26"/>
        </w:rPr>
        <w:t xml:space="preserve">§ </w:t>
      </w:r>
      <w:r w:rsidR="0098772B" w:rsidRPr="00806BA2">
        <w:rPr>
          <w:rFonts w:ascii="Times New Roman" w:hAnsi="Times New Roman" w:cs="Times New Roman"/>
          <w:b/>
          <w:bCs/>
          <w:color w:val="1F4E79" w:themeColor="accent5" w:themeShade="80"/>
          <w:sz w:val="26"/>
          <w:szCs w:val="26"/>
        </w:rPr>
        <w:t>8</w:t>
      </w:r>
      <w:r w:rsidRPr="00806BA2">
        <w:rPr>
          <w:rFonts w:ascii="Times New Roman" w:hAnsi="Times New Roman" w:cs="Times New Roman"/>
          <w:b/>
          <w:bCs/>
          <w:color w:val="1F4E79" w:themeColor="accent5" w:themeShade="80"/>
          <w:sz w:val="26"/>
          <w:szCs w:val="26"/>
        </w:rPr>
        <w:t xml:space="preserve">. </w:t>
      </w:r>
      <w:r w:rsidRPr="00806BA2">
        <w:rPr>
          <w:rFonts w:ascii="Times New Roman" w:hAnsi="Times New Roman" w:cs="Times New Roman"/>
          <w:b/>
          <w:bCs/>
          <w:color w:val="1F4E79" w:themeColor="accent5" w:themeShade="80"/>
          <w:sz w:val="26"/>
          <w:szCs w:val="26"/>
        </w:rPr>
        <w:tab/>
        <w:t xml:space="preserve">Podstawy prawne. Wykaz aktów prawnych i wytycznych, które mają zastosowanie w naborze </w:t>
      </w:r>
      <w:bookmarkEnd w:id="134"/>
      <w:r w:rsidR="00777C65" w:rsidRPr="00806BA2">
        <w:rPr>
          <w:rFonts w:ascii="Times New Roman" w:hAnsi="Times New Roman" w:cs="Times New Roman"/>
          <w:b/>
          <w:bCs/>
          <w:color w:val="1F4E79" w:themeColor="accent5" w:themeShade="80"/>
          <w:sz w:val="26"/>
          <w:szCs w:val="26"/>
        </w:rPr>
        <w:t>wniosk</w:t>
      </w:r>
      <w:r w:rsidR="007A54AA" w:rsidRPr="00806BA2">
        <w:rPr>
          <w:rFonts w:ascii="Times New Roman" w:hAnsi="Times New Roman" w:cs="Times New Roman"/>
          <w:b/>
          <w:bCs/>
          <w:color w:val="1F4E79" w:themeColor="accent5" w:themeShade="80"/>
          <w:sz w:val="26"/>
          <w:szCs w:val="26"/>
        </w:rPr>
        <w:t>ów</w:t>
      </w:r>
      <w:r w:rsidRPr="00806BA2">
        <w:rPr>
          <w:rFonts w:ascii="Times New Roman" w:hAnsi="Times New Roman" w:cs="Times New Roman"/>
          <w:b/>
          <w:bCs/>
          <w:color w:val="1F4E79" w:themeColor="accent5" w:themeShade="80"/>
          <w:sz w:val="26"/>
          <w:szCs w:val="26"/>
        </w:rPr>
        <w:t xml:space="preserve"> </w:t>
      </w:r>
    </w:p>
    <w:p w14:paraId="00FA20CF" w14:textId="77777777" w:rsidR="00D974A8" w:rsidRPr="00806BA2" w:rsidRDefault="00D974A8">
      <w:pPr>
        <w:pStyle w:val="Nagwek2"/>
        <w:numPr>
          <w:ilvl w:val="0"/>
          <w:numId w:val="4"/>
        </w:numPr>
        <w:spacing w:before="120" w:line="276" w:lineRule="auto"/>
        <w:ind w:left="284" w:hanging="284"/>
        <w:rPr>
          <w:rStyle w:val="Nagwek11"/>
          <w:rFonts w:eastAsiaTheme="minorHAnsi"/>
          <w:b/>
          <w:color w:val="1F4E79" w:themeColor="accent5" w:themeShade="80"/>
          <w:sz w:val="24"/>
          <w:szCs w:val="24"/>
        </w:rPr>
      </w:pPr>
      <w:bookmarkStart w:id="135" w:name="_Toc158706216"/>
      <w:r w:rsidRPr="00806BA2">
        <w:rPr>
          <w:rStyle w:val="Nagwek11"/>
          <w:rFonts w:eastAsiaTheme="minorHAnsi"/>
          <w:b/>
          <w:color w:val="1F4E79" w:themeColor="accent5" w:themeShade="80"/>
          <w:sz w:val="24"/>
          <w:szCs w:val="24"/>
        </w:rPr>
        <w:t>Akty prawne Unii Europejskiej</w:t>
      </w:r>
      <w:bookmarkEnd w:id="135"/>
    </w:p>
    <w:p w14:paraId="2AC4A3AC" w14:textId="7EF5D455" w:rsidR="00972E77" w:rsidRPr="00806BA2" w:rsidRDefault="00D974A8" w:rsidP="001E2405">
      <w:pPr>
        <w:widowControl w:val="0"/>
        <w:numPr>
          <w:ilvl w:val="0"/>
          <w:numId w:val="25"/>
        </w:numPr>
        <w:spacing w:before="120" w:after="0" w:line="276" w:lineRule="auto"/>
        <w:jc w:val="both"/>
        <w:rPr>
          <w:rFonts w:ascii="Times New Roman" w:eastAsia="Times New Roman" w:hAnsi="Times New Roman" w:cs="Times New Roman"/>
          <w:color w:val="000000"/>
          <w:spacing w:val="-6"/>
          <w:lang w:eastAsia="pl-PL" w:bidi="pl-PL"/>
        </w:rPr>
      </w:pPr>
      <w:r w:rsidRPr="00806BA2">
        <w:rPr>
          <w:rFonts w:ascii="Times New Roman" w:eastAsia="Times New Roman" w:hAnsi="Times New Roman" w:cs="Times New Roman"/>
          <w:color w:val="000000"/>
          <w:spacing w:val="-6"/>
          <w:lang w:eastAsia="pl-PL" w:bidi="pl-PL"/>
        </w:rPr>
        <w:t>Rozporządzenie Parlamentu Europejskiego i Rady (UE) 2021/2115 z dnia 2 grudnia 2021 r. ustanawiające przepisy dotyczące wsparcia planów strategicznych sporządzanych przez państwa członkowskie w ramach wspólnej polityki rolnej (planów strategicznych WPR) i finansowanych z</w:t>
      </w:r>
      <w:r w:rsidR="007B300F" w:rsidRPr="00806BA2">
        <w:rPr>
          <w:rFonts w:ascii="Times New Roman" w:eastAsia="Times New Roman" w:hAnsi="Times New Roman" w:cs="Times New Roman"/>
          <w:color w:val="000000"/>
          <w:spacing w:val="-6"/>
          <w:lang w:eastAsia="pl-PL" w:bidi="pl-PL"/>
        </w:rPr>
        <w:t> </w:t>
      </w:r>
      <w:r w:rsidRPr="00806BA2">
        <w:rPr>
          <w:rFonts w:ascii="Times New Roman" w:eastAsia="Times New Roman" w:hAnsi="Times New Roman" w:cs="Times New Roman"/>
          <w:color w:val="000000"/>
          <w:spacing w:val="-6"/>
          <w:lang w:eastAsia="pl-PL" w:bidi="pl-PL"/>
        </w:rPr>
        <w:t>Europejskiego Funduszu Rolniczego Gwarancji (EFRG) i z Europejskiego Funduszu Rolnego na rzecz Rozwoju Obszarów Wiejskich (EFRROW) oraz uchylające rozporządzenia (UE) nr 1305/2013 i (UE) nr 1307/2013</w:t>
      </w:r>
      <w:r w:rsidR="00972E77" w:rsidRPr="00806BA2">
        <w:rPr>
          <w:rFonts w:ascii="Times New Roman" w:eastAsia="Times New Roman" w:hAnsi="Times New Roman" w:cs="Times New Roman"/>
          <w:color w:val="000000"/>
          <w:spacing w:val="-6"/>
          <w:lang w:eastAsia="pl-PL" w:bidi="pl-PL"/>
        </w:rPr>
        <w:t xml:space="preserve"> </w:t>
      </w:r>
      <w:bookmarkStart w:id="136" w:name="_Hlk201813208"/>
      <w:r w:rsidR="00972E77" w:rsidRPr="00806BA2">
        <w:rPr>
          <w:rFonts w:ascii="Times New Roman" w:eastAsia="Times New Roman" w:hAnsi="Times New Roman" w:cs="Times New Roman"/>
          <w:color w:val="000000"/>
          <w:spacing w:val="-6"/>
          <w:lang w:eastAsia="pl-PL" w:bidi="pl-PL"/>
        </w:rPr>
        <w:t>(Dz. Urz. UE L 435 z 6.12.2021, str. 1—186, z późn. zm.);</w:t>
      </w:r>
    </w:p>
    <w:p w14:paraId="047504B8" w14:textId="23661078" w:rsidR="00972E77" w:rsidRPr="00806BA2" w:rsidRDefault="00D974A8" w:rsidP="001E2405">
      <w:pPr>
        <w:widowControl w:val="0"/>
        <w:numPr>
          <w:ilvl w:val="0"/>
          <w:numId w:val="25"/>
        </w:numPr>
        <w:spacing w:before="120" w:after="0" w:line="276" w:lineRule="auto"/>
        <w:jc w:val="both"/>
        <w:rPr>
          <w:rFonts w:ascii="Times New Roman" w:eastAsia="Times New Roman" w:hAnsi="Times New Roman" w:cs="Times New Roman"/>
          <w:color w:val="000000"/>
          <w:spacing w:val="-6"/>
          <w:lang w:eastAsia="pl-PL" w:bidi="pl-PL"/>
        </w:rPr>
      </w:pPr>
      <w:bookmarkStart w:id="137" w:name="_Hlk204607728"/>
      <w:bookmarkEnd w:id="136"/>
      <w:r w:rsidRPr="00806BA2">
        <w:rPr>
          <w:rFonts w:ascii="Times New Roman" w:eastAsia="Times New Roman" w:hAnsi="Times New Roman" w:cs="Times New Roman"/>
          <w:color w:val="000000"/>
          <w:spacing w:val="-6"/>
          <w:lang w:eastAsia="pl-PL" w:bidi="pl-PL"/>
        </w:rPr>
        <w:t xml:space="preserve">Rozporządzenie Parlamentu Europejskiego i Rady (UE) 2021/2116 z dnia </w:t>
      </w:r>
      <w:r w:rsidR="00761104" w:rsidRPr="00806BA2">
        <w:rPr>
          <w:rFonts w:ascii="Times New Roman" w:eastAsia="Times New Roman" w:hAnsi="Times New Roman" w:cs="Times New Roman"/>
          <w:color w:val="000000"/>
          <w:spacing w:val="-6"/>
          <w:lang w:eastAsia="pl-PL" w:bidi="pl-PL"/>
        </w:rPr>
        <w:t xml:space="preserve">2 </w:t>
      </w:r>
      <w:r w:rsidRPr="00806BA2">
        <w:rPr>
          <w:rFonts w:ascii="Times New Roman" w:eastAsia="Times New Roman" w:hAnsi="Times New Roman" w:cs="Times New Roman"/>
          <w:color w:val="000000"/>
          <w:spacing w:val="-6"/>
          <w:lang w:eastAsia="pl-PL" w:bidi="pl-PL"/>
        </w:rPr>
        <w:t>grudnia 2021 r. w sprawie finansowania wspólnej polityki rolnej, zarządzania nią i monitorowania jej oraz uchylenia rozporządzenia (UE) nr 1306/2013</w:t>
      </w:r>
      <w:r w:rsidR="00972E77" w:rsidRPr="00806BA2">
        <w:rPr>
          <w:rFonts w:ascii="Times New Roman" w:eastAsia="Times New Roman" w:hAnsi="Times New Roman" w:cs="Times New Roman"/>
          <w:color w:val="000000"/>
          <w:spacing w:val="-6"/>
          <w:lang w:eastAsia="pl-PL" w:bidi="pl-PL"/>
        </w:rPr>
        <w:t xml:space="preserve"> </w:t>
      </w:r>
      <w:bookmarkStart w:id="138" w:name="_Hlk201813248"/>
      <w:r w:rsidR="00972E77" w:rsidRPr="00806BA2">
        <w:rPr>
          <w:rFonts w:ascii="TimesNewRomanPSMT" w:hAnsi="TimesNewRomanPSMT" w:cs="TimesNewRomanPSMT"/>
        </w:rPr>
        <w:t xml:space="preserve">(Dz. </w:t>
      </w:r>
      <w:r w:rsidR="00972E77" w:rsidRPr="00806BA2">
        <w:rPr>
          <w:rFonts w:ascii="Times New Roman" w:hAnsi="Times New Roman" w:cs="Times New Roman"/>
        </w:rPr>
        <w:t>Urz. UE L 435 z 6.12.2021, str. 187</w:t>
      </w:r>
      <w:r w:rsidR="00972E77" w:rsidRPr="00806BA2">
        <w:rPr>
          <w:rFonts w:ascii="TimesNewRomanPSMT" w:hAnsi="TimesNewRomanPSMT" w:cs="TimesNewRomanPSMT"/>
        </w:rPr>
        <w:t>—261, z późn. zm.);</w:t>
      </w:r>
      <w:bookmarkEnd w:id="138"/>
    </w:p>
    <w:p w14:paraId="66C55329" w14:textId="1D929B9F" w:rsidR="00D277DF" w:rsidRPr="00806BA2" w:rsidRDefault="00AC27E0" w:rsidP="001E2405">
      <w:pPr>
        <w:widowControl w:val="0"/>
        <w:numPr>
          <w:ilvl w:val="0"/>
          <w:numId w:val="25"/>
        </w:numPr>
        <w:spacing w:before="120" w:after="0" w:line="276" w:lineRule="auto"/>
        <w:jc w:val="both"/>
        <w:rPr>
          <w:rFonts w:ascii="Times New Roman" w:eastAsia="Times New Roman" w:hAnsi="Times New Roman" w:cs="Times New Roman"/>
          <w:color w:val="000000"/>
          <w:spacing w:val="-6"/>
          <w:lang w:eastAsia="pl-PL" w:bidi="pl-PL"/>
        </w:rPr>
      </w:pPr>
      <w:bookmarkStart w:id="139" w:name="_Hlk204607552"/>
      <w:bookmarkEnd w:id="137"/>
      <w:r w:rsidRPr="00806BA2">
        <w:rPr>
          <w:rFonts w:ascii="Times New Roman" w:eastAsia="Times New Roman" w:hAnsi="Times New Roman" w:cs="Times New Roman"/>
          <w:color w:val="000000"/>
          <w:spacing w:val="-6"/>
          <w:lang w:eastAsia="pl-PL" w:bidi="pl-PL"/>
        </w:rPr>
        <w:t>Rozporządzenie delegowane Komisji (UE) 2022/127 z dnia 7 grudnia 2021 r. uzupełniające rozporządzenie Parlamentu Europejskiego i Rady (UE) 2021/2116 o przepisy dotyczące agencji płatniczych i innych organów, zarządzania finansami, rozliczania rachunków, zabezpieczeń oraz stosowania euro</w:t>
      </w:r>
      <w:r w:rsidR="00972E77" w:rsidRPr="00806BA2">
        <w:rPr>
          <w:rFonts w:ascii="Times New Roman" w:eastAsia="Times New Roman" w:hAnsi="Times New Roman" w:cs="Times New Roman"/>
          <w:color w:val="000000"/>
          <w:spacing w:val="-6"/>
          <w:lang w:eastAsia="pl-PL" w:bidi="pl-PL"/>
        </w:rPr>
        <w:t xml:space="preserve"> </w:t>
      </w:r>
      <w:bookmarkStart w:id="140" w:name="_Hlk201813278"/>
      <w:r w:rsidR="00972E77" w:rsidRPr="00806BA2">
        <w:rPr>
          <w:rFonts w:ascii="TimesNewRomanPSMT" w:hAnsi="TimesNewRomanPSMT" w:cs="TimesNewRomanPSMT"/>
        </w:rPr>
        <w:t xml:space="preserve">(Dz. </w:t>
      </w:r>
      <w:r w:rsidR="00972E77" w:rsidRPr="00806BA2">
        <w:rPr>
          <w:rFonts w:ascii="Times New Roman" w:hAnsi="Times New Roman" w:cs="Times New Roman"/>
        </w:rPr>
        <w:t>Urz. UE L 20 z 31.1.2022,</w:t>
      </w:r>
      <w:r w:rsidR="00972E77" w:rsidRPr="00806BA2">
        <w:rPr>
          <w:rFonts w:ascii="Times New Roman" w:eastAsia="Times New Roman" w:hAnsi="Times New Roman" w:cs="Times New Roman"/>
          <w:color w:val="000000"/>
          <w:spacing w:val="-6"/>
          <w:lang w:eastAsia="pl-PL" w:bidi="pl-PL"/>
        </w:rPr>
        <w:t xml:space="preserve"> </w:t>
      </w:r>
      <w:r w:rsidR="00972E77" w:rsidRPr="00806BA2">
        <w:rPr>
          <w:rFonts w:ascii="Times New Roman" w:hAnsi="Times New Roman" w:cs="Times New Roman"/>
        </w:rPr>
        <w:t>str. 95</w:t>
      </w:r>
      <w:r w:rsidR="00972E77" w:rsidRPr="00806BA2">
        <w:rPr>
          <w:rFonts w:ascii="TimesNewRomanPSMT" w:hAnsi="TimesNewRomanPSMT" w:cs="TimesNewRomanPSMT"/>
        </w:rPr>
        <w:t>—</w:t>
      </w:r>
      <w:r w:rsidR="00972E77" w:rsidRPr="00806BA2">
        <w:rPr>
          <w:rFonts w:ascii="Times New Roman" w:hAnsi="Times New Roman" w:cs="Times New Roman"/>
        </w:rPr>
        <w:t>130</w:t>
      </w:r>
      <w:r w:rsidR="00972E77" w:rsidRPr="00806BA2">
        <w:rPr>
          <w:rFonts w:ascii="TimesNewRomanPSMT" w:hAnsi="TimesNewRomanPSMT" w:cs="TimesNewRomanPSMT"/>
        </w:rPr>
        <w:t>, z późn. zm.</w:t>
      </w:r>
      <w:r w:rsidR="00972E77" w:rsidRPr="00806BA2">
        <w:rPr>
          <w:rFonts w:ascii="Times New Roman" w:hAnsi="Times New Roman" w:cs="Times New Roman"/>
        </w:rPr>
        <w:t>);</w:t>
      </w:r>
      <w:bookmarkEnd w:id="140"/>
    </w:p>
    <w:bookmarkEnd w:id="139"/>
    <w:p w14:paraId="6513C2E9" w14:textId="654BB7B8" w:rsidR="003071FF" w:rsidRPr="00806BA2" w:rsidRDefault="004D6ABE" w:rsidP="001E2405">
      <w:pPr>
        <w:widowControl w:val="0"/>
        <w:numPr>
          <w:ilvl w:val="0"/>
          <w:numId w:val="25"/>
        </w:numPr>
        <w:spacing w:before="120" w:after="0" w:line="276" w:lineRule="auto"/>
        <w:jc w:val="both"/>
        <w:rPr>
          <w:rStyle w:val="Uwydatnienie"/>
          <w:rFonts w:ascii="Times New Roman" w:eastAsia="Times New Roman" w:hAnsi="Times New Roman" w:cs="Times New Roman"/>
          <w:i w:val="0"/>
          <w:iCs w:val="0"/>
          <w:color w:val="000000"/>
          <w:spacing w:val="-6"/>
          <w:lang w:eastAsia="pl-PL" w:bidi="pl-PL"/>
        </w:rPr>
      </w:pPr>
      <w:r w:rsidRPr="00806BA2">
        <w:rPr>
          <w:rFonts w:ascii="Times New Roman" w:hAnsi="Times New Roman" w:cs="Times New Roman"/>
          <w:spacing w:val="-2"/>
        </w:rPr>
        <w:t xml:space="preserve">Rozporządzenie Parlamentu Europejskiego i Rady (UE) 2021/1060 z dnia 24 czerwca 2021r. </w:t>
      </w:r>
      <w:r w:rsidRPr="00806BA2">
        <w:rPr>
          <w:rFonts w:ascii="Times New Roman" w:hAnsi="Times New Roman" w:cs="Times New Roman"/>
          <w:spacing w:val="-2"/>
        </w:rPr>
        <w:lastRenderedPageBreak/>
        <w:t>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r w:rsidR="003071FF" w:rsidRPr="00806BA2">
        <w:rPr>
          <w:rFonts w:ascii="Times New Roman" w:eastAsia="Times New Roman" w:hAnsi="Times New Roman" w:cs="Times New Roman"/>
          <w:color w:val="000000"/>
          <w:spacing w:val="-6"/>
          <w:lang w:eastAsia="pl-PL" w:bidi="pl-PL"/>
        </w:rPr>
        <w:t xml:space="preserve"> </w:t>
      </w:r>
      <w:bookmarkStart w:id="141" w:name="_Hlk201813361"/>
      <w:r w:rsidR="003071FF" w:rsidRPr="00806BA2">
        <w:rPr>
          <w:rStyle w:val="Uwydatnienie"/>
          <w:rFonts w:ascii="Times New Roman" w:hAnsi="Times New Roman" w:cs="Times New Roman"/>
          <w:i w:val="0"/>
          <w:iCs w:val="0"/>
        </w:rPr>
        <w:t xml:space="preserve">(Dz.U. L 231 z 30.6.2021, </w:t>
      </w:r>
      <w:r w:rsidR="00A459B5">
        <w:rPr>
          <w:rStyle w:val="Uwydatnienie"/>
          <w:rFonts w:ascii="Times New Roman" w:hAnsi="Times New Roman" w:cs="Times New Roman"/>
          <w:i w:val="0"/>
          <w:iCs w:val="0"/>
        </w:rPr>
        <w:t>str.</w:t>
      </w:r>
      <w:r w:rsidR="003071FF" w:rsidRPr="00806BA2">
        <w:rPr>
          <w:rStyle w:val="Uwydatnienie"/>
          <w:rFonts w:ascii="Times New Roman" w:hAnsi="Times New Roman" w:cs="Times New Roman"/>
          <w:i w:val="0"/>
          <w:iCs w:val="0"/>
        </w:rPr>
        <w:t xml:space="preserve"> 159–706</w:t>
      </w:r>
      <w:r w:rsidR="00A459B5">
        <w:rPr>
          <w:rStyle w:val="Uwydatnienie"/>
          <w:rFonts w:ascii="Times New Roman" w:hAnsi="Times New Roman" w:cs="Times New Roman"/>
          <w:i w:val="0"/>
          <w:iCs w:val="0"/>
        </w:rPr>
        <w:t xml:space="preserve"> z późn. zm.</w:t>
      </w:r>
      <w:r w:rsidR="003071FF" w:rsidRPr="00806BA2">
        <w:rPr>
          <w:rStyle w:val="Uwydatnienie"/>
          <w:rFonts w:ascii="Times New Roman" w:hAnsi="Times New Roman" w:cs="Times New Roman"/>
          <w:i w:val="0"/>
          <w:iCs w:val="0"/>
        </w:rPr>
        <w:t>);</w:t>
      </w:r>
    </w:p>
    <w:p w14:paraId="50A2D07D" w14:textId="5CA4C5D3" w:rsidR="009B68FB" w:rsidRPr="00806BA2" w:rsidRDefault="00AC27E0" w:rsidP="001E2405">
      <w:pPr>
        <w:widowControl w:val="0"/>
        <w:numPr>
          <w:ilvl w:val="0"/>
          <w:numId w:val="25"/>
        </w:numPr>
        <w:spacing w:before="120" w:after="0" w:line="276" w:lineRule="auto"/>
        <w:jc w:val="both"/>
        <w:rPr>
          <w:rFonts w:ascii="Times New Roman" w:eastAsia="Times New Roman" w:hAnsi="Times New Roman" w:cs="Times New Roman"/>
          <w:color w:val="000000"/>
          <w:spacing w:val="-6"/>
          <w:lang w:eastAsia="pl-PL" w:bidi="pl-PL"/>
        </w:rPr>
      </w:pPr>
      <w:bookmarkStart w:id="142" w:name="_Hlk202975333"/>
      <w:bookmarkEnd w:id="141"/>
      <w:r w:rsidRPr="00806BA2">
        <w:rPr>
          <w:rFonts w:ascii="Times New Roman" w:eastAsia="Times New Roman" w:hAnsi="Times New Roman" w:cs="Times New Roman"/>
          <w:color w:val="000000"/>
          <w:spacing w:val="-6"/>
          <w:lang w:eastAsia="pl-PL" w:bidi="pl-PL"/>
        </w:rPr>
        <w:t>Rozporządzenie wykonawcze Komisji (UE) 2022/128 z dnia 21 grudnia 2021 r. określające przepisy dotyczące stosowania rozporządzenia Parlamentu Europejskiego i Rady (UE) 2021/2116 w odniesieniu do agencji płatniczych i innych organów, zarządzania finansami, rozliczania rachunków, kontroli, zabezpieczeń i przejrzystości</w:t>
      </w:r>
      <w:r w:rsidR="009B68FB" w:rsidRPr="00806BA2">
        <w:rPr>
          <w:rFonts w:ascii="Times New Roman" w:eastAsia="Times New Roman" w:hAnsi="Times New Roman" w:cs="Times New Roman"/>
          <w:color w:val="000000"/>
          <w:spacing w:val="-6"/>
          <w:lang w:eastAsia="pl-PL" w:bidi="pl-PL"/>
        </w:rPr>
        <w:t xml:space="preserve"> </w:t>
      </w:r>
      <w:bookmarkStart w:id="143" w:name="_Hlk201813516"/>
      <w:r w:rsidR="009B68FB" w:rsidRPr="00806BA2">
        <w:rPr>
          <w:rFonts w:ascii="Times New Roman" w:eastAsia="Times New Roman" w:hAnsi="Times New Roman" w:cs="Times New Roman"/>
          <w:color w:val="000000"/>
          <w:spacing w:val="-6"/>
          <w:lang w:eastAsia="pl-PL" w:bidi="pl-PL"/>
        </w:rPr>
        <w:t>(Dz.</w:t>
      </w:r>
      <w:r w:rsidR="00A459B5">
        <w:rPr>
          <w:rFonts w:ascii="Times New Roman" w:eastAsia="Times New Roman" w:hAnsi="Times New Roman" w:cs="Times New Roman"/>
          <w:color w:val="000000"/>
          <w:spacing w:val="-6"/>
          <w:lang w:eastAsia="pl-PL" w:bidi="pl-PL"/>
        </w:rPr>
        <w:t xml:space="preserve"> </w:t>
      </w:r>
      <w:r w:rsidR="009B68FB" w:rsidRPr="00806BA2">
        <w:rPr>
          <w:rFonts w:ascii="Times New Roman" w:eastAsia="Times New Roman" w:hAnsi="Times New Roman" w:cs="Times New Roman"/>
          <w:color w:val="000000"/>
          <w:spacing w:val="-6"/>
          <w:lang w:eastAsia="pl-PL" w:bidi="pl-PL"/>
        </w:rPr>
        <w:t>U</w:t>
      </w:r>
      <w:r w:rsidR="00A459B5">
        <w:rPr>
          <w:rFonts w:ascii="Times New Roman" w:eastAsia="Times New Roman" w:hAnsi="Times New Roman" w:cs="Times New Roman"/>
          <w:color w:val="000000"/>
          <w:spacing w:val="-6"/>
          <w:lang w:eastAsia="pl-PL" w:bidi="pl-PL"/>
        </w:rPr>
        <w:t>rz</w:t>
      </w:r>
      <w:r w:rsidR="009B68FB" w:rsidRPr="00806BA2">
        <w:rPr>
          <w:rFonts w:ascii="Times New Roman" w:eastAsia="Times New Roman" w:hAnsi="Times New Roman" w:cs="Times New Roman"/>
          <w:color w:val="000000"/>
          <w:spacing w:val="-6"/>
          <w:lang w:eastAsia="pl-PL" w:bidi="pl-PL"/>
        </w:rPr>
        <w:t>.</w:t>
      </w:r>
      <w:r w:rsidR="00A459B5">
        <w:rPr>
          <w:rFonts w:ascii="Times New Roman" w:eastAsia="Times New Roman" w:hAnsi="Times New Roman" w:cs="Times New Roman"/>
          <w:color w:val="000000"/>
          <w:spacing w:val="-6"/>
          <w:lang w:eastAsia="pl-PL" w:bidi="pl-PL"/>
        </w:rPr>
        <w:t xml:space="preserve"> </w:t>
      </w:r>
      <w:r w:rsidR="009B68FB" w:rsidRPr="00806BA2">
        <w:rPr>
          <w:rFonts w:ascii="Times New Roman" w:eastAsia="Times New Roman" w:hAnsi="Times New Roman" w:cs="Times New Roman"/>
          <w:color w:val="000000"/>
          <w:spacing w:val="-6"/>
          <w:lang w:eastAsia="pl-PL" w:bidi="pl-PL"/>
        </w:rPr>
        <w:t>UE</w:t>
      </w:r>
      <w:r w:rsidR="00A459B5">
        <w:rPr>
          <w:rFonts w:ascii="Times New Roman" w:eastAsia="Times New Roman" w:hAnsi="Times New Roman" w:cs="Times New Roman"/>
          <w:color w:val="000000"/>
          <w:spacing w:val="-6"/>
          <w:lang w:eastAsia="pl-PL" w:bidi="pl-PL"/>
        </w:rPr>
        <w:t xml:space="preserve"> </w:t>
      </w:r>
      <w:r w:rsidR="009B68FB" w:rsidRPr="00806BA2">
        <w:rPr>
          <w:rFonts w:ascii="Times New Roman" w:eastAsia="Times New Roman" w:hAnsi="Times New Roman" w:cs="Times New Roman"/>
          <w:color w:val="000000"/>
          <w:spacing w:val="-6"/>
          <w:lang w:eastAsia="pl-PL" w:bidi="pl-PL"/>
        </w:rPr>
        <w:t>L</w:t>
      </w:r>
      <w:r w:rsidR="00A459B5">
        <w:rPr>
          <w:rFonts w:ascii="Times New Roman" w:eastAsia="Times New Roman" w:hAnsi="Times New Roman" w:cs="Times New Roman"/>
          <w:color w:val="000000"/>
          <w:spacing w:val="-6"/>
          <w:lang w:eastAsia="pl-PL" w:bidi="pl-PL"/>
        </w:rPr>
        <w:t xml:space="preserve"> 20 z 31.01.2022, str. 131 z późn. zm.</w:t>
      </w:r>
      <w:r w:rsidR="009B68FB" w:rsidRPr="00806BA2">
        <w:rPr>
          <w:rFonts w:ascii="Times New Roman" w:eastAsia="Times New Roman" w:hAnsi="Times New Roman" w:cs="Times New Roman"/>
          <w:color w:val="000000"/>
          <w:spacing w:val="-6"/>
          <w:lang w:eastAsia="pl-PL" w:bidi="pl-PL"/>
        </w:rPr>
        <w:t>);</w:t>
      </w:r>
    </w:p>
    <w:bookmarkEnd w:id="142"/>
    <w:bookmarkEnd w:id="143"/>
    <w:p w14:paraId="219224FD" w14:textId="2DC4C953" w:rsidR="00D277DF" w:rsidRPr="00806BA2" w:rsidRDefault="00AC27E0" w:rsidP="001E2405">
      <w:pPr>
        <w:widowControl w:val="0"/>
        <w:numPr>
          <w:ilvl w:val="0"/>
          <w:numId w:val="25"/>
        </w:numPr>
        <w:spacing w:before="120" w:after="0" w:line="276" w:lineRule="auto"/>
        <w:jc w:val="both"/>
        <w:rPr>
          <w:rFonts w:ascii="Times New Roman" w:eastAsia="Times New Roman" w:hAnsi="Times New Roman" w:cs="Times New Roman"/>
          <w:color w:val="000000"/>
          <w:spacing w:val="-6"/>
          <w:lang w:eastAsia="pl-PL" w:bidi="pl-PL"/>
        </w:rPr>
      </w:pPr>
      <w:r w:rsidRPr="00806BA2">
        <w:rPr>
          <w:rFonts w:ascii="Times New Roman" w:eastAsia="Times New Roman" w:hAnsi="Times New Roman" w:cs="Times New Roman"/>
          <w:color w:val="000000"/>
          <w:spacing w:val="-6"/>
          <w:lang w:eastAsia="pl-PL" w:bidi="pl-PL"/>
        </w:rPr>
        <w:t>Rozporządzenie wykonawcze Komisji (UE) 2022/129 z dnia 21 grudnia 2021 r. ustanawiające przepisy dotyczące rodzajów interwencji w odniesieniu do nasion oleistych, bawełny i produktów ubocznych produkcji wina na mocy rozporządzenia Parlamentu Europejskiego i Rady (UE) 2021/2115 oraz dotyczące wymogów w zakresie informowania, upowszechniania i widoczności informacji związanych ze wsparciem unijnym i planami strategicznymi WPR</w:t>
      </w:r>
      <w:r w:rsidR="00D277DF" w:rsidRPr="00806BA2">
        <w:rPr>
          <w:rFonts w:ascii="Times New Roman" w:eastAsia="Times New Roman" w:hAnsi="Times New Roman" w:cs="Times New Roman"/>
          <w:color w:val="000000"/>
          <w:spacing w:val="-6"/>
          <w:lang w:eastAsia="pl-PL" w:bidi="pl-PL"/>
        </w:rPr>
        <w:t xml:space="preserve"> </w:t>
      </w:r>
      <w:bookmarkStart w:id="144" w:name="_Hlk201814130"/>
      <w:r w:rsidR="00D277DF" w:rsidRPr="00806BA2">
        <w:rPr>
          <w:rFonts w:ascii="TimesNewRomanPSMT" w:hAnsi="TimesNewRomanPSMT" w:cs="TimesNewRomanPSMT"/>
        </w:rPr>
        <w:t xml:space="preserve">(Dz. </w:t>
      </w:r>
      <w:r w:rsidR="00D277DF" w:rsidRPr="00806BA2">
        <w:rPr>
          <w:rFonts w:ascii="Times New Roman" w:hAnsi="Times New Roman" w:cs="Times New Roman"/>
        </w:rPr>
        <w:t>Urz. UE L 20 z</w:t>
      </w:r>
      <w:r w:rsidR="00D277DF" w:rsidRPr="00806BA2">
        <w:rPr>
          <w:rFonts w:ascii="Times New Roman" w:eastAsia="Times New Roman" w:hAnsi="Times New Roman" w:cs="Times New Roman"/>
          <w:color w:val="000000"/>
          <w:spacing w:val="-6"/>
          <w:lang w:eastAsia="pl-PL" w:bidi="pl-PL"/>
        </w:rPr>
        <w:t xml:space="preserve"> </w:t>
      </w:r>
      <w:r w:rsidR="00D277DF" w:rsidRPr="00806BA2">
        <w:rPr>
          <w:rFonts w:ascii="Times New Roman" w:hAnsi="Times New Roman" w:cs="Times New Roman"/>
        </w:rPr>
        <w:t>31.1.2022, str. 197</w:t>
      </w:r>
      <w:r w:rsidR="00D277DF" w:rsidRPr="00806BA2">
        <w:rPr>
          <w:rFonts w:ascii="TimesNewRomanPSMT" w:hAnsi="TimesNewRomanPSMT" w:cs="TimesNewRomanPSMT"/>
        </w:rPr>
        <w:t>—</w:t>
      </w:r>
      <w:r w:rsidR="00D277DF" w:rsidRPr="00806BA2">
        <w:rPr>
          <w:rFonts w:ascii="Times New Roman" w:hAnsi="Times New Roman" w:cs="Times New Roman"/>
        </w:rPr>
        <w:t>205</w:t>
      </w:r>
      <w:r w:rsidR="00A459B5">
        <w:rPr>
          <w:rFonts w:ascii="Times New Roman" w:hAnsi="Times New Roman" w:cs="Times New Roman"/>
        </w:rPr>
        <w:t xml:space="preserve"> z późn. zm.</w:t>
      </w:r>
      <w:r w:rsidR="00D277DF" w:rsidRPr="00806BA2">
        <w:rPr>
          <w:rFonts w:ascii="Times New Roman" w:hAnsi="Times New Roman" w:cs="Times New Roman"/>
        </w:rPr>
        <w:t>);</w:t>
      </w:r>
    </w:p>
    <w:bookmarkEnd w:id="144"/>
    <w:p w14:paraId="7E3487BA" w14:textId="293FB218" w:rsidR="009B68FB" w:rsidRPr="00806BA2" w:rsidRDefault="00D974A8" w:rsidP="001E2405">
      <w:pPr>
        <w:widowControl w:val="0"/>
        <w:numPr>
          <w:ilvl w:val="0"/>
          <w:numId w:val="25"/>
        </w:numPr>
        <w:spacing w:before="120" w:after="0" w:line="276" w:lineRule="auto"/>
        <w:jc w:val="both"/>
        <w:rPr>
          <w:rFonts w:ascii="Times New Roman" w:eastAsia="Times New Roman" w:hAnsi="Times New Roman" w:cs="Times New Roman"/>
          <w:color w:val="000000"/>
          <w:spacing w:val="-6"/>
          <w:lang w:eastAsia="pl-PL" w:bidi="pl-PL"/>
        </w:rPr>
      </w:pPr>
      <w:r w:rsidRPr="00806BA2">
        <w:rPr>
          <w:rFonts w:ascii="Times New Roman" w:eastAsia="Times New Roman" w:hAnsi="Times New Roman" w:cs="Times New Roman"/>
          <w:color w:val="000000"/>
          <w:spacing w:val="-6"/>
          <w:lang w:eastAsia="pl-PL" w:bidi="pl-PL"/>
        </w:rPr>
        <w:t>Rozporządzenie wykonawcze Komisji (UE) 2021/2289 z dnia 21 grudnia 2021 r. ustanawiające zasady stosowania rozporządzenia Parlamentu Europejskiego i Rady (UE) 2021/2115 w sprawie prezentacji treści planów strategicznych WPR oraz w sprawie elektronicznego systemu bezpiecznej wymiany informacji</w:t>
      </w:r>
      <w:r w:rsidR="00666E74" w:rsidRPr="00806BA2">
        <w:rPr>
          <w:rFonts w:ascii="Times New Roman" w:eastAsia="Times New Roman" w:hAnsi="Times New Roman" w:cs="Times New Roman"/>
          <w:color w:val="000000"/>
          <w:spacing w:val="-6"/>
          <w:lang w:eastAsia="pl-PL" w:bidi="pl-PL"/>
        </w:rPr>
        <w:t xml:space="preserve"> </w:t>
      </w:r>
      <w:bookmarkStart w:id="145" w:name="_Hlk201814178"/>
      <w:r w:rsidR="009B68FB" w:rsidRPr="00806BA2">
        <w:rPr>
          <w:rStyle w:val="Uwydatnienie"/>
          <w:rFonts w:ascii="Times New Roman" w:hAnsi="Times New Roman" w:cs="Times New Roman"/>
          <w:i w:val="0"/>
          <w:iCs w:val="0"/>
        </w:rPr>
        <w:t>(Dz.</w:t>
      </w:r>
      <w:r w:rsidR="00A459B5">
        <w:rPr>
          <w:rStyle w:val="Uwydatnienie"/>
          <w:rFonts w:ascii="Times New Roman" w:hAnsi="Times New Roman" w:cs="Times New Roman"/>
          <w:i w:val="0"/>
          <w:iCs w:val="0"/>
        </w:rPr>
        <w:t xml:space="preserve"> </w:t>
      </w:r>
      <w:r w:rsidR="009B68FB" w:rsidRPr="00806BA2">
        <w:rPr>
          <w:rStyle w:val="Uwydatnienie"/>
          <w:rFonts w:ascii="Times New Roman" w:hAnsi="Times New Roman" w:cs="Times New Roman"/>
          <w:i w:val="0"/>
          <w:iCs w:val="0"/>
        </w:rPr>
        <w:t>U</w:t>
      </w:r>
      <w:r w:rsidR="00A459B5">
        <w:rPr>
          <w:rStyle w:val="Uwydatnienie"/>
          <w:rFonts w:ascii="Times New Roman" w:hAnsi="Times New Roman" w:cs="Times New Roman"/>
          <w:i w:val="0"/>
          <w:iCs w:val="0"/>
        </w:rPr>
        <w:t>rz</w:t>
      </w:r>
      <w:r w:rsidR="009B68FB" w:rsidRPr="00806BA2">
        <w:rPr>
          <w:rStyle w:val="Uwydatnienie"/>
          <w:rFonts w:ascii="Times New Roman" w:hAnsi="Times New Roman" w:cs="Times New Roman"/>
          <w:i w:val="0"/>
          <w:iCs w:val="0"/>
        </w:rPr>
        <w:t>.</w:t>
      </w:r>
      <w:r w:rsidR="00A459B5">
        <w:rPr>
          <w:rStyle w:val="Uwydatnienie"/>
          <w:rFonts w:ascii="Times New Roman" w:hAnsi="Times New Roman" w:cs="Times New Roman"/>
          <w:i w:val="0"/>
          <w:iCs w:val="0"/>
        </w:rPr>
        <w:t xml:space="preserve"> UE</w:t>
      </w:r>
      <w:r w:rsidR="009B68FB" w:rsidRPr="00806BA2">
        <w:rPr>
          <w:rStyle w:val="Uwydatnienie"/>
          <w:rFonts w:ascii="Times New Roman" w:hAnsi="Times New Roman" w:cs="Times New Roman"/>
          <w:i w:val="0"/>
          <w:iCs w:val="0"/>
        </w:rPr>
        <w:t xml:space="preserve"> L 458 z 22.12.2021, </w:t>
      </w:r>
      <w:r w:rsidR="00A459B5">
        <w:rPr>
          <w:rStyle w:val="Uwydatnienie"/>
          <w:rFonts w:ascii="Times New Roman" w:hAnsi="Times New Roman" w:cs="Times New Roman"/>
          <w:i w:val="0"/>
          <w:iCs w:val="0"/>
        </w:rPr>
        <w:t>str.</w:t>
      </w:r>
      <w:r w:rsidR="009B68FB" w:rsidRPr="00806BA2">
        <w:rPr>
          <w:rStyle w:val="Uwydatnienie"/>
          <w:rFonts w:ascii="Times New Roman" w:hAnsi="Times New Roman" w:cs="Times New Roman"/>
          <w:i w:val="0"/>
          <w:iCs w:val="0"/>
        </w:rPr>
        <w:t xml:space="preserve"> 463–485</w:t>
      </w:r>
      <w:r w:rsidR="00A459B5">
        <w:rPr>
          <w:rStyle w:val="Uwydatnienie"/>
          <w:rFonts w:ascii="Times New Roman" w:hAnsi="Times New Roman" w:cs="Times New Roman"/>
          <w:i w:val="0"/>
          <w:iCs w:val="0"/>
        </w:rPr>
        <w:t xml:space="preserve"> z późn. zm.</w:t>
      </w:r>
      <w:r w:rsidR="009B68FB" w:rsidRPr="00806BA2">
        <w:rPr>
          <w:rStyle w:val="Uwydatnienie"/>
          <w:rFonts w:ascii="Times New Roman" w:hAnsi="Times New Roman" w:cs="Times New Roman"/>
          <w:i w:val="0"/>
          <w:iCs w:val="0"/>
        </w:rPr>
        <w:t>);</w:t>
      </w:r>
      <w:bookmarkEnd w:id="145"/>
    </w:p>
    <w:p w14:paraId="0926188C" w14:textId="7B45076D" w:rsidR="00D974A8" w:rsidRPr="00DE5E40" w:rsidRDefault="00D974A8" w:rsidP="001E2405">
      <w:pPr>
        <w:widowControl w:val="0"/>
        <w:numPr>
          <w:ilvl w:val="0"/>
          <w:numId w:val="25"/>
        </w:numPr>
        <w:spacing w:before="120" w:after="0" w:line="276" w:lineRule="auto"/>
        <w:jc w:val="both"/>
        <w:rPr>
          <w:rFonts w:ascii="Times New Roman" w:eastAsia="Times New Roman" w:hAnsi="Times New Roman" w:cs="Times New Roman"/>
          <w:color w:val="000000"/>
          <w:lang w:eastAsia="pl-PL" w:bidi="pl-PL"/>
        </w:rPr>
      </w:pPr>
      <w:r w:rsidRPr="00806BA2">
        <w:rPr>
          <w:rFonts w:ascii="Times New Roman" w:eastAsia="Times New Roman" w:hAnsi="Times New Roman" w:cs="Times New Roman"/>
          <w:color w:val="000000"/>
          <w:spacing w:val="-6"/>
          <w:lang w:eastAsia="pl-PL" w:bidi="pl-PL"/>
        </w:rPr>
        <w:t>Rozporządzenie wykonawcze Komisji (UE) 2022/1475 z dnia 6 września 2022 r. ustanawiające szczegółowe zasady wdrażania rozporządzenia Parlamentu Europejskiego i Rady (UE) 2021/2115 w</w:t>
      </w:r>
      <w:r w:rsidR="007B300F" w:rsidRPr="00806BA2">
        <w:rPr>
          <w:rFonts w:ascii="Times New Roman" w:eastAsia="Times New Roman" w:hAnsi="Times New Roman" w:cs="Times New Roman"/>
          <w:color w:val="000000"/>
          <w:spacing w:val="-6"/>
          <w:lang w:eastAsia="pl-PL" w:bidi="pl-PL"/>
        </w:rPr>
        <w:t> </w:t>
      </w:r>
      <w:r w:rsidRPr="00806BA2">
        <w:rPr>
          <w:rFonts w:ascii="Times New Roman" w:eastAsia="Times New Roman" w:hAnsi="Times New Roman" w:cs="Times New Roman"/>
          <w:color w:val="000000"/>
          <w:spacing w:val="-6"/>
          <w:lang w:eastAsia="pl-PL" w:bidi="pl-PL"/>
        </w:rPr>
        <w:t>odniesieniu do ewaluacji planów strategicznych WPR oraz dostarczania informacji na potrzeby monitorowania i ewaluacji</w:t>
      </w:r>
      <w:r w:rsidR="00666E74" w:rsidRPr="00806BA2">
        <w:rPr>
          <w:rFonts w:ascii="Times New Roman" w:eastAsia="Times New Roman" w:hAnsi="Times New Roman" w:cs="Times New Roman"/>
          <w:color w:val="000000"/>
          <w:spacing w:val="-6"/>
          <w:lang w:eastAsia="pl-PL" w:bidi="pl-PL"/>
        </w:rPr>
        <w:t xml:space="preserve"> </w:t>
      </w:r>
      <w:bookmarkStart w:id="146" w:name="_Hlk201814227"/>
      <w:r w:rsidR="003071FF" w:rsidRPr="00806BA2">
        <w:rPr>
          <w:rStyle w:val="Uwydatnienie"/>
          <w:rFonts w:ascii="Times New Roman" w:hAnsi="Times New Roman" w:cs="Times New Roman"/>
          <w:i w:val="0"/>
          <w:iCs w:val="0"/>
        </w:rPr>
        <w:t>(Dz.U</w:t>
      </w:r>
      <w:r w:rsidR="00A459B5">
        <w:rPr>
          <w:rStyle w:val="Uwydatnienie"/>
          <w:rFonts w:ascii="Times New Roman" w:hAnsi="Times New Roman" w:cs="Times New Roman"/>
          <w:i w:val="0"/>
          <w:iCs w:val="0"/>
        </w:rPr>
        <w:t>rz</w:t>
      </w:r>
      <w:r w:rsidR="003071FF" w:rsidRPr="00806BA2">
        <w:rPr>
          <w:rStyle w:val="Uwydatnienie"/>
          <w:rFonts w:ascii="Times New Roman" w:hAnsi="Times New Roman" w:cs="Times New Roman"/>
          <w:i w:val="0"/>
          <w:iCs w:val="0"/>
        </w:rPr>
        <w:t>.</w:t>
      </w:r>
      <w:r w:rsidR="00A459B5">
        <w:rPr>
          <w:rStyle w:val="Uwydatnienie"/>
          <w:rFonts w:ascii="Times New Roman" w:hAnsi="Times New Roman" w:cs="Times New Roman"/>
          <w:i w:val="0"/>
          <w:iCs w:val="0"/>
        </w:rPr>
        <w:t xml:space="preserve"> UE</w:t>
      </w:r>
      <w:r w:rsidR="003071FF" w:rsidRPr="00806BA2">
        <w:rPr>
          <w:rStyle w:val="Uwydatnienie"/>
          <w:rFonts w:ascii="Times New Roman" w:hAnsi="Times New Roman" w:cs="Times New Roman"/>
          <w:i w:val="0"/>
          <w:iCs w:val="0"/>
        </w:rPr>
        <w:t xml:space="preserve"> L 232 z 7.9.2022, </w:t>
      </w:r>
      <w:r w:rsidR="00872688">
        <w:rPr>
          <w:rStyle w:val="Uwydatnienie"/>
          <w:rFonts w:ascii="Times New Roman" w:hAnsi="Times New Roman" w:cs="Times New Roman"/>
          <w:i w:val="0"/>
          <w:iCs w:val="0"/>
        </w:rPr>
        <w:t>str</w:t>
      </w:r>
      <w:r w:rsidR="00E00940">
        <w:rPr>
          <w:rStyle w:val="Uwydatnienie"/>
          <w:rFonts w:ascii="Times New Roman" w:hAnsi="Times New Roman" w:cs="Times New Roman"/>
          <w:i w:val="0"/>
          <w:iCs w:val="0"/>
        </w:rPr>
        <w:t xml:space="preserve"> </w:t>
      </w:r>
      <w:r w:rsidR="003071FF" w:rsidRPr="00806BA2">
        <w:rPr>
          <w:rStyle w:val="Uwydatnienie"/>
          <w:rFonts w:ascii="Times New Roman" w:hAnsi="Times New Roman" w:cs="Times New Roman"/>
          <w:i w:val="0"/>
          <w:iCs w:val="0"/>
        </w:rPr>
        <w:t>. 8–36</w:t>
      </w:r>
      <w:r w:rsidR="00A459B5">
        <w:rPr>
          <w:rStyle w:val="Uwydatnienie"/>
          <w:rFonts w:ascii="Times New Roman" w:hAnsi="Times New Roman" w:cs="Times New Roman"/>
          <w:i w:val="0"/>
          <w:iCs w:val="0"/>
        </w:rPr>
        <w:t xml:space="preserve"> z późn. zm.</w:t>
      </w:r>
      <w:r w:rsidR="003071FF" w:rsidRPr="00806BA2">
        <w:rPr>
          <w:rStyle w:val="Uwydatnienie"/>
          <w:rFonts w:ascii="Times New Roman" w:hAnsi="Times New Roman" w:cs="Times New Roman"/>
          <w:i w:val="0"/>
          <w:iCs w:val="0"/>
        </w:rPr>
        <w:t>).</w:t>
      </w:r>
      <w:bookmarkEnd w:id="146"/>
    </w:p>
    <w:p w14:paraId="2BE4CD43" w14:textId="373D0FEB" w:rsidR="00D974A8" w:rsidRPr="00FA48E9" w:rsidRDefault="00D974A8" w:rsidP="0022531C">
      <w:pPr>
        <w:pStyle w:val="Akapitzlist"/>
        <w:keepNext/>
        <w:keepLines/>
        <w:widowControl w:val="0"/>
        <w:numPr>
          <w:ilvl w:val="0"/>
          <w:numId w:val="4"/>
        </w:numPr>
        <w:tabs>
          <w:tab w:val="left" w:pos="284"/>
        </w:tabs>
        <w:spacing w:before="120" w:after="0" w:line="276" w:lineRule="auto"/>
        <w:ind w:left="284" w:hanging="284"/>
        <w:contextualSpacing w:val="0"/>
        <w:jc w:val="both"/>
        <w:outlineLvl w:val="0"/>
        <w:rPr>
          <w:rStyle w:val="Nagwek11"/>
          <w:rFonts w:eastAsiaTheme="minorHAnsi"/>
          <w:b/>
          <w:color w:val="1F4E79" w:themeColor="accent5" w:themeShade="80"/>
          <w:sz w:val="26"/>
          <w:szCs w:val="26"/>
        </w:rPr>
      </w:pPr>
      <w:bookmarkStart w:id="147" w:name="_Toc158706217"/>
      <w:r w:rsidRPr="00FA48E9">
        <w:rPr>
          <w:rStyle w:val="Nagwek11"/>
          <w:rFonts w:eastAsiaTheme="minorHAnsi"/>
          <w:b/>
          <w:color w:val="1F4E79" w:themeColor="accent5" w:themeShade="80"/>
          <w:sz w:val="26"/>
          <w:szCs w:val="26"/>
        </w:rPr>
        <w:t>Akty prawne krajowe</w:t>
      </w:r>
      <w:bookmarkEnd w:id="147"/>
    </w:p>
    <w:p w14:paraId="03A34D26" w14:textId="07287670" w:rsidR="00D974A8" w:rsidRPr="00806BA2" w:rsidRDefault="00D974A8" w:rsidP="001E2405">
      <w:pPr>
        <w:widowControl w:val="0"/>
        <w:numPr>
          <w:ilvl w:val="0"/>
          <w:numId w:val="21"/>
        </w:numPr>
        <w:tabs>
          <w:tab w:val="left" w:pos="567"/>
        </w:tabs>
        <w:spacing w:before="120" w:after="0" w:line="276" w:lineRule="auto"/>
        <w:ind w:left="714" w:hanging="357"/>
        <w:jc w:val="both"/>
        <w:rPr>
          <w:rFonts w:ascii="Times New Roman" w:eastAsia="Times New Roman" w:hAnsi="Times New Roman" w:cs="Times New Roman"/>
          <w:color w:val="000000"/>
          <w:spacing w:val="-6"/>
          <w:lang w:eastAsia="pl-PL" w:bidi="pl-PL"/>
        </w:rPr>
      </w:pPr>
      <w:bookmarkStart w:id="148" w:name="_Hlk201814278"/>
      <w:r w:rsidRPr="00806BA2">
        <w:rPr>
          <w:rFonts w:ascii="Times New Roman" w:eastAsia="Times New Roman" w:hAnsi="Times New Roman" w:cs="Times New Roman"/>
          <w:color w:val="000000"/>
          <w:spacing w:val="-6"/>
          <w:lang w:eastAsia="pl-PL" w:bidi="pl-PL"/>
        </w:rPr>
        <w:t>ustawa z dnia 8 lutego 2023 r. o Planie Strategicznym dla Wspólnej Polityki Rolnej na lata 2023–2027</w:t>
      </w:r>
      <w:r w:rsidR="00682263" w:rsidRPr="00806BA2">
        <w:rPr>
          <w:rFonts w:ascii="Times New Roman" w:eastAsia="Times New Roman" w:hAnsi="Times New Roman" w:cs="Times New Roman"/>
          <w:color w:val="000000"/>
          <w:spacing w:val="-6"/>
          <w:lang w:eastAsia="pl-PL" w:bidi="pl-PL"/>
        </w:rPr>
        <w:t xml:space="preserve"> </w:t>
      </w:r>
      <w:r w:rsidR="00682263" w:rsidRPr="00806BA2">
        <w:rPr>
          <w:rFonts w:ascii="Times New Roman" w:hAnsi="Times New Roman" w:cs="Times New Roman"/>
        </w:rPr>
        <w:t xml:space="preserve">(Dz. U. z 2024 r. poz. 1741, </w:t>
      </w:r>
      <w:r w:rsidR="00682263" w:rsidRPr="00806BA2">
        <w:rPr>
          <w:rFonts w:ascii="TimesNewRomanPSMT" w:hAnsi="TimesNewRomanPSMT" w:cs="TimesNewRomanPSMT"/>
        </w:rPr>
        <w:t>z późn. zm.</w:t>
      </w:r>
      <w:r w:rsidR="00682263" w:rsidRPr="00806BA2">
        <w:rPr>
          <w:rFonts w:ascii="Times New Roman" w:hAnsi="Times New Roman" w:cs="Times New Roman"/>
        </w:rPr>
        <w:t>);</w:t>
      </w:r>
    </w:p>
    <w:p w14:paraId="6291623C" w14:textId="4E0EDDE0" w:rsidR="0060683F" w:rsidRPr="00806BA2" w:rsidRDefault="00D44644" w:rsidP="001E2405">
      <w:pPr>
        <w:widowControl w:val="0"/>
        <w:numPr>
          <w:ilvl w:val="0"/>
          <w:numId w:val="21"/>
        </w:numPr>
        <w:tabs>
          <w:tab w:val="left" w:pos="567"/>
        </w:tabs>
        <w:spacing w:before="120" w:after="0" w:line="276" w:lineRule="auto"/>
        <w:ind w:left="714" w:hanging="357"/>
        <w:jc w:val="both"/>
        <w:rPr>
          <w:rFonts w:ascii="Times New Roman" w:eastAsia="Times New Roman" w:hAnsi="Times New Roman" w:cs="Times New Roman"/>
          <w:color w:val="000000"/>
          <w:spacing w:val="-6"/>
          <w:lang w:eastAsia="pl-PL" w:bidi="pl-PL"/>
        </w:rPr>
      </w:pPr>
      <w:r w:rsidRPr="00806BA2">
        <w:rPr>
          <w:rFonts w:ascii="Times New Roman" w:eastAsia="Times New Roman" w:hAnsi="Times New Roman" w:cs="Times New Roman"/>
          <w:color w:val="000000"/>
          <w:spacing w:val="-6"/>
          <w:lang w:eastAsia="pl-PL" w:bidi="pl-PL"/>
        </w:rPr>
        <w:t>ustawa z dnia 9 maja 2008 r. o Agencji Restrukturyzacji i Modernizacji Rolnictwa</w:t>
      </w:r>
      <w:r w:rsidRPr="00806BA2">
        <w:rPr>
          <w:rFonts w:ascii="Times New Roman" w:hAnsi="Times New Roman" w:cs="Times New Roman"/>
        </w:rPr>
        <w:t xml:space="preserve"> (Dz. U. z 2023 r. poz. 1199</w:t>
      </w:r>
      <w:r w:rsidR="00C50B39">
        <w:rPr>
          <w:rFonts w:ascii="TimesNewRomanPSMT" w:hAnsi="TimesNewRomanPSMT" w:cs="TimesNewRomanPSMT"/>
        </w:rPr>
        <w:t xml:space="preserve"> z późn. zm.</w:t>
      </w:r>
      <w:r w:rsidRPr="00806BA2">
        <w:rPr>
          <w:rFonts w:ascii="Times New Roman" w:hAnsi="Times New Roman" w:cs="Times New Roman"/>
        </w:rPr>
        <w:t>);</w:t>
      </w:r>
    </w:p>
    <w:p w14:paraId="3F89F9EB" w14:textId="5C75B60B" w:rsidR="00864CFA" w:rsidRPr="00806BA2" w:rsidRDefault="00864CFA" w:rsidP="001E2405">
      <w:pPr>
        <w:pStyle w:val="Akapitzlist"/>
        <w:widowControl w:val="0"/>
        <w:numPr>
          <w:ilvl w:val="0"/>
          <w:numId w:val="21"/>
        </w:numPr>
        <w:tabs>
          <w:tab w:val="left" w:pos="567"/>
        </w:tabs>
        <w:spacing w:before="120" w:after="0" w:line="276" w:lineRule="auto"/>
        <w:ind w:left="714" w:hanging="357"/>
        <w:contextualSpacing w:val="0"/>
        <w:jc w:val="both"/>
        <w:rPr>
          <w:rFonts w:ascii="TimesNewRomanPSMT" w:hAnsi="TimesNewRomanPSMT" w:cs="TimesNewRomanPSMT"/>
        </w:rPr>
      </w:pPr>
      <w:r w:rsidRPr="00806BA2">
        <w:rPr>
          <w:rFonts w:ascii="Times New Roman" w:eastAsia="Times New Roman" w:hAnsi="Times New Roman" w:cs="Times New Roman"/>
          <w:color w:val="000000"/>
          <w:spacing w:val="-6"/>
          <w:lang w:eastAsia="pl-PL" w:bidi="pl-PL"/>
        </w:rPr>
        <w:t>ustawa</w:t>
      </w:r>
      <w:r w:rsidRPr="00806BA2">
        <w:rPr>
          <w:rFonts w:ascii="Times New Roman" w:eastAsia="Yu Mincho" w:hAnsi="Times New Roman" w:cs="Times New Roman"/>
        </w:rPr>
        <w:t xml:space="preserve"> z dnia 23 kwietnia 1964 r. – Kodeks cywilny</w:t>
      </w:r>
      <w:r w:rsidR="00682263" w:rsidRPr="00806BA2">
        <w:rPr>
          <w:rFonts w:ascii="Times New Roman" w:eastAsia="Yu Mincho" w:hAnsi="Times New Roman" w:cs="Times New Roman"/>
        </w:rPr>
        <w:t xml:space="preserve"> </w:t>
      </w:r>
      <w:r w:rsidR="00682263" w:rsidRPr="00806BA2">
        <w:rPr>
          <w:rFonts w:ascii="Times New Roman" w:hAnsi="Times New Roman" w:cs="Times New Roman"/>
        </w:rPr>
        <w:t>(Dz. U. z 2024 r. poz. 1061</w:t>
      </w:r>
      <w:r w:rsidR="00682263" w:rsidRPr="00806BA2">
        <w:rPr>
          <w:rFonts w:ascii="TimesNewRomanPSMT" w:hAnsi="TimesNewRomanPSMT" w:cs="TimesNewRomanPSMT"/>
        </w:rPr>
        <w:t>, z późn.</w:t>
      </w:r>
      <w:r w:rsidR="00682263" w:rsidRPr="00806BA2">
        <w:rPr>
          <w:rFonts w:ascii="Times New Roman" w:hAnsi="Times New Roman" w:cs="Times New Roman"/>
        </w:rPr>
        <w:t>zm.);</w:t>
      </w:r>
      <w:r w:rsidR="00682263" w:rsidRPr="00806BA2">
        <w:rPr>
          <w:rFonts w:ascii="Times New Roman" w:eastAsia="Yu Mincho" w:hAnsi="Times New Roman" w:cs="Times New Roman"/>
        </w:rPr>
        <w:t xml:space="preserve"> </w:t>
      </w:r>
    </w:p>
    <w:p w14:paraId="6758EBAF" w14:textId="24D3F266" w:rsidR="001D747E" w:rsidRPr="00806BA2" w:rsidRDefault="00864CFA" w:rsidP="001E2405">
      <w:pPr>
        <w:widowControl w:val="0"/>
        <w:numPr>
          <w:ilvl w:val="0"/>
          <w:numId w:val="21"/>
        </w:numPr>
        <w:tabs>
          <w:tab w:val="left" w:pos="567"/>
        </w:tabs>
        <w:spacing w:before="120" w:after="0" w:line="276" w:lineRule="auto"/>
        <w:ind w:left="714" w:hanging="357"/>
        <w:jc w:val="both"/>
        <w:rPr>
          <w:rFonts w:ascii="Times New Roman" w:eastAsia="Times New Roman" w:hAnsi="Times New Roman" w:cs="Times New Roman"/>
          <w:color w:val="000000"/>
          <w:spacing w:val="-6"/>
          <w:lang w:eastAsia="pl-PL" w:bidi="pl-PL"/>
        </w:rPr>
      </w:pPr>
      <w:r w:rsidRPr="00806BA2">
        <w:rPr>
          <w:rFonts w:ascii="Times New Roman" w:eastAsia="Times New Roman" w:hAnsi="Times New Roman" w:cs="Times New Roman"/>
          <w:color w:val="000000"/>
          <w:spacing w:val="-6"/>
          <w:lang w:eastAsia="pl-PL" w:bidi="pl-PL"/>
        </w:rPr>
        <w:t>ustawa z dnia 18 grudnia 2003 r. o krajowym systemie ewidencji producentów, ewidencji gospodarstw rolnych oraz ewidencji wniosków o przyznanie płatności</w:t>
      </w:r>
      <w:r w:rsidR="001D747E" w:rsidRPr="00806BA2">
        <w:rPr>
          <w:rFonts w:ascii="Times New Roman" w:eastAsia="Times New Roman" w:hAnsi="Times New Roman" w:cs="Times New Roman"/>
          <w:color w:val="000000"/>
          <w:spacing w:val="-6"/>
          <w:lang w:eastAsia="pl-PL" w:bidi="pl-PL"/>
        </w:rPr>
        <w:t xml:space="preserve"> (</w:t>
      </w:r>
      <w:r w:rsidR="001D747E" w:rsidRPr="00806BA2">
        <w:rPr>
          <w:rFonts w:ascii="Times New Roman" w:hAnsi="Times New Roman" w:cs="Times New Roman"/>
        </w:rPr>
        <w:t>Dz.U. z 20</w:t>
      </w:r>
      <w:r w:rsidR="00A459B5">
        <w:rPr>
          <w:rFonts w:ascii="Times New Roman" w:hAnsi="Times New Roman" w:cs="Times New Roman"/>
        </w:rPr>
        <w:t>2</w:t>
      </w:r>
      <w:r w:rsidR="00FD623B">
        <w:rPr>
          <w:rFonts w:ascii="Times New Roman" w:hAnsi="Times New Roman" w:cs="Times New Roman"/>
        </w:rPr>
        <w:t>5</w:t>
      </w:r>
      <w:r w:rsidR="001D747E" w:rsidRPr="00806BA2">
        <w:rPr>
          <w:rFonts w:ascii="Times New Roman" w:hAnsi="Times New Roman" w:cs="Times New Roman"/>
        </w:rPr>
        <w:t xml:space="preserve"> r., poz. </w:t>
      </w:r>
      <w:r w:rsidR="00A459B5">
        <w:rPr>
          <w:rFonts w:ascii="Times New Roman" w:hAnsi="Times New Roman" w:cs="Times New Roman"/>
        </w:rPr>
        <w:t>8</w:t>
      </w:r>
      <w:r w:rsidR="00FD623B">
        <w:rPr>
          <w:rFonts w:ascii="Times New Roman" w:hAnsi="Times New Roman" w:cs="Times New Roman"/>
        </w:rPr>
        <w:t>65</w:t>
      </w:r>
      <w:r w:rsidR="001D747E" w:rsidRPr="00806BA2">
        <w:rPr>
          <w:rFonts w:ascii="Times New Roman" w:hAnsi="Times New Roman" w:cs="Times New Roman"/>
        </w:rPr>
        <w:t>)</w:t>
      </w:r>
      <w:r w:rsidR="009A1D86">
        <w:rPr>
          <w:rFonts w:ascii="Times New Roman" w:hAnsi="Times New Roman" w:cs="Times New Roman"/>
        </w:rPr>
        <w:t>;</w:t>
      </w:r>
    </w:p>
    <w:p w14:paraId="09592765" w14:textId="31B2AC1D" w:rsidR="00D974A8" w:rsidRPr="00806BA2" w:rsidRDefault="00D974A8" w:rsidP="001E2405">
      <w:pPr>
        <w:widowControl w:val="0"/>
        <w:numPr>
          <w:ilvl w:val="0"/>
          <w:numId w:val="21"/>
        </w:numPr>
        <w:tabs>
          <w:tab w:val="left" w:pos="567"/>
        </w:tabs>
        <w:spacing w:before="120" w:after="0" w:line="276" w:lineRule="auto"/>
        <w:ind w:left="714" w:hanging="357"/>
        <w:jc w:val="both"/>
        <w:rPr>
          <w:rFonts w:ascii="Times New Roman" w:eastAsia="Times New Roman" w:hAnsi="Times New Roman" w:cs="Times New Roman"/>
          <w:color w:val="000000"/>
          <w:spacing w:val="-6"/>
          <w:lang w:eastAsia="pl-PL" w:bidi="pl-PL"/>
        </w:rPr>
      </w:pPr>
      <w:r w:rsidRPr="00806BA2">
        <w:rPr>
          <w:rFonts w:ascii="Times New Roman" w:eastAsia="Times New Roman" w:hAnsi="Times New Roman" w:cs="Times New Roman"/>
          <w:color w:val="000000"/>
          <w:spacing w:val="-6"/>
          <w:lang w:eastAsia="pl-PL" w:bidi="pl-PL"/>
        </w:rPr>
        <w:t>ustawa z dnia 26 stycznia 2023 r. o finansowaniu wspólnej polityki rolnej na lata 2023–2027</w:t>
      </w:r>
      <w:r w:rsidR="00D93FDB" w:rsidRPr="00806BA2">
        <w:rPr>
          <w:rFonts w:ascii="Times New Roman" w:eastAsia="Times New Roman" w:hAnsi="Times New Roman" w:cs="Times New Roman"/>
          <w:color w:val="000000"/>
          <w:spacing w:val="-6"/>
          <w:lang w:eastAsia="pl-PL" w:bidi="pl-PL"/>
        </w:rPr>
        <w:t xml:space="preserve"> </w:t>
      </w:r>
      <w:r w:rsidR="00D93FDB" w:rsidRPr="00806BA2">
        <w:rPr>
          <w:rFonts w:ascii="Times New Roman" w:hAnsi="Times New Roman" w:cs="Times New Roman"/>
        </w:rPr>
        <w:t>(Dz. U. poz. 332)</w:t>
      </w:r>
      <w:r w:rsidRPr="00806BA2">
        <w:rPr>
          <w:rFonts w:ascii="Times New Roman" w:eastAsia="Times New Roman" w:hAnsi="Times New Roman" w:cs="Times New Roman"/>
          <w:color w:val="000000"/>
          <w:spacing w:val="-6"/>
          <w:lang w:eastAsia="pl-PL" w:bidi="pl-PL"/>
        </w:rPr>
        <w:t>;</w:t>
      </w:r>
    </w:p>
    <w:p w14:paraId="0EE54C14" w14:textId="11F93361" w:rsidR="007C6022" w:rsidRPr="00806BA2" w:rsidRDefault="007C6022" w:rsidP="001E2405">
      <w:pPr>
        <w:pStyle w:val="Akapitzlist"/>
        <w:numPr>
          <w:ilvl w:val="0"/>
          <w:numId w:val="21"/>
        </w:numPr>
        <w:spacing w:before="120" w:after="0" w:line="276" w:lineRule="auto"/>
        <w:ind w:left="714" w:hanging="357"/>
        <w:contextualSpacing w:val="0"/>
        <w:jc w:val="both"/>
        <w:rPr>
          <w:rFonts w:ascii="Times New Roman" w:eastAsia="Times New Roman" w:hAnsi="Times New Roman" w:cs="Times New Roman"/>
          <w:color w:val="000000"/>
          <w:spacing w:val="-6"/>
          <w:lang w:eastAsia="pl-PL" w:bidi="pl-PL"/>
        </w:rPr>
      </w:pPr>
      <w:r w:rsidRPr="00806BA2">
        <w:rPr>
          <w:rFonts w:ascii="Times New Roman" w:eastAsia="Times New Roman" w:hAnsi="Times New Roman" w:cs="Times New Roman"/>
          <w:color w:val="000000"/>
          <w:spacing w:val="-6"/>
          <w:lang w:eastAsia="pl-PL" w:bidi="pl-PL"/>
        </w:rPr>
        <w:t>ustawa z dnia 20 lutego 2015 r. o rozwoju lokalnym z udziałem lokalnej społeczności</w:t>
      </w:r>
      <w:r w:rsidR="006F2FE8" w:rsidRPr="00806BA2">
        <w:rPr>
          <w:rFonts w:ascii="Times New Roman" w:eastAsia="Times New Roman" w:hAnsi="Times New Roman" w:cs="Times New Roman"/>
          <w:color w:val="000000"/>
          <w:spacing w:val="-6"/>
          <w:lang w:eastAsia="pl-PL" w:bidi="pl-PL"/>
        </w:rPr>
        <w:t xml:space="preserve"> (Dz. U. </w:t>
      </w:r>
      <w:r w:rsidR="005451E9" w:rsidRPr="00806BA2">
        <w:rPr>
          <w:rFonts w:ascii="Times New Roman" w:eastAsia="Times New Roman" w:hAnsi="Times New Roman" w:cs="Times New Roman"/>
          <w:color w:val="000000"/>
          <w:spacing w:val="-6"/>
          <w:lang w:eastAsia="pl-PL" w:bidi="pl-PL"/>
        </w:rPr>
        <w:t xml:space="preserve">z 2025 </w:t>
      </w:r>
      <w:r w:rsidR="006F2FE8" w:rsidRPr="00806BA2">
        <w:rPr>
          <w:rFonts w:ascii="Times New Roman" w:eastAsia="Times New Roman" w:hAnsi="Times New Roman" w:cs="Times New Roman"/>
          <w:color w:val="000000"/>
          <w:spacing w:val="-6"/>
          <w:lang w:eastAsia="pl-PL" w:bidi="pl-PL"/>
        </w:rPr>
        <w:t>poz. 182)</w:t>
      </w:r>
      <w:r w:rsidR="009A1D86">
        <w:rPr>
          <w:rFonts w:ascii="Times New Roman" w:eastAsia="Times New Roman" w:hAnsi="Times New Roman" w:cs="Times New Roman"/>
          <w:color w:val="000000"/>
          <w:spacing w:val="-6"/>
          <w:lang w:eastAsia="pl-PL" w:bidi="pl-PL"/>
        </w:rPr>
        <w:t>;</w:t>
      </w:r>
    </w:p>
    <w:p w14:paraId="3C48F21B" w14:textId="3912634E" w:rsidR="00D974A8" w:rsidRPr="00806BA2" w:rsidRDefault="00D974A8" w:rsidP="001E2405">
      <w:pPr>
        <w:widowControl w:val="0"/>
        <w:numPr>
          <w:ilvl w:val="0"/>
          <w:numId w:val="21"/>
        </w:numPr>
        <w:tabs>
          <w:tab w:val="left" w:pos="567"/>
        </w:tabs>
        <w:spacing w:before="120" w:after="0" w:line="276" w:lineRule="auto"/>
        <w:ind w:left="714" w:hanging="357"/>
        <w:jc w:val="both"/>
        <w:rPr>
          <w:rFonts w:ascii="Times New Roman" w:eastAsia="Times New Roman" w:hAnsi="Times New Roman" w:cs="Times New Roman"/>
          <w:color w:val="000000"/>
          <w:spacing w:val="-6"/>
          <w:lang w:eastAsia="pl-PL" w:bidi="pl-PL"/>
        </w:rPr>
      </w:pPr>
      <w:r w:rsidRPr="00806BA2">
        <w:rPr>
          <w:rFonts w:ascii="Times New Roman" w:eastAsia="Times New Roman" w:hAnsi="Times New Roman" w:cs="Times New Roman"/>
          <w:color w:val="000000"/>
          <w:spacing w:val="-6"/>
          <w:lang w:eastAsia="pl-PL" w:bidi="pl-PL"/>
        </w:rPr>
        <w:t>ustawa z dnia 27 sierpnia 2009 r. o finansach publicznych</w:t>
      </w:r>
      <w:r w:rsidR="00D93FDB" w:rsidRPr="00806BA2">
        <w:rPr>
          <w:rFonts w:ascii="Times New Roman" w:eastAsia="Times New Roman" w:hAnsi="Times New Roman" w:cs="Times New Roman"/>
          <w:color w:val="000000"/>
          <w:spacing w:val="-6"/>
          <w:lang w:eastAsia="pl-PL" w:bidi="pl-PL"/>
        </w:rPr>
        <w:t xml:space="preserve"> (Dz. U. z 2024 r. poz. 1530</w:t>
      </w:r>
      <w:r w:rsidR="00A459B5">
        <w:rPr>
          <w:rFonts w:ascii="Times New Roman" w:eastAsia="Times New Roman" w:hAnsi="Times New Roman" w:cs="Times New Roman"/>
          <w:color w:val="000000"/>
          <w:spacing w:val="-6"/>
          <w:lang w:eastAsia="pl-PL" w:bidi="pl-PL"/>
        </w:rPr>
        <w:t xml:space="preserve"> z późn. zm.</w:t>
      </w:r>
      <w:r w:rsidR="00D93FDB" w:rsidRPr="00806BA2">
        <w:rPr>
          <w:rFonts w:ascii="Times New Roman" w:eastAsia="Times New Roman" w:hAnsi="Times New Roman" w:cs="Times New Roman"/>
          <w:color w:val="000000"/>
          <w:spacing w:val="-6"/>
          <w:lang w:eastAsia="pl-PL" w:bidi="pl-PL"/>
        </w:rPr>
        <w:t>);</w:t>
      </w:r>
    </w:p>
    <w:p w14:paraId="557CDA49" w14:textId="216A017F" w:rsidR="00D974A8" w:rsidRPr="00806BA2" w:rsidRDefault="00D974A8" w:rsidP="001E2405">
      <w:pPr>
        <w:widowControl w:val="0"/>
        <w:numPr>
          <w:ilvl w:val="0"/>
          <w:numId w:val="21"/>
        </w:numPr>
        <w:tabs>
          <w:tab w:val="left" w:pos="567"/>
        </w:tabs>
        <w:spacing w:before="120" w:after="0" w:line="276" w:lineRule="auto"/>
        <w:ind w:left="714" w:hanging="357"/>
        <w:jc w:val="both"/>
        <w:rPr>
          <w:rFonts w:ascii="Times New Roman" w:eastAsia="Times New Roman" w:hAnsi="Times New Roman" w:cs="Times New Roman"/>
          <w:color w:val="000000"/>
          <w:spacing w:val="-6"/>
          <w:lang w:eastAsia="pl-PL" w:bidi="pl-PL"/>
        </w:rPr>
      </w:pPr>
      <w:r w:rsidRPr="00806BA2">
        <w:rPr>
          <w:rFonts w:ascii="Times New Roman" w:eastAsia="Times New Roman" w:hAnsi="Times New Roman" w:cs="Times New Roman"/>
          <w:color w:val="000000"/>
          <w:spacing w:val="-6"/>
          <w:lang w:eastAsia="pl-PL" w:bidi="pl-PL"/>
        </w:rPr>
        <w:t>ustawa z dnia 14 czerwca 1960 r. – Kodeks postępowania administracyjnego</w:t>
      </w:r>
      <w:r w:rsidR="00FE1217" w:rsidRPr="00806BA2">
        <w:rPr>
          <w:rFonts w:ascii="Times New Roman" w:eastAsia="Times New Roman" w:hAnsi="Times New Roman" w:cs="Times New Roman"/>
          <w:color w:val="000000"/>
          <w:spacing w:val="-6"/>
          <w:lang w:eastAsia="pl-PL" w:bidi="pl-PL"/>
        </w:rPr>
        <w:t xml:space="preserve"> (Dz. U. z 2024 r. poz. 572</w:t>
      </w:r>
      <w:r w:rsidR="00C50B39">
        <w:rPr>
          <w:rFonts w:ascii="Times New Roman" w:eastAsia="Times New Roman" w:hAnsi="Times New Roman" w:cs="Times New Roman"/>
          <w:color w:val="000000"/>
          <w:spacing w:val="-6"/>
          <w:lang w:eastAsia="pl-PL" w:bidi="pl-PL"/>
        </w:rPr>
        <w:t xml:space="preserve"> </w:t>
      </w:r>
      <w:r w:rsidR="00736298">
        <w:rPr>
          <w:rFonts w:ascii="Times New Roman" w:eastAsia="Times New Roman" w:hAnsi="Times New Roman" w:cs="Times New Roman"/>
          <w:color w:val="000000"/>
          <w:spacing w:val="-6"/>
          <w:lang w:eastAsia="pl-PL" w:bidi="pl-PL"/>
        </w:rPr>
        <w:br/>
      </w:r>
      <w:r w:rsidR="00C50B39">
        <w:rPr>
          <w:rFonts w:ascii="Times New Roman" w:eastAsia="Times New Roman" w:hAnsi="Times New Roman" w:cs="Times New Roman"/>
          <w:color w:val="000000"/>
          <w:spacing w:val="-6"/>
          <w:lang w:eastAsia="pl-PL" w:bidi="pl-PL"/>
        </w:rPr>
        <w:t>z późn. zm.</w:t>
      </w:r>
      <w:r w:rsidR="00FE1217" w:rsidRPr="00806BA2">
        <w:rPr>
          <w:rFonts w:ascii="Times New Roman" w:eastAsia="Times New Roman" w:hAnsi="Times New Roman" w:cs="Times New Roman"/>
          <w:color w:val="000000"/>
          <w:spacing w:val="-6"/>
          <w:lang w:eastAsia="pl-PL" w:bidi="pl-PL"/>
        </w:rPr>
        <w:t>);</w:t>
      </w:r>
    </w:p>
    <w:p w14:paraId="31CF129D" w14:textId="58060140" w:rsidR="00D974A8" w:rsidRPr="00806BA2" w:rsidRDefault="00D974A8" w:rsidP="001E2405">
      <w:pPr>
        <w:widowControl w:val="0"/>
        <w:numPr>
          <w:ilvl w:val="0"/>
          <w:numId w:val="21"/>
        </w:numPr>
        <w:tabs>
          <w:tab w:val="left" w:pos="567"/>
        </w:tabs>
        <w:spacing w:before="120" w:after="0" w:line="276" w:lineRule="auto"/>
        <w:ind w:left="714" w:hanging="357"/>
        <w:jc w:val="both"/>
        <w:rPr>
          <w:rFonts w:ascii="Times New Roman" w:eastAsia="Times New Roman" w:hAnsi="Times New Roman" w:cs="Times New Roman"/>
          <w:color w:val="000000"/>
          <w:spacing w:val="-6"/>
          <w:lang w:eastAsia="pl-PL" w:bidi="pl-PL"/>
        </w:rPr>
      </w:pPr>
      <w:r w:rsidRPr="00806BA2">
        <w:rPr>
          <w:rFonts w:ascii="Times New Roman" w:eastAsia="Times New Roman" w:hAnsi="Times New Roman" w:cs="Times New Roman"/>
          <w:color w:val="000000"/>
          <w:spacing w:val="-6"/>
          <w:lang w:eastAsia="pl-PL" w:bidi="pl-PL"/>
        </w:rPr>
        <w:t>ustawa z dnia 30 sierpnia 2002 r. – Prawo o postępowaniu przed sądami administracyjnymi</w:t>
      </w:r>
      <w:r w:rsidR="00FE1217" w:rsidRPr="00806BA2">
        <w:rPr>
          <w:rFonts w:ascii="Times New Roman" w:eastAsia="Times New Roman" w:hAnsi="Times New Roman" w:cs="Times New Roman"/>
          <w:color w:val="000000"/>
          <w:spacing w:val="-6"/>
          <w:lang w:eastAsia="pl-PL" w:bidi="pl-PL"/>
        </w:rPr>
        <w:t xml:space="preserve"> (Dz. U. z 2024 r. poz. 935</w:t>
      </w:r>
      <w:r w:rsidR="00186129" w:rsidRPr="00806BA2">
        <w:rPr>
          <w:rFonts w:ascii="Times New Roman" w:eastAsia="Times New Roman" w:hAnsi="Times New Roman" w:cs="Times New Roman"/>
          <w:color w:val="000000"/>
          <w:spacing w:val="-6"/>
          <w:lang w:eastAsia="pl-PL" w:bidi="pl-PL"/>
        </w:rPr>
        <w:t xml:space="preserve"> </w:t>
      </w:r>
      <w:r w:rsidR="00FE1217" w:rsidRPr="00806BA2">
        <w:rPr>
          <w:rFonts w:ascii="Times New Roman" w:eastAsia="Times New Roman" w:hAnsi="Times New Roman" w:cs="Times New Roman"/>
          <w:color w:val="000000"/>
          <w:spacing w:val="-6"/>
          <w:lang w:eastAsia="pl-PL" w:bidi="pl-PL"/>
        </w:rPr>
        <w:t>z późn. zm.);</w:t>
      </w:r>
    </w:p>
    <w:p w14:paraId="45FD76A3" w14:textId="687CF0B7" w:rsidR="00D974A8" w:rsidRPr="00806BA2" w:rsidRDefault="00D974A8" w:rsidP="001E2405">
      <w:pPr>
        <w:widowControl w:val="0"/>
        <w:numPr>
          <w:ilvl w:val="0"/>
          <w:numId w:val="21"/>
        </w:numPr>
        <w:tabs>
          <w:tab w:val="left" w:pos="567"/>
        </w:tabs>
        <w:spacing w:before="120" w:after="0" w:line="276" w:lineRule="auto"/>
        <w:ind w:left="714" w:hanging="357"/>
        <w:jc w:val="both"/>
        <w:rPr>
          <w:rFonts w:ascii="Times New Roman" w:eastAsia="Times New Roman" w:hAnsi="Times New Roman" w:cs="Times New Roman"/>
          <w:color w:val="000000"/>
          <w:spacing w:val="-6"/>
          <w:lang w:eastAsia="pl-PL" w:bidi="pl-PL"/>
        </w:rPr>
      </w:pPr>
      <w:r w:rsidRPr="00806BA2">
        <w:rPr>
          <w:rFonts w:ascii="Times New Roman" w:eastAsia="Times New Roman" w:hAnsi="Times New Roman" w:cs="Times New Roman"/>
          <w:color w:val="000000"/>
          <w:spacing w:val="-6"/>
          <w:lang w:eastAsia="pl-PL" w:bidi="pl-PL"/>
        </w:rPr>
        <w:t>ustawa z dnia 13 kwietnia 2022 r. o szczególnych rozwiązaniach w zakresie przeciwdziałania wspieraniu agresji na Ukrainę oraz służących ochronie bezpieczeństwa narodowego</w:t>
      </w:r>
      <w:r w:rsidR="005A5FB8" w:rsidRPr="00806BA2">
        <w:rPr>
          <w:rFonts w:ascii="Times New Roman" w:eastAsia="Times New Roman" w:hAnsi="Times New Roman" w:cs="Times New Roman"/>
          <w:color w:val="000000"/>
          <w:spacing w:val="-6"/>
          <w:lang w:eastAsia="pl-PL" w:bidi="pl-PL"/>
        </w:rPr>
        <w:t xml:space="preserve"> (Dz. U. z 2025 r. poz. 514)</w:t>
      </w:r>
      <w:r w:rsidRPr="00806BA2">
        <w:rPr>
          <w:rFonts w:ascii="Times New Roman" w:eastAsia="Times New Roman" w:hAnsi="Times New Roman" w:cs="Times New Roman"/>
          <w:color w:val="000000"/>
          <w:spacing w:val="-6"/>
          <w:lang w:eastAsia="pl-PL" w:bidi="pl-PL"/>
        </w:rPr>
        <w:t xml:space="preserve">; </w:t>
      </w:r>
    </w:p>
    <w:p w14:paraId="302B26A6" w14:textId="0F31AF08" w:rsidR="001D747E" w:rsidRPr="00806BA2" w:rsidRDefault="00DB487D" w:rsidP="001E2405">
      <w:pPr>
        <w:widowControl w:val="0"/>
        <w:numPr>
          <w:ilvl w:val="0"/>
          <w:numId w:val="21"/>
        </w:numPr>
        <w:tabs>
          <w:tab w:val="left" w:pos="567"/>
        </w:tabs>
        <w:spacing w:before="120" w:after="0" w:line="276" w:lineRule="auto"/>
        <w:ind w:left="714" w:hanging="357"/>
        <w:jc w:val="both"/>
        <w:rPr>
          <w:rFonts w:ascii="Times New Roman" w:eastAsia="Times New Roman" w:hAnsi="Times New Roman" w:cs="Times New Roman"/>
          <w:spacing w:val="-6"/>
          <w:lang w:eastAsia="pl-PL" w:bidi="pl-PL"/>
        </w:rPr>
      </w:pPr>
      <w:r w:rsidRPr="00806BA2">
        <w:rPr>
          <w:rFonts w:ascii="Times New Roman" w:eastAsia="Times New Roman" w:hAnsi="Times New Roman" w:cs="Times New Roman"/>
          <w:spacing w:val="-6"/>
          <w:lang w:eastAsia="pl-PL" w:bidi="pl-PL"/>
        </w:rPr>
        <w:lastRenderedPageBreak/>
        <w:t>ustawa z dnia 23 listopada 2012 r. – Prawo pocztowe</w:t>
      </w:r>
      <w:r w:rsidR="001D747E" w:rsidRPr="00806BA2">
        <w:rPr>
          <w:rFonts w:ascii="Times New Roman" w:eastAsia="Times New Roman" w:hAnsi="Times New Roman" w:cs="Times New Roman"/>
          <w:spacing w:val="-6"/>
          <w:lang w:eastAsia="pl-PL" w:bidi="pl-PL"/>
        </w:rPr>
        <w:t xml:space="preserve"> </w:t>
      </w:r>
      <w:bookmarkStart w:id="149" w:name="_Hlk201816149"/>
      <w:r w:rsidR="001D747E" w:rsidRPr="00806BA2">
        <w:rPr>
          <w:rFonts w:ascii="Times New Roman" w:eastAsia="Times New Roman" w:hAnsi="Times New Roman" w:cs="Times New Roman"/>
          <w:spacing w:val="-6"/>
          <w:lang w:eastAsia="pl-PL" w:bidi="pl-PL"/>
        </w:rPr>
        <w:t>(Dz.U.</w:t>
      </w:r>
      <w:r w:rsidR="00C50B39">
        <w:rPr>
          <w:rFonts w:ascii="Times New Roman" w:eastAsia="Times New Roman" w:hAnsi="Times New Roman" w:cs="Times New Roman"/>
          <w:spacing w:val="-6"/>
          <w:lang w:eastAsia="pl-PL" w:bidi="pl-PL"/>
        </w:rPr>
        <w:t xml:space="preserve"> </w:t>
      </w:r>
      <w:r w:rsidR="00591384" w:rsidRPr="00806BA2">
        <w:rPr>
          <w:rFonts w:ascii="Times New Roman" w:eastAsia="Times New Roman" w:hAnsi="Times New Roman" w:cs="Times New Roman"/>
          <w:spacing w:val="-6"/>
          <w:lang w:eastAsia="pl-PL" w:bidi="pl-PL"/>
        </w:rPr>
        <w:t xml:space="preserve">z </w:t>
      </w:r>
      <w:r w:rsidR="001D747E" w:rsidRPr="00806BA2">
        <w:rPr>
          <w:rFonts w:ascii="Times New Roman" w:eastAsia="Times New Roman" w:hAnsi="Times New Roman" w:cs="Times New Roman"/>
          <w:spacing w:val="-6"/>
          <w:lang w:eastAsia="pl-PL" w:bidi="pl-PL"/>
        </w:rPr>
        <w:t>2025</w:t>
      </w:r>
      <w:r w:rsidR="00591384" w:rsidRPr="00806BA2">
        <w:rPr>
          <w:rFonts w:ascii="Times New Roman" w:eastAsia="Times New Roman" w:hAnsi="Times New Roman" w:cs="Times New Roman"/>
          <w:spacing w:val="-6"/>
          <w:lang w:eastAsia="pl-PL" w:bidi="pl-PL"/>
        </w:rPr>
        <w:t xml:space="preserve"> poz. </w:t>
      </w:r>
      <w:r w:rsidR="001D747E" w:rsidRPr="00806BA2">
        <w:rPr>
          <w:rFonts w:ascii="Times New Roman" w:eastAsia="Times New Roman" w:hAnsi="Times New Roman" w:cs="Times New Roman"/>
          <w:spacing w:val="-6"/>
          <w:lang w:eastAsia="pl-PL" w:bidi="pl-PL"/>
        </w:rPr>
        <w:t>366</w:t>
      </w:r>
      <w:r w:rsidR="00C50B39">
        <w:rPr>
          <w:rFonts w:ascii="Times New Roman" w:eastAsia="Times New Roman" w:hAnsi="Times New Roman" w:cs="Times New Roman"/>
          <w:spacing w:val="-6"/>
          <w:lang w:eastAsia="pl-PL" w:bidi="pl-PL"/>
        </w:rPr>
        <w:t xml:space="preserve"> z późn. zm.</w:t>
      </w:r>
      <w:r w:rsidR="001D747E" w:rsidRPr="00806BA2">
        <w:rPr>
          <w:rFonts w:ascii="Times New Roman" w:eastAsia="Times New Roman" w:hAnsi="Times New Roman" w:cs="Times New Roman"/>
          <w:spacing w:val="-6"/>
          <w:lang w:eastAsia="pl-PL" w:bidi="pl-PL"/>
        </w:rPr>
        <w:t>);</w:t>
      </w:r>
      <w:bookmarkEnd w:id="149"/>
    </w:p>
    <w:p w14:paraId="357D5CA6" w14:textId="1BD16AA1" w:rsidR="001D747E" w:rsidRPr="00806BA2" w:rsidRDefault="00D974A8" w:rsidP="001E2405">
      <w:pPr>
        <w:widowControl w:val="0"/>
        <w:numPr>
          <w:ilvl w:val="0"/>
          <w:numId w:val="21"/>
        </w:numPr>
        <w:tabs>
          <w:tab w:val="left" w:pos="567"/>
        </w:tabs>
        <w:spacing w:before="120" w:after="0" w:line="276" w:lineRule="auto"/>
        <w:ind w:left="714" w:hanging="357"/>
        <w:jc w:val="both"/>
        <w:rPr>
          <w:rFonts w:ascii="Times New Roman" w:eastAsia="Times New Roman" w:hAnsi="Times New Roman" w:cs="Times New Roman"/>
          <w:spacing w:val="-6"/>
          <w:lang w:eastAsia="pl-PL" w:bidi="pl-PL"/>
        </w:rPr>
      </w:pPr>
      <w:r w:rsidRPr="00806BA2">
        <w:rPr>
          <w:rFonts w:ascii="Times New Roman" w:eastAsia="Times New Roman" w:hAnsi="Times New Roman" w:cs="Times New Roman"/>
          <w:spacing w:val="-6"/>
          <w:lang w:eastAsia="pl-PL" w:bidi="pl-PL"/>
        </w:rPr>
        <w:t xml:space="preserve">rozporządzenie Ministra Rolnictwa i Rozwoju Wsi z dnia 10 marca 2023 r. w sprawie szczegółowych wymagań dotyczących loginu i kodu dostępu do systemu teleinformatycznego Agencji Restrukturyzacji </w:t>
      </w:r>
      <w:r w:rsidR="0098772B" w:rsidRPr="00806BA2">
        <w:rPr>
          <w:rFonts w:ascii="Times New Roman" w:eastAsia="Times New Roman" w:hAnsi="Times New Roman" w:cs="Times New Roman"/>
          <w:spacing w:val="-6"/>
          <w:lang w:eastAsia="pl-PL" w:bidi="pl-PL"/>
        </w:rPr>
        <w:br/>
      </w:r>
      <w:r w:rsidRPr="00806BA2">
        <w:rPr>
          <w:rFonts w:ascii="Times New Roman" w:eastAsia="Times New Roman" w:hAnsi="Times New Roman" w:cs="Times New Roman"/>
          <w:spacing w:val="-6"/>
          <w:lang w:eastAsia="pl-PL" w:bidi="pl-PL"/>
        </w:rPr>
        <w:t>i Modernizacji Rolnictwa</w:t>
      </w:r>
      <w:r w:rsidR="00697186" w:rsidRPr="00806BA2">
        <w:rPr>
          <w:rFonts w:ascii="Times New Roman" w:eastAsia="Times New Roman" w:hAnsi="Times New Roman" w:cs="Times New Roman"/>
          <w:spacing w:val="-6"/>
          <w:lang w:eastAsia="pl-PL" w:bidi="pl-PL"/>
        </w:rPr>
        <w:t xml:space="preserve"> </w:t>
      </w:r>
      <w:r w:rsidR="00697186" w:rsidRPr="00806BA2">
        <w:rPr>
          <w:rFonts w:ascii="Times New Roman" w:hAnsi="Times New Roman" w:cs="Times New Roman"/>
        </w:rPr>
        <w:t>(Dz.U.</w:t>
      </w:r>
      <w:r w:rsidR="00C50B39">
        <w:rPr>
          <w:rFonts w:ascii="Times New Roman" w:hAnsi="Times New Roman" w:cs="Times New Roman"/>
        </w:rPr>
        <w:t xml:space="preserve"> </w:t>
      </w:r>
      <w:r w:rsidR="005C5F6B" w:rsidRPr="00806BA2">
        <w:rPr>
          <w:rFonts w:ascii="Times New Roman" w:hAnsi="Times New Roman" w:cs="Times New Roman"/>
        </w:rPr>
        <w:t xml:space="preserve"> poz</w:t>
      </w:r>
      <w:r w:rsidR="00697186" w:rsidRPr="00806BA2">
        <w:rPr>
          <w:rFonts w:ascii="Times New Roman" w:hAnsi="Times New Roman" w:cs="Times New Roman"/>
        </w:rPr>
        <w:t>.</w:t>
      </w:r>
      <w:r w:rsidR="00C324AE">
        <w:rPr>
          <w:rFonts w:ascii="Times New Roman" w:hAnsi="Times New Roman" w:cs="Times New Roman"/>
        </w:rPr>
        <w:t xml:space="preserve"> </w:t>
      </w:r>
      <w:r w:rsidR="00697186" w:rsidRPr="00806BA2">
        <w:rPr>
          <w:rFonts w:ascii="Times New Roman" w:hAnsi="Times New Roman" w:cs="Times New Roman"/>
        </w:rPr>
        <w:t>480);</w:t>
      </w:r>
      <w:bookmarkEnd w:id="148"/>
    </w:p>
    <w:p w14:paraId="3907992C" w14:textId="2350FAF9" w:rsidR="00D974A8" w:rsidRPr="005D1A5E" w:rsidRDefault="00992506" w:rsidP="001E2405">
      <w:pPr>
        <w:widowControl w:val="0"/>
        <w:numPr>
          <w:ilvl w:val="0"/>
          <w:numId w:val="21"/>
        </w:numPr>
        <w:tabs>
          <w:tab w:val="left" w:pos="567"/>
        </w:tabs>
        <w:spacing w:before="120" w:after="0" w:line="276" w:lineRule="auto"/>
        <w:jc w:val="both"/>
        <w:rPr>
          <w:rFonts w:ascii="Times New Roman" w:eastAsia="Times New Roman" w:hAnsi="Times New Roman" w:cs="Times New Roman"/>
          <w:strike/>
          <w:color w:val="000000"/>
          <w:lang w:eastAsia="pl-PL" w:bidi="pl-PL"/>
        </w:rPr>
      </w:pPr>
      <w:bookmarkStart w:id="150" w:name="_Hlk201814323"/>
      <w:r>
        <w:rPr>
          <w:rFonts w:ascii="Times New Roman" w:hAnsi="Times New Roman" w:cs="Times New Roman"/>
          <w:lang w:eastAsia="pl-PL" w:bidi="pl-PL"/>
        </w:rPr>
        <w:t>u</w:t>
      </w:r>
      <w:r w:rsidR="001D1241" w:rsidRPr="00806BA2">
        <w:rPr>
          <w:rFonts w:ascii="Times New Roman" w:hAnsi="Times New Roman" w:cs="Times New Roman"/>
          <w:lang w:eastAsia="pl-PL" w:bidi="pl-PL"/>
        </w:rPr>
        <w:t>stawa z dnia 17 lutego 2005 r. o informatyzacji działalności podmiotów realizujących zadania publiczne</w:t>
      </w:r>
      <w:r w:rsidR="00ED7FD6" w:rsidRPr="00806BA2">
        <w:rPr>
          <w:rFonts w:ascii="Times New Roman" w:hAnsi="Times New Roman" w:cs="Times New Roman"/>
          <w:lang w:eastAsia="pl-PL" w:bidi="pl-PL"/>
        </w:rPr>
        <w:t xml:space="preserve"> </w:t>
      </w:r>
      <w:r w:rsidR="00ED7FD6" w:rsidRPr="00806BA2">
        <w:rPr>
          <w:rFonts w:ascii="Times New Roman" w:hAnsi="Times New Roman" w:cs="Times New Roman"/>
        </w:rPr>
        <w:t>(Dz. U. z 2024 r. poz. 1557, z późn. zm.)</w:t>
      </w:r>
      <w:r w:rsidR="00865F38" w:rsidRPr="00806BA2">
        <w:rPr>
          <w:rFonts w:ascii="Times New Roman" w:hAnsi="Times New Roman" w:cs="Times New Roman"/>
        </w:rPr>
        <w:t>.</w:t>
      </w:r>
      <w:bookmarkEnd w:id="150"/>
    </w:p>
    <w:p w14:paraId="738BFB82" w14:textId="77777777" w:rsidR="00D974A8" w:rsidRPr="00FA48E9" w:rsidRDefault="00D974A8" w:rsidP="0022531C">
      <w:pPr>
        <w:pStyle w:val="Nagwek2"/>
        <w:numPr>
          <w:ilvl w:val="0"/>
          <w:numId w:val="4"/>
        </w:numPr>
        <w:spacing w:before="120" w:line="276" w:lineRule="auto"/>
        <w:ind w:left="284" w:hanging="284"/>
        <w:rPr>
          <w:rStyle w:val="Nagwek11"/>
          <w:rFonts w:eastAsiaTheme="minorHAnsi"/>
          <w:b/>
          <w:color w:val="1F4E79" w:themeColor="accent5" w:themeShade="80"/>
          <w:sz w:val="24"/>
          <w:szCs w:val="24"/>
        </w:rPr>
      </w:pPr>
      <w:bookmarkStart w:id="151" w:name="_Toc158706218"/>
      <w:r w:rsidRPr="00FA48E9">
        <w:rPr>
          <w:rStyle w:val="Nagwek11"/>
          <w:rFonts w:eastAsiaTheme="minorHAnsi"/>
          <w:b/>
          <w:color w:val="1F4E79" w:themeColor="accent5" w:themeShade="80"/>
          <w:sz w:val="24"/>
          <w:szCs w:val="24"/>
        </w:rPr>
        <w:t>Wytyczne Ministra Rolnictwa i Rozwoju Wsi</w:t>
      </w:r>
      <w:bookmarkEnd w:id="151"/>
    </w:p>
    <w:p w14:paraId="2EE35B97" w14:textId="678270D8" w:rsidR="00154F32" w:rsidRPr="00806BA2" w:rsidRDefault="00154F32" w:rsidP="001E2405">
      <w:pPr>
        <w:pStyle w:val="Akapitzlist"/>
        <w:numPr>
          <w:ilvl w:val="0"/>
          <w:numId w:val="33"/>
        </w:numPr>
        <w:spacing w:before="120" w:after="0" w:line="276" w:lineRule="auto"/>
        <w:ind w:left="709" w:hanging="283"/>
        <w:contextualSpacing w:val="0"/>
        <w:jc w:val="both"/>
        <w:rPr>
          <w:rFonts w:ascii="Times New Roman" w:eastAsia="Times New Roman" w:hAnsi="Times New Roman" w:cs="Times New Roman"/>
          <w:color w:val="000000"/>
          <w:spacing w:val="-6"/>
          <w:lang w:eastAsia="pl-PL" w:bidi="pl-PL"/>
        </w:rPr>
      </w:pPr>
      <w:bookmarkStart w:id="152" w:name="_Hlk202205826"/>
      <w:bookmarkStart w:id="153" w:name="_Hlk202205776"/>
      <w:r w:rsidRPr="00806BA2">
        <w:rPr>
          <w:rFonts w:ascii="Times New Roman" w:eastAsia="Times New Roman" w:hAnsi="Times New Roman" w:cs="Times New Roman"/>
          <w:color w:val="000000"/>
          <w:spacing w:val="-6"/>
          <w:lang w:eastAsia="pl-PL" w:bidi="pl-PL"/>
        </w:rPr>
        <w:t>Wytyczne podstawowe w zakresie pomocy finansowej w ramach Planu Strategicznego dla Wspólnej Polityki Rolnej na lata 2023–2027 z dnia 12 września 2024 r., o których mowa w komunikacie Ministra Rolnictwa i Rozwoju Wsi z dnia 1</w:t>
      </w:r>
      <w:r w:rsidR="001971E7">
        <w:rPr>
          <w:rFonts w:ascii="Times New Roman" w:eastAsia="Times New Roman" w:hAnsi="Times New Roman" w:cs="Times New Roman"/>
          <w:color w:val="000000"/>
          <w:spacing w:val="-6"/>
          <w:lang w:eastAsia="pl-PL" w:bidi="pl-PL"/>
        </w:rPr>
        <w:t>6</w:t>
      </w:r>
      <w:r w:rsidRPr="00806BA2">
        <w:rPr>
          <w:rFonts w:ascii="Times New Roman" w:eastAsia="Times New Roman" w:hAnsi="Times New Roman" w:cs="Times New Roman"/>
          <w:color w:val="000000"/>
          <w:spacing w:val="-6"/>
          <w:lang w:eastAsia="pl-PL" w:bidi="pl-PL"/>
        </w:rPr>
        <w:t xml:space="preserve"> września 2024 r. w sprawie zmienionych wytycznych podstawowych w zakresie pomocy finansowej w ramach Planu Strategicznego dla Wspólnej Polityki Rolnej na lata 2023–2027 (M. P. poz. 815);</w:t>
      </w:r>
    </w:p>
    <w:p w14:paraId="42A4B480" w14:textId="06BCC498" w:rsidR="0051617E" w:rsidRPr="00806BA2" w:rsidRDefault="0051617E" w:rsidP="001E2405">
      <w:pPr>
        <w:pStyle w:val="Akapitzlist"/>
        <w:numPr>
          <w:ilvl w:val="0"/>
          <w:numId w:val="33"/>
        </w:numPr>
        <w:spacing w:before="120" w:after="0" w:line="276" w:lineRule="auto"/>
        <w:ind w:left="709" w:hanging="283"/>
        <w:contextualSpacing w:val="0"/>
        <w:jc w:val="both"/>
        <w:rPr>
          <w:rFonts w:ascii="Times New Roman" w:eastAsia="Times New Roman" w:hAnsi="Times New Roman" w:cs="Times New Roman"/>
          <w:color w:val="000000"/>
          <w:spacing w:val="-6"/>
          <w:lang w:eastAsia="pl-PL" w:bidi="pl-PL"/>
        </w:rPr>
      </w:pPr>
      <w:bookmarkStart w:id="154" w:name="_Hlk202205838"/>
      <w:bookmarkEnd w:id="152"/>
      <w:r w:rsidRPr="00806BA2">
        <w:rPr>
          <w:rFonts w:ascii="Times New Roman" w:eastAsia="Times New Roman" w:hAnsi="Times New Roman" w:cs="Times New Roman"/>
          <w:color w:val="000000"/>
          <w:spacing w:val="-6"/>
          <w:lang w:eastAsia="pl-PL" w:bidi="pl-PL"/>
        </w:rPr>
        <w:t xml:space="preserve">Wytyczne szczegółowe w zakresie przyznawania i wypłaty pomocy finansowej w ramach Planu Strategicznego dla Wspólnej Polityki Rolnej na lata 2023-2027 </w:t>
      </w:r>
      <w:bookmarkStart w:id="155" w:name="_Hlk202784257"/>
      <w:r w:rsidR="0008467C" w:rsidRPr="00806BA2">
        <w:rPr>
          <w:rFonts w:ascii="Times New Roman" w:eastAsia="Times New Roman" w:hAnsi="Times New Roman" w:cs="Times New Roman"/>
          <w:color w:val="000000"/>
          <w:spacing w:val="-6"/>
          <w:lang w:eastAsia="pl-PL" w:bidi="pl-PL"/>
        </w:rPr>
        <w:t>dla interwencji I.13.1 LEADER/R</w:t>
      </w:r>
      <w:r w:rsidR="00D1676C" w:rsidRPr="00806BA2">
        <w:rPr>
          <w:rFonts w:ascii="Times New Roman" w:eastAsia="Times New Roman" w:hAnsi="Times New Roman" w:cs="Times New Roman"/>
          <w:color w:val="000000"/>
          <w:spacing w:val="-6"/>
          <w:lang w:eastAsia="pl-PL" w:bidi="pl-PL"/>
        </w:rPr>
        <w:t>ozwój Lokalny Kierowany przez Społeczność (R</w:t>
      </w:r>
      <w:r w:rsidR="0008467C" w:rsidRPr="00806BA2">
        <w:rPr>
          <w:rFonts w:ascii="Times New Roman" w:eastAsia="Times New Roman" w:hAnsi="Times New Roman" w:cs="Times New Roman"/>
          <w:color w:val="000000"/>
          <w:spacing w:val="-6"/>
          <w:lang w:eastAsia="pl-PL" w:bidi="pl-PL"/>
        </w:rPr>
        <w:t>LKS</w:t>
      </w:r>
      <w:r w:rsidR="00D1676C" w:rsidRPr="00806BA2">
        <w:rPr>
          <w:rFonts w:ascii="Times New Roman" w:eastAsia="Times New Roman" w:hAnsi="Times New Roman" w:cs="Times New Roman"/>
          <w:color w:val="000000"/>
          <w:spacing w:val="-6"/>
          <w:lang w:eastAsia="pl-PL" w:bidi="pl-PL"/>
        </w:rPr>
        <w:t xml:space="preserve">) – komponent </w:t>
      </w:r>
      <w:r w:rsidR="0008467C" w:rsidRPr="00806BA2">
        <w:rPr>
          <w:rFonts w:ascii="Times New Roman" w:eastAsia="Times New Roman" w:hAnsi="Times New Roman" w:cs="Times New Roman"/>
          <w:color w:val="000000"/>
          <w:spacing w:val="-6"/>
          <w:lang w:eastAsia="pl-PL" w:bidi="pl-PL"/>
        </w:rPr>
        <w:t xml:space="preserve">Wdrażanie LSR </w:t>
      </w:r>
      <w:bookmarkEnd w:id="155"/>
      <w:r w:rsidRPr="00806BA2">
        <w:rPr>
          <w:rFonts w:ascii="Times New Roman" w:eastAsia="Times New Roman" w:hAnsi="Times New Roman" w:cs="Times New Roman"/>
          <w:color w:val="000000"/>
          <w:spacing w:val="-6"/>
          <w:lang w:eastAsia="pl-PL" w:bidi="pl-PL"/>
        </w:rPr>
        <w:t xml:space="preserve">z dnia </w:t>
      </w:r>
      <w:r w:rsidR="0008467C" w:rsidRPr="00806BA2">
        <w:rPr>
          <w:rFonts w:ascii="Times New Roman" w:eastAsia="Times New Roman" w:hAnsi="Times New Roman" w:cs="Times New Roman"/>
          <w:color w:val="000000"/>
          <w:spacing w:val="-6"/>
          <w:lang w:eastAsia="pl-PL" w:bidi="pl-PL"/>
        </w:rPr>
        <w:t>2</w:t>
      </w:r>
      <w:r w:rsidR="00D1676C" w:rsidRPr="00806BA2">
        <w:rPr>
          <w:rFonts w:ascii="Times New Roman" w:eastAsia="Times New Roman" w:hAnsi="Times New Roman" w:cs="Times New Roman"/>
          <w:color w:val="000000"/>
          <w:spacing w:val="-6"/>
          <w:lang w:eastAsia="pl-PL" w:bidi="pl-PL"/>
        </w:rPr>
        <w:t>8</w:t>
      </w:r>
      <w:r w:rsidR="0008467C" w:rsidRPr="00806BA2">
        <w:rPr>
          <w:rFonts w:ascii="Times New Roman" w:eastAsia="Times New Roman" w:hAnsi="Times New Roman" w:cs="Times New Roman"/>
          <w:color w:val="000000"/>
          <w:spacing w:val="-6"/>
          <w:lang w:eastAsia="pl-PL" w:bidi="pl-PL"/>
        </w:rPr>
        <w:t xml:space="preserve"> marca </w:t>
      </w:r>
      <w:r w:rsidRPr="00806BA2">
        <w:rPr>
          <w:rFonts w:ascii="Times New Roman" w:eastAsia="Times New Roman" w:hAnsi="Times New Roman" w:cs="Times New Roman"/>
          <w:color w:val="000000"/>
          <w:spacing w:val="-6"/>
          <w:lang w:eastAsia="pl-PL" w:bidi="pl-PL"/>
        </w:rPr>
        <w:t xml:space="preserve">2024 </w:t>
      </w:r>
      <w:r w:rsidR="00534094" w:rsidRPr="00806BA2">
        <w:rPr>
          <w:rFonts w:ascii="Times New Roman" w:eastAsia="Times New Roman" w:hAnsi="Times New Roman" w:cs="Times New Roman"/>
          <w:color w:val="000000"/>
          <w:spacing w:val="-6"/>
          <w:lang w:eastAsia="pl-PL" w:bidi="pl-PL"/>
        </w:rPr>
        <w:t xml:space="preserve">r., </w:t>
      </w:r>
      <w:r w:rsidR="00D1676C" w:rsidRPr="00806BA2">
        <w:rPr>
          <w:rFonts w:ascii="Times New Roman" w:eastAsia="Times New Roman" w:hAnsi="Times New Roman" w:cs="Times New Roman"/>
          <w:color w:val="000000"/>
          <w:spacing w:val="-6"/>
          <w:lang w:eastAsia="pl-PL" w:bidi="pl-PL"/>
        </w:rPr>
        <w:br/>
      </w:r>
      <w:r w:rsidR="00534094" w:rsidRPr="00806BA2">
        <w:rPr>
          <w:rFonts w:ascii="Times New Roman" w:eastAsia="Times New Roman" w:hAnsi="Times New Roman" w:cs="Times New Roman"/>
          <w:color w:val="000000"/>
          <w:spacing w:val="-6"/>
          <w:lang w:eastAsia="pl-PL" w:bidi="pl-PL"/>
        </w:rPr>
        <w:t xml:space="preserve">o których mowa w komunikacie Ministra Rolnictwa i Rozwoju Wsi z dnia </w:t>
      </w:r>
      <w:r w:rsidR="00D1676C" w:rsidRPr="00806BA2">
        <w:rPr>
          <w:rFonts w:ascii="Times New Roman" w:eastAsia="Times New Roman" w:hAnsi="Times New Roman" w:cs="Times New Roman"/>
          <w:color w:val="000000"/>
          <w:spacing w:val="-6"/>
          <w:lang w:eastAsia="pl-PL" w:bidi="pl-PL"/>
        </w:rPr>
        <w:t xml:space="preserve">5 kwietnia </w:t>
      </w:r>
      <w:r w:rsidR="00534094" w:rsidRPr="00806BA2">
        <w:rPr>
          <w:rFonts w:ascii="Times New Roman" w:eastAsia="Times New Roman" w:hAnsi="Times New Roman" w:cs="Times New Roman"/>
          <w:color w:val="000000"/>
          <w:spacing w:val="-6"/>
          <w:lang w:eastAsia="pl-PL" w:bidi="pl-PL"/>
        </w:rPr>
        <w:t xml:space="preserve">2024 r. w sprawie wytycznych </w:t>
      </w:r>
      <w:r w:rsidR="0008467C" w:rsidRPr="00806BA2">
        <w:rPr>
          <w:rFonts w:ascii="Times New Roman" w:eastAsia="Times New Roman" w:hAnsi="Times New Roman" w:cs="Times New Roman"/>
          <w:color w:val="000000"/>
          <w:spacing w:val="-6"/>
          <w:lang w:eastAsia="pl-PL" w:bidi="pl-PL"/>
        </w:rPr>
        <w:t>szczegółowych</w:t>
      </w:r>
      <w:r w:rsidR="00534094" w:rsidRPr="00806BA2">
        <w:rPr>
          <w:rFonts w:ascii="Times New Roman" w:eastAsia="Times New Roman" w:hAnsi="Times New Roman" w:cs="Times New Roman"/>
          <w:color w:val="000000"/>
          <w:spacing w:val="-6"/>
          <w:lang w:eastAsia="pl-PL" w:bidi="pl-PL"/>
        </w:rPr>
        <w:t xml:space="preserve"> w zakresie </w:t>
      </w:r>
      <w:r w:rsidR="00D1676C" w:rsidRPr="00806BA2">
        <w:rPr>
          <w:rFonts w:ascii="Times New Roman" w:eastAsia="Times New Roman" w:hAnsi="Times New Roman" w:cs="Times New Roman"/>
          <w:color w:val="000000"/>
          <w:spacing w:val="-6"/>
          <w:lang w:eastAsia="pl-PL" w:bidi="pl-PL"/>
        </w:rPr>
        <w:t xml:space="preserve">przyznawania i wypłaty pomocy  finansowej </w:t>
      </w:r>
      <w:r w:rsidR="00534094" w:rsidRPr="00806BA2">
        <w:rPr>
          <w:rFonts w:ascii="Times New Roman" w:eastAsia="Times New Roman" w:hAnsi="Times New Roman" w:cs="Times New Roman"/>
          <w:color w:val="000000"/>
          <w:spacing w:val="-6"/>
          <w:lang w:eastAsia="pl-PL" w:bidi="pl-PL"/>
        </w:rPr>
        <w:t xml:space="preserve">w ramach Planu Strategicznego dla Wspólnej Polityki Rolnej na lata 2023–2027 </w:t>
      </w:r>
      <w:bookmarkStart w:id="156" w:name="_Hlk202197371"/>
      <w:r w:rsidR="00D1676C" w:rsidRPr="00806BA2">
        <w:rPr>
          <w:rFonts w:ascii="Times New Roman" w:eastAsia="Times New Roman" w:hAnsi="Times New Roman" w:cs="Times New Roman"/>
          <w:color w:val="000000"/>
          <w:spacing w:val="-6"/>
          <w:lang w:eastAsia="pl-PL" w:bidi="pl-PL"/>
        </w:rPr>
        <w:t xml:space="preserve">dla interwencji I.13.1 LEADER/Rozwój Lokalny Kierowany przez Społeczność (RLKS) – komponent Wdrażanie LSR </w:t>
      </w:r>
      <w:bookmarkEnd w:id="156"/>
      <w:r w:rsidR="00534094" w:rsidRPr="00806BA2">
        <w:rPr>
          <w:rFonts w:ascii="Times New Roman" w:eastAsia="Times New Roman" w:hAnsi="Times New Roman" w:cs="Times New Roman"/>
          <w:color w:val="000000"/>
          <w:spacing w:val="-6"/>
          <w:lang w:eastAsia="pl-PL" w:bidi="pl-PL"/>
        </w:rPr>
        <w:t>(M. P. poz. 286);</w:t>
      </w:r>
    </w:p>
    <w:p w14:paraId="2AF0344F" w14:textId="58175502" w:rsidR="0008467C" w:rsidRPr="00806BA2" w:rsidRDefault="005D68D8" w:rsidP="001E2405">
      <w:pPr>
        <w:pStyle w:val="Akapitzlist"/>
        <w:numPr>
          <w:ilvl w:val="0"/>
          <w:numId w:val="33"/>
        </w:numPr>
        <w:spacing w:before="120" w:after="0" w:line="276" w:lineRule="auto"/>
        <w:ind w:left="709" w:hanging="283"/>
        <w:contextualSpacing w:val="0"/>
        <w:jc w:val="both"/>
        <w:rPr>
          <w:rFonts w:ascii="Times New Roman" w:eastAsia="Times New Roman" w:hAnsi="Times New Roman" w:cs="Times New Roman"/>
          <w:color w:val="000000"/>
          <w:spacing w:val="-6"/>
          <w:lang w:eastAsia="pl-PL" w:bidi="pl-PL"/>
        </w:rPr>
      </w:pPr>
      <w:bookmarkStart w:id="157" w:name="_Hlk202205878"/>
      <w:bookmarkEnd w:id="154"/>
      <w:r w:rsidRPr="00806BA2">
        <w:rPr>
          <w:rFonts w:ascii="Times New Roman" w:eastAsia="Times New Roman" w:hAnsi="Times New Roman" w:cs="Times New Roman"/>
          <w:color w:val="000000"/>
          <w:spacing w:val="-6"/>
          <w:lang w:eastAsia="pl-PL" w:bidi="pl-PL"/>
        </w:rPr>
        <w:t xml:space="preserve">Wytyczne szczegółowe w zakresie przygotowania i realizacji </w:t>
      </w:r>
      <w:bookmarkStart w:id="158" w:name="_Hlk202784367"/>
      <w:r w:rsidRPr="00806BA2">
        <w:rPr>
          <w:rFonts w:ascii="Times New Roman" w:eastAsia="Times New Roman" w:hAnsi="Times New Roman" w:cs="Times New Roman"/>
          <w:color w:val="000000"/>
          <w:spacing w:val="-6"/>
          <w:lang w:eastAsia="pl-PL" w:bidi="pl-PL"/>
        </w:rPr>
        <w:t xml:space="preserve">projektów grantowych </w:t>
      </w:r>
      <w:bookmarkEnd w:id="158"/>
      <w:r w:rsidRPr="00806BA2">
        <w:rPr>
          <w:rFonts w:ascii="Times New Roman" w:eastAsia="Times New Roman" w:hAnsi="Times New Roman" w:cs="Times New Roman"/>
          <w:color w:val="000000"/>
          <w:spacing w:val="-6"/>
          <w:lang w:eastAsia="pl-PL" w:bidi="pl-PL"/>
        </w:rPr>
        <w:t xml:space="preserve">w ramach Planu Strategicznego dla Wspólnej Polityki Rolnej na lata 2023–2027 </w:t>
      </w:r>
      <w:r w:rsidR="00B132CF" w:rsidRPr="00806BA2">
        <w:rPr>
          <w:rFonts w:ascii="Times New Roman" w:eastAsia="Times New Roman" w:hAnsi="Times New Roman" w:cs="Times New Roman"/>
          <w:color w:val="000000"/>
          <w:spacing w:val="-6"/>
          <w:lang w:eastAsia="pl-PL" w:bidi="pl-PL"/>
        </w:rPr>
        <w:t xml:space="preserve">dla interwencji I.13.1 LEADER/Rozwój Lokalny Kierowany przez Społeczność (RLKS) – komponent Wdrażanie LSR </w:t>
      </w:r>
      <w:r w:rsidR="00E13BBF" w:rsidRPr="00806BA2">
        <w:rPr>
          <w:rFonts w:ascii="Times New Roman" w:eastAsia="Times New Roman" w:hAnsi="Times New Roman" w:cs="Times New Roman"/>
          <w:color w:val="000000"/>
          <w:spacing w:val="-6"/>
          <w:lang w:eastAsia="pl-PL" w:bidi="pl-PL"/>
        </w:rPr>
        <w:t xml:space="preserve">z dnia </w:t>
      </w:r>
      <w:r w:rsidR="0051617E" w:rsidRPr="00806BA2">
        <w:rPr>
          <w:rFonts w:ascii="Times New Roman" w:eastAsia="Times New Roman" w:hAnsi="Times New Roman" w:cs="Times New Roman"/>
          <w:color w:val="000000"/>
          <w:spacing w:val="-6"/>
          <w:lang w:eastAsia="pl-PL" w:bidi="pl-PL"/>
        </w:rPr>
        <w:t>1</w:t>
      </w:r>
      <w:r w:rsidR="00E13BBF" w:rsidRPr="00806BA2">
        <w:rPr>
          <w:rFonts w:ascii="Times New Roman" w:eastAsia="Times New Roman" w:hAnsi="Times New Roman" w:cs="Times New Roman"/>
          <w:color w:val="000000"/>
          <w:spacing w:val="-6"/>
          <w:lang w:eastAsia="pl-PL" w:bidi="pl-PL"/>
        </w:rPr>
        <w:t>2 kwietnia 2024 r., o których mowa w komunikacie Ministra Rolnictwa i Rozwoju Wsi z dnia 2</w:t>
      </w:r>
      <w:r w:rsidR="0051617E" w:rsidRPr="00806BA2">
        <w:rPr>
          <w:rFonts w:ascii="Times New Roman" w:eastAsia="Times New Roman" w:hAnsi="Times New Roman" w:cs="Times New Roman"/>
          <w:color w:val="000000"/>
          <w:spacing w:val="-6"/>
          <w:lang w:eastAsia="pl-PL" w:bidi="pl-PL"/>
        </w:rPr>
        <w:t>2</w:t>
      </w:r>
      <w:r w:rsidR="00E13BBF" w:rsidRPr="00806BA2">
        <w:rPr>
          <w:rFonts w:ascii="Times New Roman" w:eastAsia="Times New Roman" w:hAnsi="Times New Roman" w:cs="Times New Roman"/>
          <w:color w:val="000000"/>
          <w:spacing w:val="-6"/>
          <w:lang w:eastAsia="pl-PL" w:bidi="pl-PL"/>
        </w:rPr>
        <w:t xml:space="preserve"> kwietnia 2024 r. w sprawie wytycznych szczegółowych w zakresie</w:t>
      </w:r>
      <w:r w:rsidR="00B132CF">
        <w:rPr>
          <w:rFonts w:ascii="Times New Roman" w:eastAsia="Times New Roman" w:hAnsi="Times New Roman" w:cs="Times New Roman"/>
          <w:color w:val="000000"/>
          <w:spacing w:val="-6"/>
          <w:lang w:eastAsia="pl-PL" w:bidi="pl-PL"/>
        </w:rPr>
        <w:t xml:space="preserve"> przygotowania i realizacji </w:t>
      </w:r>
      <w:r w:rsidR="00B132CF" w:rsidRPr="00806BA2">
        <w:rPr>
          <w:rFonts w:ascii="Times New Roman" w:eastAsia="Times New Roman" w:hAnsi="Times New Roman" w:cs="Times New Roman"/>
          <w:color w:val="000000"/>
          <w:spacing w:val="-6"/>
          <w:lang w:eastAsia="pl-PL" w:bidi="pl-PL"/>
        </w:rPr>
        <w:t>projektów grantowych</w:t>
      </w:r>
      <w:r w:rsidRPr="00806BA2">
        <w:rPr>
          <w:rFonts w:ascii="Times New Roman" w:eastAsia="Times New Roman" w:hAnsi="Times New Roman" w:cs="Times New Roman"/>
          <w:color w:val="000000"/>
          <w:spacing w:val="-6"/>
          <w:lang w:eastAsia="pl-PL" w:bidi="pl-PL"/>
        </w:rPr>
        <w:t xml:space="preserve"> w ramach Planu Strategicznego dla Wspólnej </w:t>
      </w:r>
      <w:bookmarkEnd w:id="153"/>
      <w:r w:rsidRPr="00806BA2">
        <w:rPr>
          <w:rFonts w:ascii="Times New Roman" w:eastAsia="Times New Roman" w:hAnsi="Times New Roman" w:cs="Times New Roman"/>
          <w:color w:val="000000"/>
          <w:spacing w:val="-6"/>
          <w:lang w:eastAsia="pl-PL" w:bidi="pl-PL"/>
        </w:rPr>
        <w:t>Polityki Rolnej na lata 2023–2027</w:t>
      </w:r>
      <w:r w:rsidR="001E2197" w:rsidRPr="00806BA2">
        <w:rPr>
          <w:rFonts w:ascii="Times New Roman" w:eastAsia="Times New Roman" w:hAnsi="Times New Roman" w:cs="Times New Roman"/>
          <w:color w:val="000000"/>
          <w:spacing w:val="-6"/>
          <w:lang w:eastAsia="pl-PL" w:bidi="pl-PL"/>
        </w:rPr>
        <w:t xml:space="preserve"> dla interwencji I.13.1 LEADER/Rozwój Lokalny Kierowany przez Społeczność (RLKS) – komponent Wdrażanie LSR</w:t>
      </w:r>
      <w:r w:rsidRPr="00806BA2">
        <w:rPr>
          <w:rFonts w:ascii="Times New Roman" w:eastAsia="Times New Roman" w:hAnsi="Times New Roman" w:cs="Times New Roman"/>
          <w:color w:val="000000"/>
          <w:spacing w:val="-6"/>
          <w:lang w:eastAsia="pl-PL" w:bidi="pl-PL"/>
        </w:rPr>
        <w:t xml:space="preserve"> </w:t>
      </w:r>
      <w:r w:rsidR="00E13BBF" w:rsidRPr="00806BA2">
        <w:rPr>
          <w:rFonts w:ascii="Times New Roman" w:eastAsia="Times New Roman" w:hAnsi="Times New Roman" w:cs="Times New Roman"/>
          <w:color w:val="000000"/>
          <w:spacing w:val="-6"/>
          <w:lang w:eastAsia="pl-PL" w:bidi="pl-PL"/>
        </w:rPr>
        <w:t>(M. P. poz. 330);</w:t>
      </w:r>
    </w:p>
    <w:p w14:paraId="3E7777B9" w14:textId="2E819ECA" w:rsidR="00697D31" w:rsidRPr="00806BA2" w:rsidRDefault="00697D31" w:rsidP="001E2405">
      <w:pPr>
        <w:pStyle w:val="Akapitzlist"/>
        <w:numPr>
          <w:ilvl w:val="0"/>
          <w:numId w:val="33"/>
        </w:numPr>
        <w:spacing w:before="120" w:after="0" w:line="276" w:lineRule="auto"/>
        <w:ind w:left="709" w:hanging="283"/>
        <w:contextualSpacing w:val="0"/>
        <w:jc w:val="both"/>
        <w:rPr>
          <w:rFonts w:ascii="Times New Roman" w:eastAsia="Times New Roman" w:hAnsi="Times New Roman" w:cs="Times New Roman"/>
          <w:color w:val="000000"/>
          <w:spacing w:val="-6"/>
          <w:lang w:eastAsia="pl-PL" w:bidi="pl-PL"/>
        </w:rPr>
      </w:pPr>
      <w:bookmarkStart w:id="159" w:name="_Hlk202205903"/>
      <w:bookmarkEnd w:id="157"/>
      <w:r w:rsidRPr="00806BA2">
        <w:rPr>
          <w:rFonts w:ascii="Times New Roman" w:eastAsia="Times New Roman" w:hAnsi="Times New Roman" w:cs="Times New Roman"/>
          <w:color w:val="000000"/>
          <w:spacing w:val="-6"/>
          <w:lang w:eastAsia="pl-PL" w:bidi="pl-PL"/>
        </w:rPr>
        <w:t>Wytyczne w zakresie zasad przeprowadzania kontroli na miejscu w ramach Planu Strategicznego dla Wspólnej Polityki Rolnej na lata 2023–2027 z dnia 2</w:t>
      </w:r>
      <w:r w:rsidR="00B132CF">
        <w:rPr>
          <w:rFonts w:ascii="Times New Roman" w:eastAsia="Times New Roman" w:hAnsi="Times New Roman" w:cs="Times New Roman"/>
          <w:color w:val="000000"/>
          <w:spacing w:val="-6"/>
          <w:lang w:eastAsia="pl-PL" w:bidi="pl-PL"/>
        </w:rPr>
        <w:t>0</w:t>
      </w:r>
      <w:r w:rsidRPr="00806BA2">
        <w:rPr>
          <w:rFonts w:ascii="Times New Roman" w:eastAsia="Times New Roman" w:hAnsi="Times New Roman" w:cs="Times New Roman"/>
          <w:color w:val="000000"/>
          <w:spacing w:val="-6"/>
          <w:lang w:eastAsia="pl-PL" w:bidi="pl-PL"/>
        </w:rPr>
        <w:t xml:space="preserve"> </w:t>
      </w:r>
      <w:r w:rsidR="00B132CF">
        <w:rPr>
          <w:rFonts w:ascii="Times New Roman" w:eastAsia="Times New Roman" w:hAnsi="Times New Roman" w:cs="Times New Roman"/>
          <w:color w:val="000000"/>
          <w:spacing w:val="-6"/>
          <w:lang w:eastAsia="pl-PL" w:bidi="pl-PL"/>
        </w:rPr>
        <w:t>września</w:t>
      </w:r>
      <w:r w:rsidRPr="00806BA2">
        <w:rPr>
          <w:rFonts w:ascii="Times New Roman" w:eastAsia="Times New Roman" w:hAnsi="Times New Roman" w:cs="Times New Roman"/>
          <w:color w:val="000000"/>
          <w:spacing w:val="-6"/>
          <w:lang w:eastAsia="pl-PL" w:bidi="pl-PL"/>
        </w:rPr>
        <w:t xml:space="preserve"> 202</w:t>
      </w:r>
      <w:r w:rsidR="00B132CF">
        <w:rPr>
          <w:rFonts w:ascii="Times New Roman" w:eastAsia="Times New Roman" w:hAnsi="Times New Roman" w:cs="Times New Roman"/>
          <w:color w:val="000000"/>
          <w:spacing w:val="-6"/>
          <w:lang w:eastAsia="pl-PL" w:bidi="pl-PL"/>
        </w:rPr>
        <w:t>4</w:t>
      </w:r>
      <w:r w:rsidRPr="00806BA2">
        <w:rPr>
          <w:rFonts w:ascii="Times New Roman" w:eastAsia="Times New Roman" w:hAnsi="Times New Roman" w:cs="Times New Roman"/>
          <w:color w:val="000000"/>
          <w:spacing w:val="-6"/>
          <w:lang w:eastAsia="pl-PL" w:bidi="pl-PL"/>
        </w:rPr>
        <w:t xml:space="preserve"> r., o których mowa w komunikacie Ministra Rolnictwa i Rozwoju Wsi z dnia </w:t>
      </w:r>
      <w:r w:rsidR="00B132CF">
        <w:rPr>
          <w:rFonts w:ascii="Times New Roman" w:eastAsia="Times New Roman" w:hAnsi="Times New Roman" w:cs="Times New Roman"/>
          <w:color w:val="000000"/>
          <w:spacing w:val="-6"/>
          <w:lang w:eastAsia="pl-PL" w:bidi="pl-PL"/>
        </w:rPr>
        <w:t>2</w:t>
      </w:r>
      <w:r w:rsidRPr="00806BA2">
        <w:rPr>
          <w:rFonts w:ascii="Times New Roman" w:eastAsia="Times New Roman" w:hAnsi="Times New Roman" w:cs="Times New Roman"/>
          <w:color w:val="000000"/>
          <w:spacing w:val="-6"/>
          <w:lang w:eastAsia="pl-PL" w:bidi="pl-PL"/>
        </w:rPr>
        <w:t xml:space="preserve">5 </w:t>
      </w:r>
      <w:r w:rsidR="00B132CF">
        <w:rPr>
          <w:rFonts w:ascii="Times New Roman" w:eastAsia="Times New Roman" w:hAnsi="Times New Roman" w:cs="Times New Roman"/>
          <w:color w:val="000000"/>
          <w:spacing w:val="-6"/>
          <w:lang w:eastAsia="pl-PL" w:bidi="pl-PL"/>
        </w:rPr>
        <w:t>września</w:t>
      </w:r>
      <w:r w:rsidRPr="00806BA2">
        <w:rPr>
          <w:rFonts w:ascii="Times New Roman" w:eastAsia="Times New Roman" w:hAnsi="Times New Roman" w:cs="Times New Roman"/>
          <w:color w:val="000000"/>
          <w:spacing w:val="-6"/>
          <w:lang w:eastAsia="pl-PL" w:bidi="pl-PL"/>
        </w:rPr>
        <w:t xml:space="preserve"> 202</w:t>
      </w:r>
      <w:r w:rsidR="00B132CF">
        <w:rPr>
          <w:rFonts w:ascii="Times New Roman" w:eastAsia="Times New Roman" w:hAnsi="Times New Roman" w:cs="Times New Roman"/>
          <w:color w:val="000000"/>
          <w:spacing w:val="-6"/>
          <w:lang w:eastAsia="pl-PL" w:bidi="pl-PL"/>
        </w:rPr>
        <w:t>4</w:t>
      </w:r>
      <w:r w:rsidRPr="00806BA2">
        <w:rPr>
          <w:rFonts w:ascii="Times New Roman" w:eastAsia="Times New Roman" w:hAnsi="Times New Roman" w:cs="Times New Roman"/>
          <w:color w:val="000000"/>
          <w:spacing w:val="-6"/>
          <w:lang w:eastAsia="pl-PL" w:bidi="pl-PL"/>
        </w:rPr>
        <w:t xml:space="preserve"> r. w sprawie </w:t>
      </w:r>
      <w:r w:rsidR="00B132CF">
        <w:rPr>
          <w:rFonts w:ascii="Times New Roman" w:eastAsia="Times New Roman" w:hAnsi="Times New Roman" w:cs="Times New Roman"/>
          <w:color w:val="000000"/>
          <w:spacing w:val="-6"/>
          <w:lang w:eastAsia="pl-PL" w:bidi="pl-PL"/>
        </w:rPr>
        <w:t xml:space="preserve">zmienionych </w:t>
      </w:r>
      <w:r w:rsidRPr="00806BA2">
        <w:rPr>
          <w:rFonts w:ascii="Times New Roman" w:eastAsia="Times New Roman" w:hAnsi="Times New Roman" w:cs="Times New Roman"/>
          <w:color w:val="000000"/>
          <w:spacing w:val="-6"/>
          <w:lang w:eastAsia="pl-PL" w:bidi="pl-PL"/>
        </w:rPr>
        <w:t xml:space="preserve">wytycznych </w:t>
      </w:r>
      <w:r w:rsidR="00310C9B">
        <w:rPr>
          <w:rFonts w:ascii="Times New Roman" w:eastAsia="Times New Roman" w:hAnsi="Times New Roman" w:cs="Times New Roman"/>
          <w:color w:val="000000"/>
          <w:spacing w:val="-6"/>
          <w:lang w:eastAsia="pl-PL" w:bidi="pl-PL"/>
        </w:rPr>
        <w:br/>
      </w:r>
      <w:r w:rsidRPr="00806BA2">
        <w:rPr>
          <w:rFonts w:ascii="Times New Roman" w:eastAsia="Times New Roman" w:hAnsi="Times New Roman" w:cs="Times New Roman"/>
          <w:color w:val="000000"/>
          <w:spacing w:val="-6"/>
          <w:lang w:eastAsia="pl-PL" w:bidi="pl-PL"/>
        </w:rPr>
        <w:t xml:space="preserve">w zakresie zasad przeprowadzania kontroli na miejscu w ramach Planu Strategicznego dla Wspólnej Polityki Rolnej na lata 2023–2027 (M. P. poz. </w:t>
      </w:r>
      <w:r w:rsidR="00B132CF">
        <w:rPr>
          <w:rFonts w:ascii="Times New Roman" w:eastAsia="Times New Roman" w:hAnsi="Times New Roman" w:cs="Times New Roman"/>
          <w:color w:val="000000"/>
          <w:spacing w:val="-6"/>
          <w:lang w:eastAsia="pl-PL" w:bidi="pl-PL"/>
        </w:rPr>
        <w:t>855</w:t>
      </w:r>
      <w:r w:rsidRPr="00806BA2">
        <w:rPr>
          <w:rFonts w:ascii="Times New Roman" w:eastAsia="Times New Roman" w:hAnsi="Times New Roman" w:cs="Times New Roman"/>
          <w:color w:val="000000"/>
          <w:spacing w:val="-6"/>
          <w:lang w:eastAsia="pl-PL" w:bidi="pl-PL"/>
        </w:rPr>
        <w:t>)</w:t>
      </w:r>
      <w:r w:rsidR="00B05F5F">
        <w:rPr>
          <w:rFonts w:ascii="Times New Roman" w:eastAsia="Times New Roman" w:hAnsi="Times New Roman" w:cs="Times New Roman"/>
          <w:color w:val="000000"/>
          <w:spacing w:val="-6"/>
          <w:lang w:eastAsia="pl-PL" w:bidi="pl-PL"/>
        </w:rPr>
        <w:t>.</w:t>
      </w:r>
    </w:p>
    <w:bookmarkEnd w:id="159"/>
    <w:p w14:paraId="1DDC6961" w14:textId="77777777" w:rsidR="00697D31" w:rsidRPr="00806BA2" w:rsidRDefault="00697D31" w:rsidP="00697D31">
      <w:pPr>
        <w:spacing w:before="120" w:after="0" w:line="276" w:lineRule="auto"/>
        <w:jc w:val="both"/>
        <w:rPr>
          <w:rFonts w:ascii="Times New Roman" w:eastAsia="Times New Roman" w:hAnsi="Times New Roman" w:cs="Times New Roman"/>
          <w:color w:val="000000"/>
          <w:spacing w:val="-6"/>
          <w:lang w:eastAsia="pl-PL" w:bidi="pl-PL"/>
        </w:rPr>
      </w:pPr>
    </w:p>
    <w:p w14:paraId="639BF966" w14:textId="597914C0" w:rsidR="00AC27E0" w:rsidRPr="00806BA2" w:rsidRDefault="00AC27E0" w:rsidP="00FA48E9">
      <w:pPr>
        <w:pStyle w:val="Nagwek1"/>
        <w:spacing w:after="240" w:line="276" w:lineRule="auto"/>
        <w:ind w:left="284"/>
        <w:rPr>
          <w:rFonts w:ascii="Times New Roman" w:hAnsi="Times New Roman" w:cs="Times New Roman"/>
          <w:b/>
          <w:bCs/>
          <w:sz w:val="28"/>
          <w:szCs w:val="28"/>
        </w:rPr>
      </w:pPr>
      <w:bookmarkStart w:id="160" w:name="_Toc158706219"/>
      <w:r w:rsidRPr="00806BA2">
        <w:rPr>
          <w:rFonts w:ascii="Times New Roman" w:hAnsi="Times New Roman" w:cs="Times New Roman"/>
          <w:b/>
          <w:bCs/>
          <w:sz w:val="28"/>
          <w:szCs w:val="28"/>
        </w:rPr>
        <w:t xml:space="preserve">Załączniki do </w:t>
      </w:r>
      <w:r w:rsidR="00F11356" w:rsidRPr="00806BA2">
        <w:rPr>
          <w:rFonts w:ascii="Times New Roman" w:hAnsi="Times New Roman" w:cs="Times New Roman"/>
          <w:b/>
          <w:bCs/>
          <w:sz w:val="28"/>
          <w:szCs w:val="28"/>
        </w:rPr>
        <w:t>R</w:t>
      </w:r>
      <w:r w:rsidRPr="00806BA2">
        <w:rPr>
          <w:rFonts w:ascii="Times New Roman" w:hAnsi="Times New Roman" w:cs="Times New Roman"/>
          <w:b/>
          <w:bCs/>
          <w:sz w:val="28"/>
          <w:szCs w:val="28"/>
        </w:rPr>
        <w:t>egulaminu</w:t>
      </w:r>
      <w:bookmarkEnd w:id="160"/>
    </w:p>
    <w:p w14:paraId="71BBB676" w14:textId="30BC7D52" w:rsidR="00AC27E0" w:rsidRPr="00806BA2" w:rsidRDefault="00AC27E0" w:rsidP="00AC27E0">
      <w:pPr>
        <w:widowControl w:val="0"/>
        <w:spacing w:after="0" w:line="276" w:lineRule="auto"/>
        <w:ind w:left="1418" w:hanging="1418"/>
        <w:rPr>
          <w:rFonts w:ascii="Times New Roman" w:eastAsia="Times New Roman" w:hAnsi="Times New Roman" w:cs="Times New Roman"/>
          <w:lang w:eastAsia="pl-PL" w:bidi="pl-PL"/>
        </w:rPr>
      </w:pPr>
      <w:r w:rsidRPr="00806BA2">
        <w:rPr>
          <w:rFonts w:ascii="Times New Roman" w:eastAsia="Times New Roman" w:hAnsi="Times New Roman" w:cs="Times New Roman"/>
          <w:lang w:eastAsia="pl-PL" w:bidi="pl-PL"/>
        </w:rPr>
        <w:t xml:space="preserve">Załącznik nr 1 </w:t>
      </w:r>
      <w:r w:rsidRPr="00806BA2">
        <w:rPr>
          <w:rFonts w:ascii="Times New Roman" w:eastAsia="Times New Roman" w:hAnsi="Times New Roman" w:cs="Times New Roman"/>
          <w:lang w:eastAsia="pl-PL" w:bidi="pl-PL"/>
        </w:rPr>
        <w:tab/>
        <w:t>Wzór umowy o przyznaniu pomocy</w:t>
      </w:r>
    </w:p>
    <w:p w14:paraId="4953C919" w14:textId="36D73C86" w:rsidR="00AC27E0" w:rsidRPr="00806BA2" w:rsidRDefault="00AC27E0" w:rsidP="00AC27E0">
      <w:pPr>
        <w:widowControl w:val="0"/>
        <w:spacing w:after="0" w:line="276" w:lineRule="auto"/>
        <w:ind w:left="1418" w:hanging="1418"/>
        <w:jc w:val="both"/>
        <w:rPr>
          <w:rFonts w:ascii="Times New Roman" w:eastAsia="Times New Roman" w:hAnsi="Times New Roman" w:cs="Times New Roman"/>
          <w:lang w:eastAsia="pl-PL" w:bidi="pl-PL"/>
        </w:rPr>
      </w:pPr>
      <w:r w:rsidRPr="00806BA2">
        <w:rPr>
          <w:rFonts w:ascii="Times New Roman" w:eastAsia="Times New Roman" w:hAnsi="Times New Roman" w:cs="Times New Roman"/>
          <w:lang w:eastAsia="pl-PL" w:bidi="pl-PL"/>
        </w:rPr>
        <w:t xml:space="preserve">Załącznik nr 2 </w:t>
      </w:r>
      <w:r w:rsidRPr="00806BA2">
        <w:rPr>
          <w:rFonts w:ascii="Times New Roman" w:eastAsia="Times New Roman" w:hAnsi="Times New Roman" w:cs="Times New Roman"/>
          <w:lang w:eastAsia="pl-PL" w:bidi="pl-PL"/>
        </w:rPr>
        <w:tab/>
        <w:t xml:space="preserve">Wykaz załączników do wniosku o przyznanie pomocy </w:t>
      </w:r>
    </w:p>
    <w:p w14:paraId="19E7583C" w14:textId="760D32B9" w:rsidR="00972C09" w:rsidRDefault="00AC27E0" w:rsidP="00EC32BE">
      <w:pPr>
        <w:spacing w:after="0"/>
        <w:rPr>
          <w:rFonts w:ascii="Times New Roman" w:hAnsi="Times New Roman" w:cs="Times New Roman"/>
        </w:rPr>
      </w:pPr>
      <w:r w:rsidRPr="00806BA2">
        <w:rPr>
          <w:rFonts w:ascii="Times New Roman" w:eastAsia="Times New Roman" w:hAnsi="Times New Roman" w:cs="Times New Roman"/>
          <w:lang w:eastAsia="pl-PL" w:bidi="pl-PL"/>
        </w:rPr>
        <w:t>Załącznik nr 3</w:t>
      </w:r>
      <w:r w:rsidRPr="00806BA2">
        <w:rPr>
          <w:rFonts w:ascii="Times New Roman" w:eastAsia="Times New Roman" w:hAnsi="Times New Roman" w:cs="Times New Roman"/>
          <w:lang w:eastAsia="pl-PL" w:bidi="pl-PL"/>
        </w:rPr>
        <w:tab/>
        <w:t>Wykaz załączników do wniosku o płatność</w:t>
      </w:r>
      <w:r w:rsidR="00313573" w:rsidRPr="00B0327D">
        <w:rPr>
          <w:rFonts w:ascii="Times New Roman" w:hAnsi="Times New Roman" w:cs="Times New Roman"/>
        </w:rPr>
        <w:t xml:space="preserve"> </w:t>
      </w:r>
    </w:p>
    <w:p w14:paraId="735FE79A" w14:textId="4144FDA6" w:rsidR="00A44D1B" w:rsidRDefault="00A44D1B" w:rsidP="00EC32BE">
      <w:pPr>
        <w:spacing w:after="0"/>
        <w:rPr>
          <w:rFonts w:ascii="Times New Roman" w:hAnsi="Times New Roman" w:cs="Times New Roman"/>
        </w:rPr>
      </w:pPr>
    </w:p>
    <w:p w14:paraId="0EC3A924" w14:textId="033C89C5" w:rsidR="00A44D1B" w:rsidRDefault="00A44D1B" w:rsidP="00EC32BE">
      <w:pPr>
        <w:spacing w:after="0"/>
        <w:rPr>
          <w:rFonts w:ascii="Times New Roman" w:hAnsi="Times New Roman" w:cs="Times New Roman"/>
        </w:rPr>
      </w:pPr>
    </w:p>
    <w:p w14:paraId="447E0D2D" w14:textId="32CC638C" w:rsidR="00A44D1B" w:rsidRDefault="00A44D1B" w:rsidP="00EC32BE">
      <w:pPr>
        <w:spacing w:after="0"/>
        <w:rPr>
          <w:rFonts w:ascii="Times New Roman" w:hAnsi="Times New Roman" w:cs="Times New Roman"/>
        </w:rPr>
      </w:pPr>
    </w:p>
    <w:sectPr w:rsidR="00A44D1B" w:rsidSect="00AE3178">
      <w:headerReference w:type="default" r:id="rId12"/>
      <w:footerReference w:type="default" r:id="rId13"/>
      <w:pgSz w:w="11906" w:h="16838"/>
      <w:pgMar w:top="993" w:right="1274" w:bottom="1417"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1788F3" w14:textId="77777777" w:rsidR="00A8378B" w:rsidRDefault="00A8378B">
      <w:pPr>
        <w:spacing w:after="0" w:line="240" w:lineRule="auto"/>
      </w:pPr>
      <w:r>
        <w:separator/>
      </w:r>
    </w:p>
  </w:endnote>
  <w:endnote w:type="continuationSeparator" w:id="0">
    <w:p w14:paraId="1C7BCB6D" w14:textId="77777777" w:rsidR="00A8378B" w:rsidRDefault="00A837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altName w:val="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sz w:val="18"/>
        <w:szCs w:val="18"/>
      </w:rPr>
      <w:id w:val="-450552196"/>
      <w:docPartObj>
        <w:docPartGallery w:val="Page Numbers (Bottom of Page)"/>
        <w:docPartUnique/>
      </w:docPartObj>
    </w:sdtPr>
    <w:sdtEndPr/>
    <w:sdtContent>
      <w:sdt>
        <w:sdtPr>
          <w:rPr>
            <w:rFonts w:ascii="Times New Roman" w:hAnsi="Times New Roman" w:cs="Times New Roman"/>
            <w:sz w:val="18"/>
            <w:szCs w:val="18"/>
          </w:rPr>
          <w:id w:val="-1769616900"/>
          <w:docPartObj>
            <w:docPartGallery w:val="Page Numbers (Top of Page)"/>
            <w:docPartUnique/>
          </w:docPartObj>
        </w:sdtPr>
        <w:sdtEndPr/>
        <w:sdtContent>
          <w:p w14:paraId="3881FA3B" w14:textId="0D421ADB" w:rsidR="004C00AE" w:rsidRPr="005A239D" w:rsidRDefault="004C00AE">
            <w:pPr>
              <w:pStyle w:val="Stopka"/>
              <w:jc w:val="right"/>
              <w:rPr>
                <w:rFonts w:ascii="Times New Roman" w:hAnsi="Times New Roman" w:cs="Times New Roman"/>
                <w:sz w:val="18"/>
                <w:szCs w:val="18"/>
              </w:rPr>
            </w:pPr>
            <w:r w:rsidRPr="005A239D">
              <w:rPr>
                <w:rFonts w:ascii="Times New Roman" w:hAnsi="Times New Roman" w:cs="Times New Roman"/>
                <w:sz w:val="18"/>
                <w:szCs w:val="18"/>
              </w:rPr>
              <w:t xml:space="preserve">Strona </w:t>
            </w:r>
            <w:r w:rsidRPr="005A239D">
              <w:rPr>
                <w:rFonts w:ascii="Times New Roman" w:hAnsi="Times New Roman" w:cs="Times New Roman"/>
                <w:b/>
                <w:bCs/>
                <w:sz w:val="18"/>
                <w:szCs w:val="18"/>
              </w:rPr>
              <w:fldChar w:fldCharType="begin"/>
            </w:r>
            <w:r w:rsidRPr="005A239D">
              <w:rPr>
                <w:rFonts w:ascii="Times New Roman" w:hAnsi="Times New Roman" w:cs="Times New Roman"/>
                <w:b/>
                <w:bCs/>
                <w:sz w:val="18"/>
                <w:szCs w:val="18"/>
              </w:rPr>
              <w:instrText>PAGE</w:instrText>
            </w:r>
            <w:r w:rsidRPr="005A239D">
              <w:rPr>
                <w:rFonts w:ascii="Times New Roman" w:hAnsi="Times New Roman" w:cs="Times New Roman"/>
                <w:b/>
                <w:bCs/>
                <w:sz w:val="18"/>
                <w:szCs w:val="18"/>
              </w:rPr>
              <w:fldChar w:fldCharType="separate"/>
            </w:r>
            <w:r>
              <w:rPr>
                <w:rFonts w:ascii="Times New Roman" w:hAnsi="Times New Roman" w:cs="Times New Roman"/>
                <w:b/>
                <w:bCs/>
                <w:noProof/>
                <w:sz w:val="18"/>
                <w:szCs w:val="18"/>
              </w:rPr>
              <w:t>31</w:t>
            </w:r>
            <w:r w:rsidRPr="005A239D">
              <w:rPr>
                <w:rFonts w:ascii="Times New Roman" w:hAnsi="Times New Roman" w:cs="Times New Roman"/>
                <w:b/>
                <w:bCs/>
                <w:sz w:val="18"/>
                <w:szCs w:val="18"/>
              </w:rPr>
              <w:fldChar w:fldCharType="end"/>
            </w:r>
            <w:r w:rsidRPr="005A239D">
              <w:rPr>
                <w:rFonts w:ascii="Times New Roman" w:hAnsi="Times New Roman" w:cs="Times New Roman"/>
                <w:sz w:val="18"/>
                <w:szCs w:val="18"/>
              </w:rPr>
              <w:t xml:space="preserve"> z </w:t>
            </w:r>
            <w:r w:rsidRPr="005A239D">
              <w:rPr>
                <w:rFonts w:ascii="Times New Roman" w:hAnsi="Times New Roman" w:cs="Times New Roman"/>
                <w:b/>
                <w:bCs/>
                <w:sz w:val="18"/>
                <w:szCs w:val="18"/>
              </w:rPr>
              <w:fldChar w:fldCharType="begin"/>
            </w:r>
            <w:r w:rsidRPr="005A239D">
              <w:rPr>
                <w:rFonts w:ascii="Times New Roman" w:hAnsi="Times New Roman" w:cs="Times New Roman"/>
                <w:b/>
                <w:bCs/>
                <w:sz w:val="18"/>
                <w:szCs w:val="18"/>
              </w:rPr>
              <w:instrText>NUMPAGES</w:instrText>
            </w:r>
            <w:r w:rsidRPr="005A239D">
              <w:rPr>
                <w:rFonts w:ascii="Times New Roman" w:hAnsi="Times New Roman" w:cs="Times New Roman"/>
                <w:b/>
                <w:bCs/>
                <w:sz w:val="18"/>
                <w:szCs w:val="18"/>
              </w:rPr>
              <w:fldChar w:fldCharType="separate"/>
            </w:r>
            <w:r>
              <w:rPr>
                <w:rFonts w:ascii="Times New Roman" w:hAnsi="Times New Roman" w:cs="Times New Roman"/>
                <w:b/>
                <w:bCs/>
                <w:noProof/>
                <w:sz w:val="18"/>
                <w:szCs w:val="18"/>
              </w:rPr>
              <w:t>31</w:t>
            </w:r>
            <w:r w:rsidRPr="005A239D">
              <w:rPr>
                <w:rFonts w:ascii="Times New Roman" w:hAnsi="Times New Roman" w:cs="Times New Roman"/>
                <w:b/>
                <w:bCs/>
                <w:sz w:val="18"/>
                <w:szCs w:val="18"/>
              </w:rPr>
              <w:fldChar w:fldCharType="end"/>
            </w:r>
          </w:p>
        </w:sdtContent>
      </w:sdt>
    </w:sdtContent>
  </w:sdt>
  <w:p w14:paraId="40B2A6F2" w14:textId="4A89CA22" w:rsidR="004C00AE" w:rsidRPr="006308FD" w:rsidRDefault="003E4CFD">
    <w:pPr>
      <w:pStyle w:val="Stopka"/>
      <w:rPr>
        <w:rFonts w:ascii="Times New Roman" w:hAnsi="Times New Roman" w:cs="Times New Roman"/>
        <w:sz w:val="20"/>
        <w:szCs w:val="20"/>
      </w:rPr>
    </w:pPr>
    <w:r>
      <w:rPr>
        <w:rFonts w:ascii="Times New Roman" w:hAnsi="Times New Roman" w:cs="Times New Roman"/>
        <w:sz w:val="20"/>
        <w:szCs w:val="20"/>
      </w:rPr>
      <w:t>PSWPR/ 2023-2027/I.13.1_PG_</w:t>
    </w:r>
    <w:r w:rsidR="003650BE">
      <w:rPr>
        <w:rFonts w:ascii="Times New Roman" w:hAnsi="Times New Roman" w:cs="Times New Roman"/>
        <w:sz w:val="20"/>
        <w:szCs w:val="20"/>
      </w:rPr>
      <w:t>kk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114E3B" w14:textId="77777777" w:rsidR="00A8378B" w:rsidRDefault="00A8378B">
      <w:pPr>
        <w:spacing w:after="0" w:line="240" w:lineRule="auto"/>
      </w:pPr>
      <w:r>
        <w:separator/>
      </w:r>
    </w:p>
  </w:footnote>
  <w:footnote w:type="continuationSeparator" w:id="0">
    <w:p w14:paraId="3C40C11B" w14:textId="77777777" w:rsidR="00A8378B" w:rsidRDefault="00A837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4B6EA3" w14:textId="77777777" w:rsidR="004C00AE" w:rsidRDefault="004C00AE" w:rsidP="00D97082">
    <w:pPr>
      <w:pStyle w:val="Nagwek"/>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311F9"/>
    <w:multiLevelType w:val="multilevel"/>
    <w:tmpl w:val="FB687608"/>
    <w:lvl w:ilvl="0">
      <w:start w:val="1"/>
      <w:numFmt w:val="decimal"/>
      <w:lvlText w:val="%1."/>
      <w:lvlJc w:val="left"/>
      <w:pPr>
        <w:ind w:left="142" w:firstLine="0"/>
      </w:pPr>
      <w:rPr>
        <w:rFonts w:hint="default"/>
        <w:b w:val="0"/>
        <w:bCs w:val="0"/>
        <w:i w:val="0"/>
        <w:iCs w:val="0"/>
        <w:smallCaps w:val="0"/>
        <w:strike w:val="0"/>
        <w:color w:val="000000"/>
        <w:spacing w:val="0"/>
        <w:w w:val="100"/>
        <w:position w:val="0"/>
        <w:sz w:val="22"/>
        <w:szCs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 w15:restartNumberingAfterBreak="0">
    <w:nsid w:val="03214138"/>
    <w:multiLevelType w:val="hybridMultilevel"/>
    <w:tmpl w:val="62D2A6EC"/>
    <w:lvl w:ilvl="0" w:tplc="8D84A574">
      <w:start w:val="7"/>
      <w:numFmt w:val="decimal"/>
      <w:lvlText w:val="%1."/>
      <w:lvlJc w:val="left"/>
      <w:pPr>
        <w:ind w:left="360"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9A1915"/>
    <w:multiLevelType w:val="multilevel"/>
    <w:tmpl w:val="AB486330"/>
    <w:lvl w:ilvl="0">
      <w:start w:val="1"/>
      <w:numFmt w:val="decimal"/>
      <w:lvlText w:val="%1)"/>
      <w:lvlJc w:val="left"/>
      <w:pPr>
        <w:ind w:left="284" w:firstLine="0"/>
      </w:pPr>
      <w:rPr>
        <w:rFonts w:hint="default"/>
        <w:b w:val="0"/>
        <w:bCs w:val="0"/>
        <w:i w:val="0"/>
        <w:iCs w:val="0"/>
        <w:smallCaps w:val="0"/>
        <w:strike w:val="0"/>
        <w:color w:val="000000"/>
        <w:spacing w:val="0"/>
        <w:w w:val="100"/>
        <w:position w:val="0"/>
        <w:sz w:val="22"/>
        <w:szCs w:val="22"/>
        <w:u w:val="none"/>
      </w:rPr>
    </w:lvl>
    <w:lvl w:ilvl="1">
      <w:numFmt w:val="decimal"/>
      <w:lvlText w:val=""/>
      <w:lvlJc w:val="left"/>
      <w:pPr>
        <w:ind w:left="284" w:firstLine="0"/>
      </w:pPr>
      <w:rPr>
        <w:rFonts w:hint="default"/>
      </w:rPr>
    </w:lvl>
    <w:lvl w:ilvl="2">
      <w:numFmt w:val="decimal"/>
      <w:lvlText w:val=""/>
      <w:lvlJc w:val="left"/>
      <w:pPr>
        <w:ind w:left="284" w:firstLine="0"/>
      </w:pPr>
      <w:rPr>
        <w:rFonts w:hint="default"/>
      </w:rPr>
    </w:lvl>
    <w:lvl w:ilvl="3">
      <w:numFmt w:val="decimal"/>
      <w:lvlText w:val=""/>
      <w:lvlJc w:val="left"/>
      <w:pPr>
        <w:ind w:left="284" w:firstLine="0"/>
      </w:pPr>
      <w:rPr>
        <w:rFonts w:hint="default"/>
      </w:rPr>
    </w:lvl>
    <w:lvl w:ilvl="4">
      <w:numFmt w:val="decimal"/>
      <w:lvlText w:val=""/>
      <w:lvlJc w:val="left"/>
      <w:pPr>
        <w:ind w:left="284" w:firstLine="0"/>
      </w:pPr>
      <w:rPr>
        <w:rFonts w:hint="default"/>
      </w:rPr>
    </w:lvl>
    <w:lvl w:ilvl="5">
      <w:numFmt w:val="decimal"/>
      <w:lvlText w:val=""/>
      <w:lvlJc w:val="left"/>
      <w:pPr>
        <w:ind w:left="284" w:firstLine="0"/>
      </w:pPr>
      <w:rPr>
        <w:rFonts w:hint="default"/>
      </w:rPr>
    </w:lvl>
    <w:lvl w:ilvl="6">
      <w:numFmt w:val="decimal"/>
      <w:lvlText w:val=""/>
      <w:lvlJc w:val="left"/>
      <w:pPr>
        <w:ind w:left="284" w:firstLine="0"/>
      </w:pPr>
      <w:rPr>
        <w:rFonts w:hint="default"/>
      </w:rPr>
    </w:lvl>
    <w:lvl w:ilvl="7">
      <w:numFmt w:val="decimal"/>
      <w:lvlText w:val=""/>
      <w:lvlJc w:val="left"/>
      <w:pPr>
        <w:ind w:left="284" w:firstLine="0"/>
      </w:pPr>
      <w:rPr>
        <w:rFonts w:hint="default"/>
      </w:rPr>
    </w:lvl>
    <w:lvl w:ilvl="8">
      <w:numFmt w:val="decimal"/>
      <w:lvlText w:val=""/>
      <w:lvlJc w:val="left"/>
      <w:pPr>
        <w:ind w:left="284" w:firstLine="0"/>
      </w:pPr>
      <w:rPr>
        <w:rFonts w:hint="default"/>
      </w:rPr>
    </w:lvl>
  </w:abstractNum>
  <w:abstractNum w:abstractNumId="3" w15:restartNumberingAfterBreak="0">
    <w:nsid w:val="069A0033"/>
    <w:multiLevelType w:val="hybridMultilevel"/>
    <w:tmpl w:val="EF4CD608"/>
    <w:lvl w:ilvl="0" w:tplc="6720A95A">
      <w:start w:val="1"/>
      <w:numFmt w:val="decimal"/>
      <w:lvlText w:val="%1."/>
      <w:lvlJc w:val="left"/>
      <w:pPr>
        <w:ind w:left="360" w:hanging="360"/>
      </w:pPr>
      <w:rPr>
        <w:rFonts w:hint="default"/>
        <w:b w:val="0"/>
        <w:bCs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562267"/>
    <w:multiLevelType w:val="hybridMultilevel"/>
    <w:tmpl w:val="229E6F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91A53E7"/>
    <w:multiLevelType w:val="hybridMultilevel"/>
    <w:tmpl w:val="14182F8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 w15:restartNumberingAfterBreak="0">
    <w:nsid w:val="0AB20F53"/>
    <w:multiLevelType w:val="hybridMultilevel"/>
    <w:tmpl w:val="4DA05826"/>
    <w:lvl w:ilvl="0" w:tplc="15CC9EBA">
      <w:start w:val="1"/>
      <w:numFmt w:val="lowerLetter"/>
      <w:lvlText w:val="%1)"/>
      <w:lvlJc w:val="left"/>
      <w:pPr>
        <w:ind w:left="1429" w:hanging="360"/>
      </w:pPr>
      <w:rPr>
        <w:rFonts w:ascii="Times New Roman" w:hAnsi="Times New Roman" w:cs="Times New Roman"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 w15:restartNumberingAfterBreak="0">
    <w:nsid w:val="0D9120EC"/>
    <w:multiLevelType w:val="hybridMultilevel"/>
    <w:tmpl w:val="8304BB34"/>
    <w:lvl w:ilvl="0" w:tplc="5CFED8D8">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55E77FB"/>
    <w:multiLevelType w:val="multilevel"/>
    <w:tmpl w:val="EA682DCE"/>
    <w:lvl w:ilvl="0">
      <w:start w:val="1"/>
      <w:numFmt w:val="decimal"/>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5C83EA4"/>
    <w:multiLevelType w:val="hybridMultilevel"/>
    <w:tmpl w:val="9064DAC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9614C82"/>
    <w:multiLevelType w:val="hybridMultilevel"/>
    <w:tmpl w:val="B2447996"/>
    <w:lvl w:ilvl="0" w:tplc="04150011">
      <w:start w:val="1"/>
      <w:numFmt w:val="decimal"/>
      <w:lvlText w:val="%1)"/>
      <w:lvlJc w:val="left"/>
      <w:pPr>
        <w:ind w:left="1353"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99E6E77"/>
    <w:multiLevelType w:val="hybridMultilevel"/>
    <w:tmpl w:val="DC400F7E"/>
    <w:lvl w:ilvl="0" w:tplc="D2A2411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BCA380E"/>
    <w:multiLevelType w:val="multilevel"/>
    <w:tmpl w:val="5B7299EE"/>
    <w:lvl w:ilvl="0">
      <w:start w:val="1"/>
      <w:numFmt w:val="decimal"/>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4BA37B6"/>
    <w:multiLevelType w:val="hybridMultilevel"/>
    <w:tmpl w:val="9314098E"/>
    <w:lvl w:ilvl="0" w:tplc="E56C0542">
      <w:start w:val="1"/>
      <w:numFmt w:val="decimal"/>
      <w:lvlText w:val="%1)"/>
      <w:lvlJc w:val="left"/>
      <w:pPr>
        <w:ind w:left="720" w:hanging="360"/>
      </w:pPr>
      <w:rPr>
        <w:rFonts w:hint="default"/>
        <w:b w:val="0"/>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8D07BB3"/>
    <w:multiLevelType w:val="hybridMultilevel"/>
    <w:tmpl w:val="FCA024F0"/>
    <w:lvl w:ilvl="0" w:tplc="66A8AB3A">
      <w:start w:val="1"/>
      <w:numFmt w:val="decimal"/>
      <w:lvlText w:val="%1)"/>
      <w:lvlJc w:val="left"/>
      <w:pPr>
        <w:ind w:left="644" w:hanging="360"/>
      </w:pPr>
      <w:rPr>
        <w:rFonts w:ascii="Times New Roman" w:hAnsi="Times New Roman" w:cs="Times New Roman" w:hint="default"/>
        <w:strike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F7F562C"/>
    <w:multiLevelType w:val="multilevel"/>
    <w:tmpl w:val="F16A36F0"/>
    <w:lvl w:ilvl="0">
      <w:start w:val="1"/>
      <w:numFmt w:val="decimal"/>
      <w:lvlText w:val="%1)"/>
      <w:lvlJc w:val="left"/>
      <w:pPr>
        <w:ind w:left="360" w:hanging="360"/>
      </w:pPr>
    </w:lvl>
    <w:lvl w:ilvl="1">
      <w:start w:val="1"/>
      <w:numFmt w:val="decimal"/>
      <w:lvlText w:val="%2)"/>
      <w:lvlJc w:val="left"/>
      <w:pPr>
        <w:ind w:left="720" w:hanging="360"/>
      </w:pPr>
      <w:rPr>
        <w:sz w:val="22"/>
        <w:szCs w:val="22"/>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0E21815"/>
    <w:multiLevelType w:val="hybridMultilevel"/>
    <w:tmpl w:val="F9E4375C"/>
    <w:lvl w:ilvl="0" w:tplc="04150011">
      <w:start w:val="1"/>
      <w:numFmt w:val="decimal"/>
      <w:lvlText w:val="%1)"/>
      <w:lvlJc w:val="left"/>
      <w:pPr>
        <w:ind w:left="1004" w:hanging="360"/>
      </w:pPr>
      <w:rPr>
        <w:rFont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17" w15:restartNumberingAfterBreak="0">
    <w:nsid w:val="32371F40"/>
    <w:multiLevelType w:val="multilevel"/>
    <w:tmpl w:val="DA766B58"/>
    <w:lvl w:ilvl="0">
      <w:start w:val="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8" w15:restartNumberingAfterBreak="0">
    <w:nsid w:val="336E413F"/>
    <w:multiLevelType w:val="hybridMultilevel"/>
    <w:tmpl w:val="AFC0D3C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6191F0A"/>
    <w:multiLevelType w:val="multilevel"/>
    <w:tmpl w:val="E9B0C74E"/>
    <w:lvl w:ilvl="0">
      <w:start w:val="1"/>
      <w:numFmt w:val="decimal"/>
      <w:pStyle w:val="Paragraf"/>
      <w:lvlText w:val="§ %1."/>
      <w:lvlJc w:val="center"/>
      <w:pPr>
        <w:tabs>
          <w:tab w:val="num" w:pos="3969"/>
        </w:tabs>
        <w:ind w:left="3685" w:firstLine="284"/>
      </w:pPr>
      <w:rPr>
        <w:rFonts w:ascii="Arial" w:hAnsi="Arial" w:cs="Arial" w:hint="default"/>
        <w:caps w:val="0"/>
        <w:strike w:val="0"/>
        <w:dstrike w:val="0"/>
        <w:vanish w:val="0"/>
        <w:color w:val="000000"/>
        <w:sz w:val="24"/>
        <w:szCs w:val="24"/>
        <w:vertAlign w:val="baseline"/>
      </w:rPr>
    </w:lvl>
    <w:lvl w:ilvl="1">
      <w:start w:val="1"/>
      <w:numFmt w:val="decimal"/>
      <w:pStyle w:val="Ustp0"/>
      <w:lvlText w:val="%2."/>
      <w:lvlJc w:val="left"/>
      <w:pPr>
        <w:tabs>
          <w:tab w:val="num" w:pos="0"/>
        </w:tabs>
        <w:ind w:left="0" w:firstLine="0"/>
      </w:pPr>
      <w:rPr>
        <w:rFonts w:hint="default"/>
        <w:caps w:val="0"/>
        <w:strike w:val="0"/>
        <w:dstrike w:val="0"/>
        <w:vanish w:val="0"/>
        <w:color w:val="000000"/>
        <w:sz w:val="24"/>
        <w:szCs w:val="22"/>
        <w:vertAlign w:val="baseline"/>
      </w:rPr>
    </w:lvl>
    <w:lvl w:ilvl="2">
      <w:start w:val="1"/>
      <w:numFmt w:val="decimal"/>
      <w:pStyle w:val="Ustp"/>
      <w:lvlText w:val="%3."/>
      <w:lvlJc w:val="left"/>
      <w:pPr>
        <w:tabs>
          <w:tab w:val="num" w:pos="397"/>
        </w:tabs>
        <w:ind w:left="397" w:hanging="397"/>
      </w:pPr>
      <w:rPr>
        <w:rFonts w:ascii="Arial" w:hAnsi="Arial" w:cs="Arial" w:hint="default"/>
        <w:caps w:val="0"/>
        <w:strike w:val="0"/>
        <w:dstrike w:val="0"/>
        <w:vanish w:val="0"/>
        <w:color w:val="000000"/>
        <w:sz w:val="24"/>
        <w:szCs w:val="24"/>
        <w:vertAlign w:val="baseline"/>
      </w:rPr>
    </w:lvl>
    <w:lvl w:ilvl="3">
      <w:start w:val="1"/>
      <w:numFmt w:val="decimal"/>
      <w:pStyle w:val="Punkt"/>
      <w:lvlText w:val="%4)"/>
      <w:lvlJc w:val="left"/>
      <w:pPr>
        <w:tabs>
          <w:tab w:val="num" w:pos="681"/>
        </w:tabs>
        <w:ind w:left="681" w:hanging="397"/>
      </w:pPr>
      <w:rPr>
        <w:rFonts w:ascii="Arial" w:eastAsia="Times New Roman" w:hAnsi="Arial" w:cs="Arial" w:hint="default"/>
        <w:caps w:val="0"/>
        <w:strike w:val="0"/>
        <w:dstrike w:val="0"/>
        <w:vanish w:val="0"/>
        <w:color w:val="000000"/>
        <w:sz w:val="24"/>
        <w:szCs w:val="22"/>
        <w:vertAlign w:val="baseline"/>
      </w:rPr>
    </w:lvl>
    <w:lvl w:ilvl="4">
      <w:start w:val="1"/>
      <w:numFmt w:val="lowerLetter"/>
      <w:lvlText w:val="%5)"/>
      <w:lvlJc w:val="left"/>
      <w:pPr>
        <w:tabs>
          <w:tab w:val="num" w:pos="255"/>
        </w:tabs>
        <w:ind w:left="255" w:firstLine="0"/>
      </w:pPr>
      <w:rPr>
        <w:rFonts w:hint="default"/>
        <w:caps w:val="0"/>
        <w:strike w:val="0"/>
        <w:dstrike w:val="0"/>
        <w:vanish w:val="0"/>
        <w:color w:val="000000"/>
        <w:sz w:val="24"/>
        <w:vertAlign w:val="baseline"/>
      </w:rPr>
    </w:lvl>
    <w:lvl w:ilvl="5">
      <w:start w:val="1"/>
      <w:numFmt w:val="decimal"/>
      <w:pStyle w:val="Litera"/>
      <w:lvlText w:val="%6)"/>
      <w:lvlJc w:val="left"/>
      <w:pPr>
        <w:tabs>
          <w:tab w:val="num" w:pos="284"/>
        </w:tabs>
        <w:ind w:left="681" w:hanging="397"/>
      </w:pPr>
      <w:rPr>
        <w:rFonts w:hint="default"/>
        <w:caps w:val="0"/>
        <w:strike w:val="0"/>
        <w:dstrike w:val="0"/>
        <w:vanish w:val="0"/>
        <w:color w:val="000000"/>
        <w:sz w:val="24"/>
        <w:szCs w:val="22"/>
        <w:vertAlign w:val="baseline"/>
      </w:rPr>
    </w:lvl>
    <w:lvl w:ilvl="6">
      <w:start w:val="1"/>
      <w:numFmt w:val="none"/>
      <w:lvlText w:val=""/>
      <w:lvlJc w:val="left"/>
      <w:pPr>
        <w:tabs>
          <w:tab w:val="num" w:pos="652"/>
        </w:tabs>
        <w:ind w:left="652" w:firstLine="0"/>
      </w:pPr>
      <w:rPr>
        <w:rFonts w:hint="default"/>
      </w:rPr>
    </w:lvl>
    <w:lvl w:ilvl="7">
      <w:start w:val="1"/>
      <w:numFmt w:val="lowerLetter"/>
      <w:pStyle w:val="Zdanie"/>
      <w:lvlText w:val="%8)"/>
      <w:lvlJc w:val="left"/>
      <w:pPr>
        <w:tabs>
          <w:tab w:val="num" w:pos="1049"/>
        </w:tabs>
        <w:ind w:left="1049" w:firstLine="0"/>
      </w:pPr>
      <w:rPr>
        <w:rFonts w:hint="default"/>
      </w:rPr>
    </w:lvl>
    <w:lvl w:ilvl="8">
      <w:start w:val="1"/>
      <w:numFmt w:val="none"/>
      <w:lvlText w:val=""/>
      <w:lvlJc w:val="left"/>
      <w:pPr>
        <w:tabs>
          <w:tab w:val="num" w:pos="4538"/>
        </w:tabs>
        <w:ind w:left="4178" w:hanging="1440"/>
      </w:pPr>
      <w:rPr>
        <w:rFonts w:hint="default"/>
      </w:rPr>
    </w:lvl>
  </w:abstractNum>
  <w:abstractNum w:abstractNumId="20" w15:restartNumberingAfterBreak="0">
    <w:nsid w:val="3818242D"/>
    <w:multiLevelType w:val="hybridMultilevel"/>
    <w:tmpl w:val="6220C4A4"/>
    <w:lvl w:ilvl="0" w:tplc="04150019">
      <w:start w:val="1"/>
      <w:numFmt w:val="lowerLetter"/>
      <w:lvlText w:val="%1."/>
      <w:lvlJc w:val="left"/>
      <w:pPr>
        <w:ind w:left="1494" w:hanging="360"/>
      </w:p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21" w15:restartNumberingAfterBreak="0">
    <w:nsid w:val="38DB71AE"/>
    <w:multiLevelType w:val="hybridMultilevel"/>
    <w:tmpl w:val="DF52CAB6"/>
    <w:lvl w:ilvl="0" w:tplc="8B4E9B84">
      <w:start w:val="1"/>
      <w:numFmt w:val="bullet"/>
      <w:lvlText w:val="−"/>
      <w:lvlJc w:val="left"/>
      <w:pPr>
        <w:ind w:left="1145" w:hanging="360"/>
      </w:pPr>
      <w:rPr>
        <w:rFonts w:ascii="Times New Roman" w:hAnsi="Times New Roman" w:cs="Times New Roman"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22" w15:restartNumberingAfterBreak="0">
    <w:nsid w:val="391E77F6"/>
    <w:multiLevelType w:val="hybridMultilevel"/>
    <w:tmpl w:val="2B74518C"/>
    <w:lvl w:ilvl="0" w:tplc="B9AC798E">
      <w:start w:val="1"/>
      <w:numFmt w:val="decimal"/>
      <w:lvlText w:val="%1."/>
      <w:lvlJc w:val="left"/>
      <w:pPr>
        <w:ind w:left="720" w:hanging="360"/>
      </w:pPr>
      <w:rPr>
        <w:rFonts w:hint="default"/>
        <w:b/>
        <w:bCs w:val="0"/>
        <w:sz w:val="26"/>
        <w:szCs w:val="2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B833E5F"/>
    <w:multiLevelType w:val="hybridMultilevel"/>
    <w:tmpl w:val="126AAC5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4" w15:restartNumberingAfterBreak="0">
    <w:nsid w:val="3C511DAE"/>
    <w:multiLevelType w:val="hybridMultilevel"/>
    <w:tmpl w:val="B7CCB4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4146E8E"/>
    <w:multiLevelType w:val="hybridMultilevel"/>
    <w:tmpl w:val="4ED4923E"/>
    <w:lvl w:ilvl="0" w:tplc="04150011">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6" w15:restartNumberingAfterBreak="0">
    <w:nsid w:val="45F74598"/>
    <w:multiLevelType w:val="hybridMultilevel"/>
    <w:tmpl w:val="746A8AE6"/>
    <w:lvl w:ilvl="0" w:tplc="1B40B36E">
      <w:start w:val="1"/>
      <w:numFmt w:val="decimal"/>
      <w:lvlText w:val="%1)"/>
      <w:lvlJc w:val="left"/>
      <w:pPr>
        <w:ind w:left="1083" w:hanging="360"/>
      </w:pPr>
      <w:rPr>
        <w:rFonts w:hint="default"/>
        <w:b w:val="0"/>
        <w:color w:val="000000" w:themeColor="text1"/>
        <w:sz w:val="22"/>
        <w:szCs w:val="22"/>
      </w:rPr>
    </w:lvl>
    <w:lvl w:ilvl="1" w:tplc="FFFFFFFF" w:tentative="1">
      <w:start w:val="1"/>
      <w:numFmt w:val="lowerLetter"/>
      <w:lvlText w:val="%2."/>
      <w:lvlJc w:val="left"/>
      <w:pPr>
        <w:ind w:left="1803" w:hanging="360"/>
      </w:pPr>
    </w:lvl>
    <w:lvl w:ilvl="2" w:tplc="FFFFFFFF" w:tentative="1">
      <w:start w:val="1"/>
      <w:numFmt w:val="lowerRoman"/>
      <w:lvlText w:val="%3."/>
      <w:lvlJc w:val="right"/>
      <w:pPr>
        <w:ind w:left="2523" w:hanging="180"/>
      </w:pPr>
    </w:lvl>
    <w:lvl w:ilvl="3" w:tplc="FFFFFFFF" w:tentative="1">
      <w:start w:val="1"/>
      <w:numFmt w:val="decimal"/>
      <w:lvlText w:val="%4."/>
      <w:lvlJc w:val="left"/>
      <w:pPr>
        <w:ind w:left="3243" w:hanging="360"/>
      </w:pPr>
    </w:lvl>
    <w:lvl w:ilvl="4" w:tplc="FFFFFFFF" w:tentative="1">
      <w:start w:val="1"/>
      <w:numFmt w:val="lowerLetter"/>
      <w:lvlText w:val="%5."/>
      <w:lvlJc w:val="left"/>
      <w:pPr>
        <w:ind w:left="3963" w:hanging="360"/>
      </w:pPr>
    </w:lvl>
    <w:lvl w:ilvl="5" w:tplc="FFFFFFFF" w:tentative="1">
      <w:start w:val="1"/>
      <w:numFmt w:val="lowerRoman"/>
      <w:lvlText w:val="%6."/>
      <w:lvlJc w:val="right"/>
      <w:pPr>
        <w:ind w:left="4683" w:hanging="180"/>
      </w:pPr>
    </w:lvl>
    <w:lvl w:ilvl="6" w:tplc="FFFFFFFF" w:tentative="1">
      <w:start w:val="1"/>
      <w:numFmt w:val="decimal"/>
      <w:lvlText w:val="%7."/>
      <w:lvlJc w:val="left"/>
      <w:pPr>
        <w:ind w:left="5403" w:hanging="360"/>
      </w:pPr>
    </w:lvl>
    <w:lvl w:ilvl="7" w:tplc="FFFFFFFF" w:tentative="1">
      <w:start w:val="1"/>
      <w:numFmt w:val="lowerLetter"/>
      <w:lvlText w:val="%8."/>
      <w:lvlJc w:val="left"/>
      <w:pPr>
        <w:ind w:left="6123" w:hanging="360"/>
      </w:pPr>
    </w:lvl>
    <w:lvl w:ilvl="8" w:tplc="FFFFFFFF" w:tentative="1">
      <w:start w:val="1"/>
      <w:numFmt w:val="lowerRoman"/>
      <w:lvlText w:val="%9."/>
      <w:lvlJc w:val="right"/>
      <w:pPr>
        <w:ind w:left="6843" w:hanging="180"/>
      </w:pPr>
    </w:lvl>
  </w:abstractNum>
  <w:abstractNum w:abstractNumId="27" w15:restartNumberingAfterBreak="0">
    <w:nsid w:val="498074D9"/>
    <w:multiLevelType w:val="hybridMultilevel"/>
    <w:tmpl w:val="BEFA2CD8"/>
    <w:lvl w:ilvl="0" w:tplc="04150011">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8" w15:restartNumberingAfterBreak="0">
    <w:nsid w:val="4B082F51"/>
    <w:multiLevelType w:val="hybridMultilevel"/>
    <w:tmpl w:val="BD72720C"/>
    <w:lvl w:ilvl="0" w:tplc="BEF69CF8">
      <w:start w:val="1"/>
      <w:numFmt w:val="decimal"/>
      <w:lvlText w:val="%1."/>
      <w:lvlJc w:val="left"/>
      <w:pPr>
        <w:ind w:left="502" w:hanging="360"/>
      </w:pPr>
      <w:rPr>
        <w:rFonts w:ascii="Times New Roman" w:hAnsi="Times New Roman" w:cs="Times New Roman" w:hint="default"/>
        <w:color w:val="auto"/>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9" w15:restartNumberingAfterBreak="0">
    <w:nsid w:val="4C191798"/>
    <w:multiLevelType w:val="hybridMultilevel"/>
    <w:tmpl w:val="CBD4FFC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53367A9B"/>
    <w:multiLevelType w:val="hybridMultilevel"/>
    <w:tmpl w:val="F7F40E92"/>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9F550FE"/>
    <w:multiLevelType w:val="hybridMultilevel"/>
    <w:tmpl w:val="2B445766"/>
    <w:lvl w:ilvl="0" w:tplc="6C3465C0">
      <w:start w:val="1"/>
      <w:numFmt w:val="decimal"/>
      <w:lvlText w:val="%1."/>
      <w:lvlJc w:val="left"/>
      <w:pPr>
        <w:ind w:left="360" w:hanging="360"/>
      </w:pPr>
      <w:rPr>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A082F3D"/>
    <w:multiLevelType w:val="hybridMultilevel"/>
    <w:tmpl w:val="FF5278DC"/>
    <w:lvl w:ilvl="0" w:tplc="A1E442AC">
      <w:start w:val="1"/>
      <w:numFmt w:val="decimal"/>
      <w:lvlText w:val="%1)"/>
      <w:lvlJc w:val="left"/>
      <w:pPr>
        <w:ind w:left="1434" w:hanging="360"/>
      </w:pPr>
      <w:rPr>
        <w:rFonts w:ascii="Times New Roman" w:hAnsi="Times New Roman" w:cs="Times New Roman" w:hint="default"/>
        <w:color w:val="000000" w:themeColor="text1"/>
        <w:sz w:val="22"/>
        <w:szCs w:val="22"/>
      </w:r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33" w15:restartNumberingAfterBreak="0">
    <w:nsid w:val="5E250445"/>
    <w:multiLevelType w:val="hybridMultilevel"/>
    <w:tmpl w:val="5CC68848"/>
    <w:lvl w:ilvl="0" w:tplc="8B4E9B84">
      <w:start w:val="1"/>
      <w:numFmt w:val="bullet"/>
      <w:lvlText w:val="−"/>
      <w:lvlJc w:val="left"/>
      <w:pPr>
        <w:ind w:left="720" w:hanging="360"/>
      </w:pPr>
      <w:rPr>
        <w:rFonts w:ascii="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0B84AA3"/>
    <w:multiLevelType w:val="hybridMultilevel"/>
    <w:tmpl w:val="F3522DF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5" w15:restartNumberingAfterBreak="0">
    <w:nsid w:val="64AE43CC"/>
    <w:multiLevelType w:val="hybridMultilevel"/>
    <w:tmpl w:val="A4FE2B74"/>
    <w:lvl w:ilvl="0" w:tplc="8B4E9B84">
      <w:start w:val="1"/>
      <w:numFmt w:val="bullet"/>
      <w:lvlText w:val="−"/>
      <w:lvlJc w:val="left"/>
      <w:pPr>
        <w:ind w:left="644" w:hanging="360"/>
      </w:pPr>
      <w:rPr>
        <w:rFonts w:ascii="Times New Roman" w:hAnsi="Times New Roman" w:cs="Times New Roman"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74C2438"/>
    <w:multiLevelType w:val="multilevel"/>
    <w:tmpl w:val="E7146600"/>
    <w:lvl w:ilvl="0">
      <w:start w:val="2"/>
      <w:numFmt w:val="lowerLetter"/>
      <w:lvlText w:val="%1)"/>
      <w:lvlJc w:val="left"/>
      <w:pPr>
        <w:ind w:left="0" w:firstLine="0"/>
      </w:pPr>
      <w:rPr>
        <w:rFonts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7" w15:restartNumberingAfterBreak="0">
    <w:nsid w:val="67B85986"/>
    <w:multiLevelType w:val="hybridMultilevel"/>
    <w:tmpl w:val="721ADF7C"/>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A737B4F"/>
    <w:multiLevelType w:val="hybridMultilevel"/>
    <w:tmpl w:val="7486C15C"/>
    <w:lvl w:ilvl="0" w:tplc="9D5A043C">
      <w:start w:val="1"/>
      <w:numFmt w:val="decimal"/>
      <w:lvlText w:val="%1)"/>
      <w:lvlJc w:val="left"/>
      <w:pPr>
        <w:ind w:left="786" w:hanging="360"/>
      </w:pPr>
      <w:rPr>
        <w:rFonts w:ascii="Times New Roman" w:hAnsi="Times New Roman" w:cs="Times New Roman"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9" w15:restartNumberingAfterBreak="0">
    <w:nsid w:val="6BAB4D63"/>
    <w:multiLevelType w:val="multilevel"/>
    <w:tmpl w:val="DBF60138"/>
    <w:lvl w:ilvl="0">
      <w:start w:val="1"/>
      <w:numFmt w:val="decimal"/>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C8E501E"/>
    <w:multiLevelType w:val="hybridMultilevel"/>
    <w:tmpl w:val="AAFADFCE"/>
    <w:lvl w:ilvl="0" w:tplc="1B40B36E">
      <w:start w:val="1"/>
      <w:numFmt w:val="decimal"/>
      <w:lvlText w:val="%1)"/>
      <w:lvlJc w:val="left"/>
      <w:pPr>
        <w:ind w:left="1080" w:hanging="360"/>
      </w:pPr>
      <w:rPr>
        <w:b w:val="0"/>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6CB47C30"/>
    <w:multiLevelType w:val="multilevel"/>
    <w:tmpl w:val="C3AE9158"/>
    <w:lvl w:ilvl="0">
      <w:start w:val="1"/>
      <w:numFmt w:val="decimal"/>
      <w:lvlText w:val="%1."/>
      <w:lvlJc w:val="left"/>
      <w:rPr>
        <w:rFonts w:ascii="Times New Roman" w:eastAsia="Times New Roman" w:hAnsi="Times New Roman" w:cs="Times New Roman" w:hint="default"/>
        <w:b w:val="0"/>
        <w:bCs w:val="0"/>
        <w:i w:val="0"/>
        <w:iCs w:val="0"/>
        <w:smallCaps w:val="0"/>
        <w:strike w:val="0"/>
        <w:color w:val="auto"/>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F636D82"/>
    <w:multiLevelType w:val="hybridMultilevel"/>
    <w:tmpl w:val="E45666A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15:restartNumberingAfterBreak="0">
    <w:nsid w:val="714D771D"/>
    <w:multiLevelType w:val="hybridMultilevel"/>
    <w:tmpl w:val="89F8722A"/>
    <w:lvl w:ilvl="0" w:tplc="04150011">
      <w:start w:val="1"/>
      <w:numFmt w:val="decimal"/>
      <w:lvlText w:val="%1)"/>
      <w:lvlJc w:val="left"/>
      <w:pPr>
        <w:ind w:left="1495" w:hanging="360"/>
      </w:pPr>
    </w:lvl>
    <w:lvl w:ilvl="1" w:tplc="FFFFFFFF" w:tentative="1">
      <w:start w:val="1"/>
      <w:numFmt w:val="lowerLetter"/>
      <w:lvlText w:val="%2."/>
      <w:lvlJc w:val="left"/>
      <w:pPr>
        <w:ind w:left="2215" w:hanging="360"/>
      </w:pPr>
    </w:lvl>
    <w:lvl w:ilvl="2" w:tplc="FFFFFFFF" w:tentative="1">
      <w:start w:val="1"/>
      <w:numFmt w:val="lowerRoman"/>
      <w:lvlText w:val="%3."/>
      <w:lvlJc w:val="right"/>
      <w:pPr>
        <w:ind w:left="2935" w:hanging="180"/>
      </w:pPr>
    </w:lvl>
    <w:lvl w:ilvl="3" w:tplc="FFFFFFFF" w:tentative="1">
      <w:start w:val="1"/>
      <w:numFmt w:val="decimal"/>
      <w:lvlText w:val="%4."/>
      <w:lvlJc w:val="left"/>
      <w:pPr>
        <w:ind w:left="3655" w:hanging="360"/>
      </w:pPr>
    </w:lvl>
    <w:lvl w:ilvl="4" w:tplc="FFFFFFFF" w:tentative="1">
      <w:start w:val="1"/>
      <w:numFmt w:val="lowerLetter"/>
      <w:lvlText w:val="%5."/>
      <w:lvlJc w:val="left"/>
      <w:pPr>
        <w:ind w:left="4375" w:hanging="360"/>
      </w:pPr>
    </w:lvl>
    <w:lvl w:ilvl="5" w:tplc="FFFFFFFF" w:tentative="1">
      <w:start w:val="1"/>
      <w:numFmt w:val="lowerRoman"/>
      <w:lvlText w:val="%6."/>
      <w:lvlJc w:val="right"/>
      <w:pPr>
        <w:ind w:left="5095" w:hanging="180"/>
      </w:pPr>
    </w:lvl>
    <w:lvl w:ilvl="6" w:tplc="FFFFFFFF" w:tentative="1">
      <w:start w:val="1"/>
      <w:numFmt w:val="decimal"/>
      <w:lvlText w:val="%7."/>
      <w:lvlJc w:val="left"/>
      <w:pPr>
        <w:ind w:left="5815" w:hanging="360"/>
      </w:pPr>
    </w:lvl>
    <w:lvl w:ilvl="7" w:tplc="FFFFFFFF" w:tentative="1">
      <w:start w:val="1"/>
      <w:numFmt w:val="lowerLetter"/>
      <w:lvlText w:val="%8."/>
      <w:lvlJc w:val="left"/>
      <w:pPr>
        <w:ind w:left="6535" w:hanging="360"/>
      </w:pPr>
    </w:lvl>
    <w:lvl w:ilvl="8" w:tplc="FFFFFFFF" w:tentative="1">
      <w:start w:val="1"/>
      <w:numFmt w:val="lowerRoman"/>
      <w:lvlText w:val="%9."/>
      <w:lvlJc w:val="right"/>
      <w:pPr>
        <w:ind w:left="7255" w:hanging="180"/>
      </w:pPr>
    </w:lvl>
  </w:abstractNum>
  <w:abstractNum w:abstractNumId="44" w15:restartNumberingAfterBreak="0">
    <w:nsid w:val="71645BB3"/>
    <w:multiLevelType w:val="hybridMultilevel"/>
    <w:tmpl w:val="0778CFB8"/>
    <w:lvl w:ilvl="0" w:tplc="86726280">
      <w:start w:val="1"/>
      <w:numFmt w:val="decimal"/>
      <w:lvlText w:val="%1."/>
      <w:lvlJc w:val="left"/>
      <w:pPr>
        <w:ind w:left="720" w:hanging="360"/>
      </w:pPr>
      <w:rPr>
        <w:rFonts w:hint="default"/>
        <w:sz w:val="22"/>
        <w:szCs w:val="22"/>
      </w:rPr>
    </w:lvl>
    <w:lvl w:ilvl="1" w:tplc="238E4BC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59235A3"/>
    <w:multiLevelType w:val="multilevel"/>
    <w:tmpl w:val="88720FFE"/>
    <w:lvl w:ilvl="0">
      <w:start w:val="1"/>
      <w:numFmt w:val="decimal"/>
      <w:lvlText w:val="%1)"/>
      <w:lvlJc w:val="left"/>
      <w:rPr>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5C3047E"/>
    <w:multiLevelType w:val="hybridMultilevel"/>
    <w:tmpl w:val="C0B67EA0"/>
    <w:lvl w:ilvl="0" w:tplc="04150011">
      <w:start w:val="1"/>
      <w:numFmt w:val="decimal"/>
      <w:lvlText w:val="%1)"/>
      <w:lvlJc w:val="left"/>
      <w:pPr>
        <w:ind w:left="720" w:hanging="360"/>
      </w:pPr>
      <w:rPr>
        <w:rFonts w:hint="default"/>
        <w:b w:val="0"/>
        <w:bCs w:val="0"/>
        <w:color w:val="auto"/>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89B146D"/>
    <w:multiLevelType w:val="hybridMultilevel"/>
    <w:tmpl w:val="7E52A9A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E456186"/>
    <w:multiLevelType w:val="hybridMultilevel"/>
    <w:tmpl w:val="672CA258"/>
    <w:lvl w:ilvl="0" w:tplc="B69E4D26">
      <w:start w:val="8"/>
      <w:numFmt w:val="decimal"/>
      <w:lvlText w:val="%1."/>
      <w:lvlJc w:val="left"/>
      <w:pPr>
        <w:ind w:left="360" w:hanging="360"/>
      </w:pPr>
      <w:rPr>
        <w:rFonts w:ascii="Times New Roman" w:hAnsi="Times New Roman" w:cs="Times New Roman"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2"/>
  </w:num>
  <w:num w:numId="2">
    <w:abstractNumId w:val="41"/>
  </w:num>
  <w:num w:numId="3">
    <w:abstractNumId w:val="12"/>
  </w:num>
  <w:num w:numId="4">
    <w:abstractNumId w:val="11"/>
  </w:num>
  <w:num w:numId="5">
    <w:abstractNumId w:val="15"/>
  </w:num>
  <w:num w:numId="6">
    <w:abstractNumId w:val="8"/>
  </w:num>
  <w:num w:numId="7">
    <w:abstractNumId w:val="19"/>
  </w:num>
  <w:num w:numId="8">
    <w:abstractNumId w:val="35"/>
  </w:num>
  <w:num w:numId="9">
    <w:abstractNumId w:val="45"/>
  </w:num>
  <w:num w:numId="10">
    <w:abstractNumId w:val="3"/>
  </w:num>
  <w:num w:numId="11">
    <w:abstractNumId w:val="44"/>
  </w:num>
  <w:num w:numId="12">
    <w:abstractNumId w:val="42"/>
  </w:num>
  <w:num w:numId="13">
    <w:abstractNumId w:val="32"/>
  </w:num>
  <w:num w:numId="14">
    <w:abstractNumId w:val="46"/>
  </w:num>
  <w:num w:numId="15">
    <w:abstractNumId w:val="29"/>
  </w:num>
  <w:num w:numId="16">
    <w:abstractNumId w:val="23"/>
  </w:num>
  <w:num w:numId="17">
    <w:abstractNumId w:val="5"/>
  </w:num>
  <w:num w:numId="18">
    <w:abstractNumId w:val="31"/>
  </w:num>
  <w:num w:numId="19">
    <w:abstractNumId w:val="47"/>
  </w:num>
  <w:num w:numId="20">
    <w:abstractNumId w:val="33"/>
  </w:num>
  <w:num w:numId="21">
    <w:abstractNumId w:val="14"/>
  </w:num>
  <w:num w:numId="22">
    <w:abstractNumId w:val="26"/>
  </w:num>
  <w:num w:numId="23">
    <w:abstractNumId w:val="40"/>
  </w:num>
  <w:num w:numId="24">
    <w:abstractNumId w:val="9"/>
  </w:num>
  <w:num w:numId="25">
    <w:abstractNumId w:val="4"/>
  </w:num>
  <w:num w:numId="26">
    <w:abstractNumId w:val="28"/>
  </w:num>
  <w:num w:numId="27">
    <w:abstractNumId w:val="10"/>
  </w:num>
  <w:num w:numId="28">
    <w:abstractNumId w:val="43"/>
  </w:num>
  <w:num w:numId="29">
    <w:abstractNumId w:val="30"/>
  </w:num>
  <w:num w:numId="30">
    <w:abstractNumId w:val="21"/>
  </w:num>
  <w:num w:numId="31">
    <w:abstractNumId w:val="34"/>
  </w:num>
  <w:num w:numId="32">
    <w:abstractNumId w:val="6"/>
  </w:num>
  <w:num w:numId="33">
    <w:abstractNumId w:val="2"/>
  </w:num>
  <w:num w:numId="34">
    <w:abstractNumId w:val="0"/>
  </w:num>
  <w:num w:numId="35">
    <w:abstractNumId w:val="39"/>
  </w:num>
  <w:num w:numId="36">
    <w:abstractNumId w:val="36"/>
  </w:num>
  <w:num w:numId="37">
    <w:abstractNumId w:val="17"/>
  </w:num>
  <w:num w:numId="38">
    <w:abstractNumId w:val="7"/>
  </w:num>
  <w:num w:numId="39">
    <w:abstractNumId w:val="37"/>
  </w:num>
  <w:num w:numId="40">
    <w:abstractNumId w:val="24"/>
  </w:num>
  <w:num w:numId="41">
    <w:abstractNumId w:val="25"/>
  </w:num>
  <w:num w:numId="42">
    <w:abstractNumId w:val="16"/>
  </w:num>
  <w:num w:numId="43">
    <w:abstractNumId w:val="20"/>
  </w:num>
  <w:num w:numId="44">
    <w:abstractNumId w:val="38"/>
  </w:num>
  <w:num w:numId="45">
    <w:abstractNumId w:val="18"/>
  </w:num>
  <w:num w:numId="46">
    <w:abstractNumId w:val="27"/>
  </w:num>
  <w:num w:numId="47">
    <w:abstractNumId w:val="1"/>
  </w:num>
  <w:num w:numId="48">
    <w:abstractNumId w:val="48"/>
  </w:num>
  <w:num w:numId="49">
    <w:abstractNumId w:val="13"/>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E_Links" w:val="{010B680A-918E-4149-9B11-867FE287F06E}"/>
  </w:docVars>
  <w:rsids>
    <w:rsidRoot w:val="001C2DBC"/>
    <w:rsid w:val="00000666"/>
    <w:rsid w:val="00000B17"/>
    <w:rsid w:val="00000B24"/>
    <w:rsid w:val="00000DCA"/>
    <w:rsid w:val="00000FE8"/>
    <w:rsid w:val="0000202B"/>
    <w:rsid w:val="000022C0"/>
    <w:rsid w:val="000027AA"/>
    <w:rsid w:val="000035D1"/>
    <w:rsid w:val="00003755"/>
    <w:rsid w:val="00003833"/>
    <w:rsid w:val="000039A0"/>
    <w:rsid w:val="00004035"/>
    <w:rsid w:val="00005D28"/>
    <w:rsid w:val="00005F63"/>
    <w:rsid w:val="000066ED"/>
    <w:rsid w:val="00006A76"/>
    <w:rsid w:val="00006F4C"/>
    <w:rsid w:val="00006FF2"/>
    <w:rsid w:val="00007011"/>
    <w:rsid w:val="00007398"/>
    <w:rsid w:val="000078CB"/>
    <w:rsid w:val="00007D7D"/>
    <w:rsid w:val="00007EA3"/>
    <w:rsid w:val="000103FD"/>
    <w:rsid w:val="00010589"/>
    <w:rsid w:val="00010EB7"/>
    <w:rsid w:val="0001111F"/>
    <w:rsid w:val="00011C5B"/>
    <w:rsid w:val="00011F75"/>
    <w:rsid w:val="00012164"/>
    <w:rsid w:val="000126A1"/>
    <w:rsid w:val="000128E4"/>
    <w:rsid w:val="00013AC7"/>
    <w:rsid w:val="00013AFB"/>
    <w:rsid w:val="00013C5F"/>
    <w:rsid w:val="00013D4B"/>
    <w:rsid w:val="00013ED7"/>
    <w:rsid w:val="0001474C"/>
    <w:rsid w:val="00014D70"/>
    <w:rsid w:val="00015303"/>
    <w:rsid w:val="00015771"/>
    <w:rsid w:val="0001593D"/>
    <w:rsid w:val="000161F6"/>
    <w:rsid w:val="0001647F"/>
    <w:rsid w:val="000167C1"/>
    <w:rsid w:val="00016EB4"/>
    <w:rsid w:val="0001736F"/>
    <w:rsid w:val="00017446"/>
    <w:rsid w:val="00020405"/>
    <w:rsid w:val="00020D38"/>
    <w:rsid w:val="000214EA"/>
    <w:rsid w:val="00021E21"/>
    <w:rsid w:val="000221B5"/>
    <w:rsid w:val="000223DA"/>
    <w:rsid w:val="00022794"/>
    <w:rsid w:val="00022D09"/>
    <w:rsid w:val="000235A0"/>
    <w:rsid w:val="00023861"/>
    <w:rsid w:val="0002462C"/>
    <w:rsid w:val="0002464A"/>
    <w:rsid w:val="00024DDA"/>
    <w:rsid w:val="00024FB6"/>
    <w:rsid w:val="00025088"/>
    <w:rsid w:val="00025D0A"/>
    <w:rsid w:val="00026615"/>
    <w:rsid w:val="00026648"/>
    <w:rsid w:val="00026EB2"/>
    <w:rsid w:val="00026F00"/>
    <w:rsid w:val="00027CAB"/>
    <w:rsid w:val="00030ADD"/>
    <w:rsid w:val="00030FE1"/>
    <w:rsid w:val="00031218"/>
    <w:rsid w:val="0003190D"/>
    <w:rsid w:val="00031BC9"/>
    <w:rsid w:val="000321EF"/>
    <w:rsid w:val="0003240A"/>
    <w:rsid w:val="000330C9"/>
    <w:rsid w:val="0003390C"/>
    <w:rsid w:val="00034D1E"/>
    <w:rsid w:val="00034E67"/>
    <w:rsid w:val="000357F8"/>
    <w:rsid w:val="00035B21"/>
    <w:rsid w:val="00035E8F"/>
    <w:rsid w:val="0003626D"/>
    <w:rsid w:val="0003765A"/>
    <w:rsid w:val="00037C2D"/>
    <w:rsid w:val="00037DEA"/>
    <w:rsid w:val="0004013F"/>
    <w:rsid w:val="0004061E"/>
    <w:rsid w:val="00040A5F"/>
    <w:rsid w:val="00042347"/>
    <w:rsid w:val="000426D7"/>
    <w:rsid w:val="000426E6"/>
    <w:rsid w:val="00043299"/>
    <w:rsid w:val="00043501"/>
    <w:rsid w:val="00043C2E"/>
    <w:rsid w:val="00043D4D"/>
    <w:rsid w:val="00043E16"/>
    <w:rsid w:val="00043F5E"/>
    <w:rsid w:val="000446C7"/>
    <w:rsid w:val="00044A31"/>
    <w:rsid w:val="00045544"/>
    <w:rsid w:val="0004575F"/>
    <w:rsid w:val="00045C9E"/>
    <w:rsid w:val="0004622C"/>
    <w:rsid w:val="00046526"/>
    <w:rsid w:val="00046559"/>
    <w:rsid w:val="00046F53"/>
    <w:rsid w:val="00047019"/>
    <w:rsid w:val="00050592"/>
    <w:rsid w:val="0005100A"/>
    <w:rsid w:val="000513F0"/>
    <w:rsid w:val="00051444"/>
    <w:rsid w:val="0005174C"/>
    <w:rsid w:val="00052DD4"/>
    <w:rsid w:val="00054173"/>
    <w:rsid w:val="000541A8"/>
    <w:rsid w:val="00054586"/>
    <w:rsid w:val="00054EBC"/>
    <w:rsid w:val="0005543F"/>
    <w:rsid w:val="000556B2"/>
    <w:rsid w:val="00055816"/>
    <w:rsid w:val="00055D5F"/>
    <w:rsid w:val="00055D90"/>
    <w:rsid w:val="00056028"/>
    <w:rsid w:val="00056D84"/>
    <w:rsid w:val="00057611"/>
    <w:rsid w:val="00060817"/>
    <w:rsid w:val="00060F9B"/>
    <w:rsid w:val="000610AF"/>
    <w:rsid w:val="0006118D"/>
    <w:rsid w:val="00061269"/>
    <w:rsid w:val="0006137C"/>
    <w:rsid w:val="00061810"/>
    <w:rsid w:val="00061A99"/>
    <w:rsid w:val="00061CB6"/>
    <w:rsid w:val="00061D26"/>
    <w:rsid w:val="00062143"/>
    <w:rsid w:val="000625F7"/>
    <w:rsid w:val="00062709"/>
    <w:rsid w:val="00062977"/>
    <w:rsid w:val="00062A02"/>
    <w:rsid w:val="00062E65"/>
    <w:rsid w:val="000634B5"/>
    <w:rsid w:val="00063608"/>
    <w:rsid w:val="00064481"/>
    <w:rsid w:val="00064C78"/>
    <w:rsid w:val="00064D2C"/>
    <w:rsid w:val="00064DB2"/>
    <w:rsid w:val="000655B9"/>
    <w:rsid w:val="000659D8"/>
    <w:rsid w:val="00065A36"/>
    <w:rsid w:val="00066348"/>
    <w:rsid w:val="000663E1"/>
    <w:rsid w:val="00066A30"/>
    <w:rsid w:val="00070191"/>
    <w:rsid w:val="000706D7"/>
    <w:rsid w:val="00070B38"/>
    <w:rsid w:val="00070F8A"/>
    <w:rsid w:val="00071127"/>
    <w:rsid w:val="00071271"/>
    <w:rsid w:val="000725E6"/>
    <w:rsid w:val="0007270C"/>
    <w:rsid w:val="00072D88"/>
    <w:rsid w:val="000737A9"/>
    <w:rsid w:val="00073F11"/>
    <w:rsid w:val="0007403D"/>
    <w:rsid w:val="00074533"/>
    <w:rsid w:val="000751C2"/>
    <w:rsid w:val="0007521C"/>
    <w:rsid w:val="00075248"/>
    <w:rsid w:val="000753F5"/>
    <w:rsid w:val="000758DB"/>
    <w:rsid w:val="00075A19"/>
    <w:rsid w:val="00076A27"/>
    <w:rsid w:val="00076EFD"/>
    <w:rsid w:val="00077CF0"/>
    <w:rsid w:val="000804FA"/>
    <w:rsid w:val="000805DB"/>
    <w:rsid w:val="00080B53"/>
    <w:rsid w:val="00080D1B"/>
    <w:rsid w:val="00080EE9"/>
    <w:rsid w:val="00081305"/>
    <w:rsid w:val="000816A0"/>
    <w:rsid w:val="00081777"/>
    <w:rsid w:val="00081A06"/>
    <w:rsid w:val="00081B95"/>
    <w:rsid w:val="00082E92"/>
    <w:rsid w:val="00083187"/>
    <w:rsid w:val="00083195"/>
    <w:rsid w:val="00083258"/>
    <w:rsid w:val="0008337E"/>
    <w:rsid w:val="00083540"/>
    <w:rsid w:val="00083EFA"/>
    <w:rsid w:val="000841EE"/>
    <w:rsid w:val="0008467C"/>
    <w:rsid w:val="000850DB"/>
    <w:rsid w:val="00085C00"/>
    <w:rsid w:val="00085C11"/>
    <w:rsid w:val="000862A4"/>
    <w:rsid w:val="00086426"/>
    <w:rsid w:val="00086814"/>
    <w:rsid w:val="000869E7"/>
    <w:rsid w:val="00086A02"/>
    <w:rsid w:val="00087314"/>
    <w:rsid w:val="0008749E"/>
    <w:rsid w:val="000877DB"/>
    <w:rsid w:val="00087AE4"/>
    <w:rsid w:val="00087E50"/>
    <w:rsid w:val="00087FA4"/>
    <w:rsid w:val="000909C2"/>
    <w:rsid w:val="00090C8F"/>
    <w:rsid w:val="00090FB7"/>
    <w:rsid w:val="00091968"/>
    <w:rsid w:val="00091C51"/>
    <w:rsid w:val="00091E65"/>
    <w:rsid w:val="00091FDD"/>
    <w:rsid w:val="00092111"/>
    <w:rsid w:val="00092492"/>
    <w:rsid w:val="0009276B"/>
    <w:rsid w:val="00092C1D"/>
    <w:rsid w:val="000930BB"/>
    <w:rsid w:val="0009315C"/>
    <w:rsid w:val="0009333C"/>
    <w:rsid w:val="000936E3"/>
    <w:rsid w:val="00093CFE"/>
    <w:rsid w:val="000940CA"/>
    <w:rsid w:val="00095060"/>
    <w:rsid w:val="000959B4"/>
    <w:rsid w:val="000965F0"/>
    <w:rsid w:val="00096A9C"/>
    <w:rsid w:val="00096C5E"/>
    <w:rsid w:val="00097146"/>
    <w:rsid w:val="000A0919"/>
    <w:rsid w:val="000A2603"/>
    <w:rsid w:val="000A2C83"/>
    <w:rsid w:val="000A379A"/>
    <w:rsid w:val="000A3A31"/>
    <w:rsid w:val="000A3F74"/>
    <w:rsid w:val="000A4233"/>
    <w:rsid w:val="000A46E1"/>
    <w:rsid w:val="000A4D2D"/>
    <w:rsid w:val="000A4E3C"/>
    <w:rsid w:val="000A59A8"/>
    <w:rsid w:val="000A6154"/>
    <w:rsid w:val="000A61AF"/>
    <w:rsid w:val="000A6461"/>
    <w:rsid w:val="000A65D0"/>
    <w:rsid w:val="000A6FA3"/>
    <w:rsid w:val="000A715E"/>
    <w:rsid w:val="000A7538"/>
    <w:rsid w:val="000A7927"/>
    <w:rsid w:val="000A7F56"/>
    <w:rsid w:val="000B07A3"/>
    <w:rsid w:val="000B091E"/>
    <w:rsid w:val="000B09B4"/>
    <w:rsid w:val="000B09C1"/>
    <w:rsid w:val="000B162A"/>
    <w:rsid w:val="000B1AD7"/>
    <w:rsid w:val="000B2DCA"/>
    <w:rsid w:val="000B33FD"/>
    <w:rsid w:val="000B34BA"/>
    <w:rsid w:val="000B3729"/>
    <w:rsid w:val="000B3BCC"/>
    <w:rsid w:val="000B43E5"/>
    <w:rsid w:val="000B4CCB"/>
    <w:rsid w:val="000B4DA0"/>
    <w:rsid w:val="000B5515"/>
    <w:rsid w:val="000B565B"/>
    <w:rsid w:val="000B5AD9"/>
    <w:rsid w:val="000B5C4D"/>
    <w:rsid w:val="000B5EAF"/>
    <w:rsid w:val="000B603C"/>
    <w:rsid w:val="000B662A"/>
    <w:rsid w:val="000B7BF7"/>
    <w:rsid w:val="000B7C4D"/>
    <w:rsid w:val="000B7D1E"/>
    <w:rsid w:val="000C0A20"/>
    <w:rsid w:val="000C0C62"/>
    <w:rsid w:val="000C1B4F"/>
    <w:rsid w:val="000C25B0"/>
    <w:rsid w:val="000C2BA6"/>
    <w:rsid w:val="000C312A"/>
    <w:rsid w:val="000C3B60"/>
    <w:rsid w:val="000C4051"/>
    <w:rsid w:val="000C4B62"/>
    <w:rsid w:val="000C4CBB"/>
    <w:rsid w:val="000C511F"/>
    <w:rsid w:val="000C5635"/>
    <w:rsid w:val="000C5B37"/>
    <w:rsid w:val="000C5DC8"/>
    <w:rsid w:val="000C5E23"/>
    <w:rsid w:val="000C63DB"/>
    <w:rsid w:val="000C6412"/>
    <w:rsid w:val="000C6584"/>
    <w:rsid w:val="000C6865"/>
    <w:rsid w:val="000C7559"/>
    <w:rsid w:val="000C76F0"/>
    <w:rsid w:val="000C794A"/>
    <w:rsid w:val="000C7965"/>
    <w:rsid w:val="000C7B2D"/>
    <w:rsid w:val="000D06B9"/>
    <w:rsid w:val="000D2C86"/>
    <w:rsid w:val="000D2FDE"/>
    <w:rsid w:val="000D30D2"/>
    <w:rsid w:val="000D43B1"/>
    <w:rsid w:val="000D441B"/>
    <w:rsid w:val="000D5094"/>
    <w:rsid w:val="000D54D0"/>
    <w:rsid w:val="000D54EC"/>
    <w:rsid w:val="000D62DA"/>
    <w:rsid w:val="000D66A6"/>
    <w:rsid w:val="000D71A7"/>
    <w:rsid w:val="000D757A"/>
    <w:rsid w:val="000D763F"/>
    <w:rsid w:val="000D7A87"/>
    <w:rsid w:val="000D7C94"/>
    <w:rsid w:val="000E01F5"/>
    <w:rsid w:val="000E03C6"/>
    <w:rsid w:val="000E0793"/>
    <w:rsid w:val="000E0C29"/>
    <w:rsid w:val="000E0D24"/>
    <w:rsid w:val="000E0FCB"/>
    <w:rsid w:val="000E0FE4"/>
    <w:rsid w:val="000E1504"/>
    <w:rsid w:val="000E1E99"/>
    <w:rsid w:val="000E27D7"/>
    <w:rsid w:val="000E2B64"/>
    <w:rsid w:val="000E2BA1"/>
    <w:rsid w:val="000E4417"/>
    <w:rsid w:val="000E4AB0"/>
    <w:rsid w:val="000E4CBF"/>
    <w:rsid w:val="000E5484"/>
    <w:rsid w:val="000E54EA"/>
    <w:rsid w:val="000E56D4"/>
    <w:rsid w:val="000E56F3"/>
    <w:rsid w:val="000E59CA"/>
    <w:rsid w:val="000E5D80"/>
    <w:rsid w:val="000E5FDB"/>
    <w:rsid w:val="000E6BE9"/>
    <w:rsid w:val="000E6FFD"/>
    <w:rsid w:val="000E77DF"/>
    <w:rsid w:val="000F0207"/>
    <w:rsid w:val="000F16E1"/>
    <w:rsid w:val="000F1CBE"/>
    <w:rsid w:val="000F1CCC"/>
    <w:rsid w:val="000F1ECB"/>
    <w:rsid w:val="000F2370"/>
    <w:rsid w:val="000F23B1"/>
    <w:rsid w:val="000F2922"/>
    <w:rsid w:val="000F2D8B"/>
    <w:rsid w:val="000F2DC0"/>
    <w:rsid w:val="000F2F1D"/>
    <w:rsid w:val="000F2FA5"/>
    <w:rsid w:val="000F302D"/>
    <w:rsid w:val="000F3420"/>
    <w:rsid w:val="000F52ED"/>
    <w:rsid w:val="000F5C0B"/>
    <w:rsid w:val="000F5D85"/>
    <w:rsid w:val="000F5DF8"/>
    <w:rsid w:val="000F6235"/>
    <w:rsid w:val="000F6309"/>
    <w:rsid w:val="000F6953"/>
    <w:rsid w:val="000F6971"/>
    <w:rsid w:val="000F6CFA"/>
    <w:rsid w:val="000F7160"/>
    <w:rsid w:val="000F716A"/>
    <w:rsid w:val="000F7643"/>
    <w:rsid w:val="000F76CC"/>
    <w:rsid w:val="000F7A1E"/>
    <w:rsid w:val="00100561"/>
    <w:rsid w:val="001005F3"/>
    <w:rsid w:val="00101061"/>
    <w:rsid w:val="0010116D"/>
    <w:rsid w:val="00101815"/>
    <w:rsid w:val="00101C63"/>
    <w:rsid w:val="001021D7"/>
    <w:rsid w:val="0010241D"/>
    <w:rsid w:val="00102433"/>
    <w:rsid w:val="0010259B"/>
    <w:rsid w:val="00102E52"/>
    <w:rsid w:val="0010396E"/>
    <w:rsid w:val="00103AFE"/>
    <w:rsid w:val="001042F7"/>
    <w:rsid w:val="0010456F"/>
    <w:rsid w:val="00104863"/>
    <w:rsid w:val="00104FC8"/>
    <w:rsid w:val="00105632"/>
    <w:rsid w:val="00105887"/>
    <w:rsid w:val="00105D6D"/>
    <w:rsid w:val="00106F13"/>
    <w:rsid w:val="0010716A"/>
    <w:rsid w:val="00107414"/>
    <w:rsid w:val="0010782F"/>
    <w:rsid w:val="00107EB4"/>
    <w:rsid w:val="00107F85"/>
    <w:rsid w:val="00110772"/>
    <w:rsid w:val="00110F4B"/>
    <w:rsid w:val="001110FB"/>
    <w:rsid w:val="00111C76"/>
    <w:rsid w:val="00111DB6"/>
    <w:rsid w:val="00111FAD"/>
    <w:rsid w:val="001121F8"/>
    <w:rsid w:val="001123D3"/>
    <w:rsid w:val="00112D38"/>
    <w:rsid w:val="00112F45"/>
    <w:rsid w:val="001130FF"/>
    <w:rsid w:val="001132FC"/>
    <w:rsid w:val="0011336E"/>
    <w:rsid w:val="00113B99"/>
    <w:rsid w:val="00113F7A"/>
    <w:rsid w:val="0011491A"/>
    <w:rsid w:val="001154F1"/>
    <w:rsid w:val="00115D3F"/>
    <w:rsid w:val="00116634"/>
    <w:rsid w:val="001166BA"/>
    <w:rsid w:val="00116A3E"/>
    <w:rsid w:val="00116B24"/>
    <w:rsid w:val="00116BAE"/>
    <w:rsid w:val="0011769E"/>
    <w:rsid w:val="00117A31"/>
    <w:rsid w:val="001201F0"/>
    <w:rsid w:val="00121985"/>
    <w:rsid w:val="001220FF"/>
    <w:rsid w:val="001223D3"/>
    <w:rsid w:val="00122B0F"/>
    <w:rsid w:val="00122BE4"/>
    <w:rsid w:val="00122F72"/>
    <w:rsid w:val="0012318E"/>
    <w:rsid w:val="00123445"/>
    <w:rsid w:val="0012364D"/>
    <w:rsid w:val="00123961"/>
    <w:rsid w:val="00123ACD"/>
    <w:rsid w:val="00124240"/>
    <w:rsid w:val="0012555E"/>
    <w:rsid w:val="001258FE"/>
    <w:rsid w:val="00125AF2"/>
    <w:rsid w:val="00125F99"/>
    <w:rsid w:val="001260C5"/>
    <w:rsid w:val="00126521"/>
    <w:rsid w:val="00126C45"/>
    <w:rsid w:val="00126E75"/>
    <w:rsid w:val="00127753"/>
    <w:rsid w:val="001277C4"/>
    <w:rsid w:val="00127E81"/>
    <w:rsid w:val="0013048D"/>
    <w:rsid w:val="00130537"/>
    <w:rsid w:val="001305E1"/>
    <w:rsid w:val="00130AC0"/>
    <w:rsid w:val="0013141E"/>
    <w:rsid w:val="001319A7"/>
    <w:rsid w:val="00131C96"/>
    <w:rsid w:val="00132297"/>
    <w:rsid w:val="00132D76"/>
    <w:rsid w:val="00133531"/>
    <w:rsid w:val="00133EE4"/>
    <w:rsid w:val="0013424F"/>
    <w:rsid w:val="00134310"/>
    <w:rsid w:val="00134397"/>
    <w:rsid w:val="00134433"/>
    <w:rsid w:val="00134B70"/>
    <w:rsid w:val="00134CA2"/>
    <w:rsid w:val="00134FA0"/>
    <w:rsid w:val="0013531D"/>
    <w:rsid w:val="00135BCC"/>
    <w:rsid w:val="00135D21"/>
    <w:rsid w:val="00135E0C"/>
    <w:rsid w:val="001365AC"/>
    <w:rsid w:val="00136812"/>
    <w:rsid w:val="00137177"/>
    <w:rsid w:val="001376D2"/>
    <w:rsid w:val="00140595"/>
    <w:rsid w:val="00140707"/>
    <w:rsid w:val="001409DB"/>
    <w:rsid w:val="00140D67"/>
    <w:rsid w:val="00140E51"/>
    <w:rsid w:val="001423D2"/>
    <w:rsid w:val="001426F7"/>
    <w:rsid w:val="0014283F"/>
    <w:rsid w:val="0014328B"/>
    <w:rsid w:val="00143796"/>
    <w:rsid w:val="00143A52"/>
    <w:rsid w:val="00144158"/>
    <w:rsid w:val="00144D43"/>
    <w:rsid w:val="00144DA1"/>
    <w:rsid w:val="00145020"/>
    <w:rsid w:val="001452F6"/>
    <w:rsid w:val="00145927"/>
    <w:rsid w:val="00145B51"/>
    <w:rsid w:val="00146485"/>
    <w:rsid w:val="00146760"/>
    <w:rsid w:val="00146994"/>
    <w:rsid w:val="00147507"/>
    <w:rsid w:val="00147CA9"/>
    <w:rsid w:val="001504A2"/>
    <w:rsid w:val="001504D0"/>
    <w:rsid w:val="00150A2B"/>
    <w:rsid w:val="00150C4F"/>
    <w:rsid w:val="00151175"/>
    <w:rsid w:val="00151744"/>
    <w:rsid w:val="00151754"/>
    <w:rsid w:val="00151CAC"/>
    <w:rsid w:val="0015200E"/>
    <w:rsid w:val="001520D8"/>
    <w:rsid w:val="0015262E"/>
    <w:rsid w:val="00152DF7"/>
    <w:rsid w:val="0015306C"/>
    <w:rsid w:val="001537C6"/>
    <w:rsid w:val="00153987"/>
    <w:rsid w:val="001543A2"/>
    <w:rsid w:val="001545A7"/>
    <w:rsid w:val="0015480B"/>
    <w:rsid w:val="00154F32"/>
    <w:rsid w:val="00155B40"/>
    <w:rsid w:val="0015626A"/>
    <w:rsid w:val="001569B3"/>
    <w:rsid w:val="00156A1F"/>
    <w:rsid w:val="00157E1C"/>
    <w:rsid w:val="00160DE0"/>
    <w:rsid w:val="001610AD"/>
    <w:rsid w:val="00161537"/>
    <w:rsid w:val="00161AA1"/>
    <w:rsid w:val="00161B1E"/>
    <w:rsid w:val="00161B76"/>
    <w:rsid w:val="0016222A"/>
    <w:rsid w:val="001628D7"/>
    <w:rsid w:val="0016324A"/>
    <w:rsid w:val="00163264"/>
    <w:rsid w:val="00163415"/>
    <w:rsid w:val="0016359F"/>
    <w:rsid w:val="001639CD"/>
    <w:rsid w:val="00163B98"/>
    <w:rsid w:val="00163D71"/>
    <w:rsid w:val="00163EAA"/>
    <w:rsid w:val="00164362"/>
    <w:rsid w:val="001646EE"/>
    <w:rsid w:val="00165557"/>
    <w:rsid w:val="00165B56"/>
    <w:rsid w:val="00165D4B"/>
    <w:rsid w:val="00165DEE"/>
    <w:rsid w:val="00165F98"/>
    <w:rsid w:val="001662A1"/>
    <w:rsid w:val="00167840"/>
    <w:rsid w:val="00167C3F"/>
    <w:rsid w:val="00167F36"/>
    <w:rsid w:val="00170264"/>
    <w:rsid w:val="00170CFD"/>
    <w:rsid w:val="00170DC5"/>
    <w:rsid w:val="00170F73"/>
    <w:rsid w:val="001716BA"/>
    <w:rsid w:val="00171BCE"/>
    <w:rsid w:val="00171C04"/>
    <w:rsid w:val="00171F20"/>
    <w:rsid w:val="001724D7"/>
    <w:rsid w:val="001732D7"/>
    <w:rsid w:val="00173842"/>
    <w:rsid w:val="001739AE"/>
    <w:rsid w:val="001739B4"/>
    <w:rsid w:val="001739CB"/>
    <w:rsid w:val="00173FF5"/>
    <w:rsid w:val="00174045"/>
    <w:rsid w:val="001742B6"/>
    <w:rsid w:val="00174390"/>
    <w:rsid w:val="001743FD"/>
    <w:rsid w:val="001744DB"/>
    <w:rsid w:val="00175914"/>
    <w:rsid w:val="001764E2"/>
    <w:rsid w:val="00176899"/>
    <w:rsid w:val="00176C36"/>
    <w:rsid w:val="00176E0E"/>
    <w:rsid w:val="00177043"/>
    <w:rsid w:val="0017705C"/>
    <w:rsid w:val="001772CC"/>
    <w:rsid w:val="00180D0D"/>
    <w:rsid w:val="00180FFA"/>
    <w:rsid w:val="00181570"/>
    <w:rsid w:val="00181965"/>
    <w:rsid w:val="00181D7B"/>
    <w:rsid w:val="00182120"/>
    <w:rsid w:val="00182813"/>
    <w:rsid w:val="001832C6"/>
    <w:rsid w:val="0018394F"/>
    <w:rsid w:val="0018401E"/>
    <w:rsid w:val="00184746"/>
    <w:rsid w:val="00184AD5"/>
    <w:rsid w:val="00185C3B"/>
    <w:rsid w:val="00186129"/>
    <w:rsid w:val="0018642E"/>
    <w:rsid w:val="00187014"/>
    <w:rsid w:val="00187E66"/>
    <w:rsid w:val="001902F9"/>
    <w:rsid w:val="001903D9"/>
    <w:rsid w:val="00190689"/>
    <w:rsid w:val="00190ADD"/>
    <w:rsid w:val="00190BFD"/>
    <w:rsid w:val="0019100F"/>
    <w:rsid w:val="00191E63"/>
    <w:rsid w:val="00191EC6"/>
    <w:rsid w:val="00191FF0"/>
    <w:rsid w:val="001922C4"/>
    <w:rsid w:val="00192665"/>
    <w:rsid w:val="00192888"/>
    <w:rsid w:val="00192974"/>
    <w:rsid w:val="001932C2"/>
    <w:rsid w:val="00194361"/>
    <w:rsid w:val="00194791"/>
    <w:rsid w:val="0019518B"/>
    <w:rsid w:val="00195899"/>
    <w:rsid w:val="00195904"/>
    <w:rsid w:val="00195B5A"/>
    <w:rsid w:val="00196155"/>
    <w:rsid w:val="0019631C"/>
    <w:rsid w:val="001963FE"/>
    <w:rsid w:val="001966C9"/>
    <w:rsid w:val="00196CFE"/>
    <w:rsid w:val="00196F6F"/>
    <w:rsid w:val="001971E7"/>
    <w:rsid w:val="00197497"/>
    <w:rsid w:val="001976E2"/>
    <w:rsid w:val="00197C2A"/>
    <w:rsid w:val="00197FBA"/>
    <w:rsid w:val="001A00CC"/>
    <w:rsid w:val="001A0BD6"/>
    <w:rsid w:val="001A0E44"/>
    <w:rsid w:val="001A156F"/>
    <w:rsid w:val="001A1A6D"/>
    <w:rsid w:val="001A1BCB"/>
    <w:rsid w:val="001A1BE0"/>
    <w:rsid w:val="001A28D2"/>
    <w:rsid w:val="001A3014"/>
    <w:rsid w:val="001A3BDC"/>
    <w:rsid w:val="001A3C13"/>
    <w:rsid w:val="001A47A6"/>
    <w:rsid w:val="001A4ADD"/>
    <w:rsid w:val="001A5191"/>
    <w:rsid w:val="001A547E"/>
    <w:rsid w:val="001A5490"/>
    <w:rsid w:val="001A6BCE"/>
    <w:rsid w:val="001A6F73"/>
    <w:rsid w:val="001A710C"/>
    <w:rsid w:val="001A73FA"/>
    <w:rsid w:val="001A760A"/>
    <w:rsid w:val="001A7734"/>
    <w:rsid w:val="001A7CB5"/>
    <w:rsid w:val="001B005B"/>
    <w:rsid w:val="001B0196"/>
    <w:rsid w:val="001B0606"/>
    <w:rsid w:val="001B0847"/>
    <w:rsid w:val="001B0BD7"/>
    <w:rsid w:val="001B239A"/>
    <w:rsid w:val="001B243A"/>
    <w:rsid w:val="001B2C7E"/>
    <w:rsid w:val="001B3981"/>
    <w:rsid w:val="001B3B88"/>
    <w:rsid w:val="001B4043"/>
    <w:rsid w:val="001B406C"/>
    <w:rsid w:val="001B43D2"/>
    <w:rsid w:val="001B518B"/>
    <w:rsid w:val="001B554C"/>
    <w:rsid w:val="001B56DF"/>
    <w:rsid w:val="001B593A"/>
    <w:rsid w:val="001B5D8E"/>
    <w:rsid w:val="001B6231"/>
    <w:rsid w:val="001B7FCD"/>
    <w:rsid w:val="001C0100"/>
    <w:rsid w:val="001C0913"/>
    <w:rsid w:val="001C2DBC"/>
    <w:rsid w:val="001C3A89"/>
    <w:rsid w:val="001C3C49"/>
    <w:rsid w:val="001C4284"/>
    <w:rsid w:val="001C521B"/>
    <w:rsid w:val="001C5A09"/>
    <w:rsid w:val="001C5FBE"/>
    <w:rsid w:val="001C6307"/>
    <w:rsid w:val="001C6447"/>
    <w:rsid w:val="001C6712"/>
    <w:rsid w:val="001C6779"/>
    <w:rsid w:val="001C69EC"/>
    <w:rsid w:val="001C6AD2"/>
    <w:rsid w:val="001C7676"/>
    <w:rsid w:val="001D0281"/>
    <w:rsid w:val="001D0D09"/>
    <w:rsid w:val="001D0F26"/>
    <w:rsid w:val="001D1008"/>
    <w:rsid w:val="001D114D"/>
    <w:rsid w:val="001D1241"/>
    <w:rsid w:val="001D193E"/>
    <w:rsid w:val="001D1FE0"/>
    <w:rsid w:val="001D298C"/>
    <w:rsid w:val="001D2B9B"/>
    <w:rsid w:val="001D2DE8"/>
    <w:rsid w:val="001D2E06"/>
    <w:rsid w:val="001D32C2"/>
    <w:rsid w:val="001D3817"/>
    <w:rsid w:val="001D3975"/>
    <w:rsid w:val="001D3B9F"/>
    <w:rsid w:val="001D3FDE"/>
    <w:rsid w:val="001D445F"/>
    <w:rsid w:val="001D4464"/>
    <w:rsid w:val="001D5FA0"/>
    <w:rsid w:val="001D60B9"/>
    <w:rsid w:val="001D60DD"/>
    <w:rsid w:val="001D65B4"/>
    <w:rsid w:val="001D67B3"/>
    <w:rsid w:val="001D6A5D"/>
    <w:rsid w:val="001D6B42"/>
    <w:rsid w:val="001D6D2C"/>
    <w:rsid w:val="001D747E"/>
    <w:rsid w:val="001D7C1B"/>
    <w:rsid w:val="001E06F3"/>
    <w:rsid w:val="001E0A91"/>
    <w:rsid w:val="001E0F1D"/>
    <w:rsid w:val="001E0F90"/>
    <w:rsid w:val="001E1BEB"/>
    <w:rsid w:val="001E1C32"/>
    <w:rsid w:val="001E2197"/>
    <w:rsid w:val="001E2405"/>
    <w:rsid w:val="001E24D6"/>
    <w:rsid w:val="001E25DD"/>
    <w:rsid w:val="001E265D"/>
    <w:rsid w:val="001E3BC3"/>
    <w:rsid w:val="001E3D6B"/>
    <w:rsid w:val="001E3DA9"/>
    <w:rsid w:val="001E3E72"/>
    <w:rsid w:val="001E3FB9"/>
    <w:rsid w:val="001E43DA"/>
    <w:rsid w:val="001E4F18"/>
    <w:rsid w:val="001E5279"/>
    <w:rsid w:val="001E605C"/>
    <w:rsid w:val="001E642E"/>
    <w:rsid w:val="001E652D"/>
    <w:rsid w:val="001E6DAF"/>
    <w:rsid w:val="001E7871"/>
    <w:rsid w:val="001E79DC"/>
    <w:rsid w:val="001F040C"/>
    <w:rsid w:val="001F045C"/>
    <w:rsid w:val="001F06C7"/>
    <w:rsid w:val="001F0C71"/>
    <w:rsid w:val="001F15A2"/>
    <w:rsid w:val="001F15D5"/>
    <w:rsid w:val="001F1EA7"/>
    <w:rsid w:val="001F212C"/>
    <w:rsid w:val="001F22B4"/>
    <w:rsid w:val="001F26E3"/>
    <w:rsid w:val="001F2B56"/>
    <w:rsid w:val="001F2CAC"/>
    <w:rsid w:val="001F2EB4"/>
    <w:rsid w:val="001F4277"/>
    <w:rsid w:val="001F4398"/>
    <w:rsid w:val="001F54C4"/>
    <w:rsid w:val="001F5A97"/>
    <w:rsid w:val="001F66E4"/>
    <w:rsid w:val="001F6A91"/>
    <w:rsid w:val="001F76A3"/>
    <w:rsid w:val="001F77D6"/>
    <w:rsid w:val="001F7B15"/>
    <w:rsid w:val="001F7C2C"/>
    <w:rsid w:val="001F7C49"/>
    <w:rsid w:val="001F7D0B"/>
    <w:rsid w:val="00200266"/>
    <w:rsid w:val="00200331"/>
    <w:rsid w:val="00200835"/>
    <w:rsid w:val="00200E35"/>
    <w:rsid w:val="002013C0"/>
    <w:rsid w:val="0020159E"/>
    <w:rsid w:val="002016D0"/>
    <w:rsid w:val="00201E27"/>
    <w:rsid w:val="00201F2C"/>
    <w:rsid w:val="00201FD8"/>
    <w:rsid w:val="0020207E"/>
    <w:rsid w:val="002025F9"/>
    <w:rsid w:val="00202AB3"/>
    <w:rsid w:val="00202C73"/>
    <w:rsid w:val="00202DCB"/>
    <w:rsid w:val="00202EA7"/>
    <w:rsid w:val="0020301C"/>
    <w:rsid w:val="002031B7"/>
    <w:rsid w:val="00203445"/>
    <w:rsid w:val="00203F6A"/>
    <w:rsid w:val="00204008"/>
    <w:rsid w:val="00204220"/>
    <w:rsid w:val="00204C05"/>
    <w:rsid w:val="00204C6F"/>
    <w:rsid w:val="00205089"/>
    <w:rsid w:val="00205218"/>
    <w:rsid w:val="00205442"/>
    <w:rsid w:val="00205816"/>
    <w:rsid w:val="00205E3A"/>
    <w:rsid w:val="0020609C"/>
    <w:rsid w:val="002064FF"/>
    <w:rsid w:val="00206ADC"/>
    <w:rsid w:val="00206BF5"/>
    <w:rsid w:val="00206C0B"/>
    <w:rsid w:val="002072A1"/>
    <w:rsid w:val="0020758A"/>
    <w:rsid w:val="002075B8"/>
    <w:rsid w:val="00207A9C"/>
    <w:rsid w:val="00207AF1"/>
    <w:rsid w:val="00210105"/>
    <w:rsid w:val="002103CF"/>
    <w:rsid w:val="0021083B"/>
    <w:rsid w:val="00210AC5"/>
    <w:rsid w:val="002115B9"/>
    <w:rsid w:val="0021163A"/>
    <w:rsid w:val="00211B47"/>
    <w:rsid w:val="00212494"/>
    <w:rsid w:val="0021434B"/>
    <w:rsid w:val="00214F4A"/>
    <w:rsid w:val="00215101"/>
    <w:rsid w:val="00215597"/>
    <w:rsid w:val="0021571B"/>
    <w:rsid w:val="0021593A"/>
    <w:rsid w:val="00215A9C"/>
    <w:rsid w:val="002164F7"/>
    <w:rsid w:val="0021697B"/>
    <w:rsid w:val="00216F89"/>
    <w:rsid w:val="002173BE"/>
    <w:rsid w:val="00217689"/>
    <w:rsid w:val="002176E5"/>
    <w:rsid w:val="00217B20"/>
    <w:rsid w:val="002201E6"/>
    <w:rsid w:val="00220844"/>
    <w:rsid w:val="00221429"/>
    <w:rsid w:val="0022155E"/>
    <w:rsid w:val="00222819"/>
    <w:rsid w:val="00222AA7"/>
    <w:rsid w:val="00223B70"/>
    <w:rsid w:val="0022449F"/>
    <w:rsid w:val="002244D6"/>
    <w:rsid w:val="002247A0"/>
    <w:rsid w:val="002248FB"/>
    <w:rsid w:val="00224D11"/>
    <w:rsid w:val="0022531C"/>
    <w:rsid w:val="002257D2"/>
    <w:rsid w:val="00225C9B"/>
    <w:rsid w:val="00226117"/>
    <w:rsid w:val="00226239"/>
    <w:rsid w:val="002265BA"/>
    <w:rsid w:val="00226765"/>
    <w:rsid w:val="00226982"/>
    <w:rsid w:val="002269F7"/>
    <w:rsid w:val="002272A3"/>
    <w:rsid w:val="00227577"/>
    <w:rsid w:val="002302CF"/>
    <w:rsid w:val="00230BA1"/>
    <w:rsid w:val="0023100D"/>
    <w:rsid w:val="0023106D"/>
    <w:rsid w:val="00231AC4"/>
    <w:rsid w:val="00231BDA"/>
    <w:rsid w:val="00231DC3"/>
    <w:rsid w:val="00231F75"/>
    <w:rsid w:val="00232A64"/>
    <w:rsid w:val="00232DED"/>
    <w:rsid w:val="00233115"/>
    <w:rsid w:val="00233388"/>
    <w:rsid w:val="00233CC1"/>
    <w:rsid w:val="00234542"/>
    <w:rsid w:val="0023471E"/>
    <w:rsid w:val="0023482E"/>
    <w:rsid w:val="00234EE1"/>
    <w:rsid w:val="00235A8C"/>
    <w:rsid w:val="00235BB2"/>
    <w:rsid w:val="00236275"/>
    <w:rsid w:val="0023684A"/>
    <w:rsid w:val="00236FC0"/>
    <w:rsid w:val="002372B7"/>
    <w:rsid w:val="002376FB"/>
    <w:rsid w:val="00240959"/>
    <w:rsid w:val="00240BDE"/>
    <w:rsid w:val="00240E2D"/>
    <w:rsid w:val="00241E95"/>
    <w:rsid w:val="00241F50"/>
    <w:rsid w:val="00241F98"/>
    <w:rsid w:val="002426F2"/>
    <w:rsid w:val="00242F7C"/>
    <w:rsid w:val="00242FC8"/>
    <w:rsid w:val="002436DA"/>
    <w:rsid w:val="00244B89"/>
    <w:rsid w:val="00245042"/>
    <w:rsid w:val="00245653"/>
    <w:rsid w:val="00245752"/>
    <w:rsid w:val="00245B36"/>
    <w:rsid w:val="00246102"/>
    <w:rsid w:val="00246145"/>
    <w:rsid w:val="00246595"/>
    <w:rsid w:val="002470AB"/>
    <w:rsid w:val="0024736A"/>
    <w:rsid w:val="0024740D"/>
    <w:rsid w:val="002476DB"/>
    <w:rsid w:val="0025059F"/>
    <w:rsid w:val="00251232"/>
    <w:rsid w:val="002520AA"/>
    <w:rsid w:val="00252C48"/>
    <w:rsid w:val="00252F99"/>
    <w:rsid w:val="0025326C"/>
    <w:rsid w:val="002537E5"/>
    <w:rsid w:val="00253ACE"/>
    <w:rsid w:val="00253B0B"/>
    <w:rsid w:val="00253E73"/>
    <w:rsid w:val="00253FE1"/>
    <w:rsid w:val="00254440"/>
    <w:rsid w:val="002554E5"/>
    <w:rsid w:val="002555BB"/>
    <w:rsid w:val="002556D5"/>
    <w:rsid w:val="0025603C"/>
    <w:rsid w:val="0025632C"/>
    <w:rsid w:val="002563D8"/>
    <w:rsid w:val="00256756"/>
    <w:rsid w:val="00256A31"/>
    <w:rsid w:val="00256DD5"/>
    <w:rsid w:val="00257947"/>
    <w:rsid w:val="00257B8F"/>
    <w:rsid w:val="00257C07"/>
    <w:rsid w:val="0026049F"/>
    <w:rsid w:val="00260BC9"/>
    <w:rsid w:val="002617BF"/>
    <w:rsid w:val="0026189F"/>
    <w:rsid w:val="002626B0"/>
    <w:rsid w:val="00262C50"/>
    <w:rsid w:val="00262C75"/>
    <w:rsid w:val="00262F93"/>
    <w:rsid w:val="00263D45"/>
    <w:rsid w:val="00263E35"/>
    <w:rsid w:val="002640BC"/>
    <w:rsid w:val="00264239"/>
    <w:rsid w:val="00264517"/>
    <w:rsid w:val="00265162"/>
    <w:rsid w:val="00265497"/>
    <w:rsid w:val="002654FC"/>
    <w:rsid w:val="0026591F"/>
    <w:rsid w:val="00265999"/>
    <w:rsid w:val="00265A09"/>
    <w:rsid w:val="002660D7"/>
    <w:rsid w:val="00266A55"/>
    <w:rsid w:val="00267139"/>
    <w:rsid w:val="0026797A"/>
    <w:rsid w:val="0027018A"/>
    <w:rsid w:val="002706B2"/>
    <w:rsid w:val="0027077D"/>
    <w:rsid w:val="00270859"/>
    <w:rsid w:val="00270CC6"/>
    <w:rsid w:val="00270D9E"/>
    <w:rsid w:val="00270F96"/>
    <w:rsid w:val="002719AB"/>
    <w:rsid w:val="002723F4"/>
    <w:rsid w:val="00272E48"/>
    <w:rsid w:val="00272FD0"/>
    <w:rsid w:val="00274F5A"/>
    <w:rsid w:val="00275383"/>
    <w:rsid w:val="002755E3"/>
    <w:rsid w:val="00275853"/>
    <w:rsid w:val="00275CFD"/>
    <w:rsid w:val="00275D79"/>
    <w:rsid w:val="00275FA1"/>
    <w:rsid w:val="0027609B"/>
    <w:rsid w:val="00276C54"/>
    <w:rsid w:val="00277072"/>
    <w:rsid w:val="0027729C"/>
    <w:rsid w:val="00277442"/>
    <w:rsid w:val="00277959"/>
    <w:rsid w:val="00277AB2"/>
    <w:rsid w:val="00277B6E"/>
    <w:rsid w:val="00280801"/>
    <w:rsid w:val="00280DAA"/>
    <w:rsid w:val="00281319"/>
    <w:rsid w:val="0028140F"/>
    <w:rsid w:val="002816DC"/>
    <w:rsid w:val="00281D69"/>
    <w:rsid w:val="00281E8E"/>
    <w:rsid w:val="0028228F"/>
    <w:rsid w:val="00283A83"/>
    <w:rsid w:val="00283C38"/>
    <w:rsid w:val="00283C5B"/>
    <w:rsid w:val="0028428D"/>
    <w:rsid w:val="00285066"/>
    <w:rsid w:val="00285491"/>
    <w:rsid w:val="00285882"/>
    <w:rsid w:val="00285884"/>
    <w:rsid w:val="00285AAA"/>
    <w:rsid w:val="002862BD"/>
    <w:rsid w:val="00286945"/>
    <w:rsid w:val="002869AC"/>
    <w:rsid w:val="00286AC6"/>
    <w:rsid w:val="00286B6A"/>
    <w:rsid w:val="002876F4"/>
    <w:rsid w:val="00287D6B"/>
    <w:rsid w:val="002908D7"/>
    <w:rsid w:val="00291139"/>
    <w:rsid w:val="00291B8B"/>
    <w:rsid w:val="00291C24"/>
    <w:rsid w:val="00291FAA"/>
    <w:rsid w:val="002925EC"/>
    <w:rsid w:val="002926EF"/>
    <w:rsid w:val="00292783"/>
    <w:rsid w:val="002927DA"/>
    <w:rsid w:val="00292C57"/>
    <w:rsid w:val="002932F4"/>
    <w:rsid w:val="00293A09"/>
    <w:rsid w:val="00293A90"/>
    <w:rsid w:val="002945B2"/>
    <w:rsid w:val="002954FC"/>
    <w:rsid w:val="00295770"/>
    <w:rsid w:val="00295773"/>
    <w:rsid w:val="002959B9"/>
    <w:rsid w:val="00296502"/>
    <w:rsid w:val="00296B6A"/>
    <w:rsid w:val="00296F0E"/>
    <w:rsid w:val="002970EA"/>
    <w:rsid w:val="00297A73"/>
    <w:rsid w:val="002A0010"/>
    <w:rsid w:val="002A0752"/>
    <w:rsid w:val="002A153B"/>
    <w:rsid w:val="002A2B2F"/>
    <w:rsid w:val="002A2D56"/>
    <w:rsid w:val="002A3572"/>
    <w:rsid w:val="002A3719"/>
    <w:rsid w:val="002A3CDD"/>
    <w:rsid w:val="002A3DF8"/>
    <w:rsid w:val="002A4259"/>
    <w:rsid w:val="002A4B44"/>
    <w:rsid w:val="002A554F"/>
    <w:rsid w:val="002A5B3E"/>
    <w:rsid w:val="002A5D3D"/>
    <w:rsid w:val="002A5DF4"/>
    <w:rsid w:val="002A5F3C"/>
    <w:rsid w:val="002A601C"/>
    <w:rsid w:val="002A62DC"/>
    <w:rsid w:val="002A6B25"/>
    <w:rsid w:val="002A72AF"/>
    <w:rsid w:val="002A7509"/>
    <w:rsid w:val="002A79A8"/>
    <w:rsid w:val="002B0446"/>
    <w:rsid w:val="002B0589"/>
    <w:rsid w:val="002B0B80"/>
    <w:rsid w:val="002B0B85"/>
    <w:rsid w:val="002B0D82"/>
    <w:rsid w:val="002B0DAB"/>
    <w:rsid w:val="002B10D3"/>
    <w:rsid w:val="002B14BF"/>
    <w:rsid w:val="002B1D37"/>
    <w:rsid w:val="002B2003"/>
    <w:rsid w:val="002B2F23"/>
    <w:rsid w:val="002B3140"/>
    <w:rsid w:val="002B3278"/>
    <w:rsid w:val="002B3EC1"/>
    <w:rsid w:val="002B4445"/>
    <w:rsid w:val="002B4638"/>
    <w:rsid w:val="002B4A73"/>
    <w:rsid w:val="002B4B53"/>
    <w:rsid w:val="002B5A29"/>
    <w:rsid w:val="002B5DAA"/>
    <w:rsid w:val="002B6BBB"/>
    <w:rsid w:val="002B7776"/>
    <w:rsid w:val="002B7DCF"/>
    <w:rsid w:val="002C0F1A"/>
    <w:rsid w:val="002C1EB3"/>
    <w:rsid w:val="002C1F04"/>
    <w:rsid w:val="002C208D"/>
    <w:rsid w:val="002C2438"/>
    <w:rsid w:val="002C249C"/>
    <w:rsid w:val="002C255B"/>
    <w:rsid w:val="002C29D0"/>
    <w:rsid w:val="002C29DB"/>
    <w:rsid w:val="002C35B6"/>
    <w:rsid w:val="002C3FA5"/>
    <w:rsid w:val="002C41EB"/>
    <w:rsid w:val="002C4805"/>
    <w:rsid w:val="002C4834"/>
    <w:rsid w:val="002C52E4"/>
    <w:rsid w:val="002C5374"/>
    <w:rsid w:val="002C5B32"/>
    <w:rsid w:val="002C5BB7"/>
    <w:rsid w:val="002C62DA"/>
    <w:rsid w:val="002C638D"/>
    <w:rsid w:val="002C6D1A"/>
    <w:rsid w:val="002C6EE1"/>
    <w:rsid w:val="002C7A4D"/>
    <w:rsid w:val="002D066B"/>
    <w:rsid w:val="002D0AF3"/>
    <w:rsid w:val="002D0C0D"/>
    <w:rsid w:val="002D0FFB"/>
    <w:rsid w:val="002D1D27"/>
    <w:rsid w:val="002D21EF"/>
    <w:rsid w:val="002D32C5"/>
    <w:rsid w:val="002D339B"/>
    <w:rsid w:val="002D3DF8"/>
    <w:rsid w:val="002D4062"/>
    <w:rsid w:val="002D43C5"/>
    <w:rsid w:val="002D4801"/>
    <w:rsid w:val="002D4A0A"/>
    <w:rsid w:val="002D58D4"/>
    <w:rsid w:val="002D5D42"/>
    <w:rsid w:val="002D5DC7"/>
    <w:rsid w:val="002D6727"/>
    <w:rsid w:val="002D677D"/>
    <w:rsid w:val="002D6DC5"/>
    <w:rsid w:val="002D79BA"/>
    <w:rsid w:val="002E034B"/>
    <w:rsid w:val="002E0522"/>
    <w:rsid w:val="002E083F"/>
    <w:rsid w:val="002E09FD"/>
    <w:rsid w:val="002E13A7"/>
    <w:rsid w:val="002E15B9"/>
    <w:rsid w:val="002E15F2"/>
    <w:rsid w:val="002E1AB2"/>
    <w:rsid w:val="002E1DB5"/>
    <w:rsid w:val="002E1E41"/>
    <w:rsid w:val="002E3A6A"/>
    <w:rsid w:val="002E3F9A"/>
    <w:rsid w:val="002E41FE"/>
    <w:rsid w:val="002E4299"/>
    <w:rsid w:val="002E4878"/>
    <w:rsid w:val="002E4F12"/>
    <w:rsid w:val="002E52F2"/>
    <w:rsid w:val="002E53A3"/>
    <w:rsid w:val="002E6010"/>
    <w:rsid w:val="002E6A02"/>
    <w:rsid w:val="002E762C"/>
    <w:rsid w:val="002E76C2"/>
    <w:rsid w:val="002E7C3E"/>
    <w:rsid w:val="002E7CAE"/>
    <w:rsid w:val="002F020C"/>
    <w:rsid w:val="002F07D0"/>
    <w:rsid w:val="002F09D5"/>
    <w:rsid w:val="002F0FC2"/>
    <w:rsid w:val="002F16CE"/>
    <w:rsid w:val="002F185E"/>
    <w:rsid w:val="002F19E6"/>
    <w:rsid w:val="002F37D8"/>
    <w:rsid w:val="002F3858"/>
    <w:rsid w:val="002F3988"/>
    <w:rsid w:val="002F42AA"/>
    <w:rsid w:val="002F435E"/>
    <w:rsid w:val="002F4449"/>
    <w:rsid w:val="002F47CB"/>
    <w:rsid w:val="002F4B82"/>
    <w:rsid w:val="002F4DD3"/>
    <w:rsid w:val="002F4E05"/>
    <w:rsid w:val="002F4F34"/>
    <w:rsid w:val="002F5650"/>
    <w:rsid w:val="002F5AAB"/>
    <w:rsid w:val="002F5EAC"/>
    <w:rsid w:val="002F64D8"/>
    <w:rsid w:val="002F68D2"/>
    <w:rsid w:val="002F6A23"/>
    <w:rsid w:val="002F6AEA"/>
    <w:rsid w:val="002F6EAE"/>
    <w:rsid w:val="002F7569"/>
    <w:rsid w:val="002F777E"/>
    <w:rsid w:val="002F780A"/>
    <w:rsid w:val="002F7AB2"/>
    <w:rsid w:val="002F7E04"/>
    <w:rsid w:val="002F7F01"/>
    <w:rsid w:val="00300331"/>
    <w:rsid w:val="003009A0"/>
    <w:rsid w:val="00300A27"/>
    <w:rsid w:val="00300A55"/>
    <w:rsid w:val="0030126A"/>
    <w:rsid w:val="003020BA"/>
    <w:rsid w:val="00302100"/>
    <w:rsid w:val="003024D7"/>
    <w:rsid w:val="00303AC9"/>
    <w:rsid w:val="00303ADF"/>
    <w:rsid w:val="00303BA8"/>
    <w:rsid w:val="0030497E"/>
    <w:rsid w:val="00304D4E"/>
    <w:rsid w:val="00304D73"/>
    <w:rsid w:val="0030528B"/>
    <w:rsid w:val="00305407"/>
    <w:rsid w:val="00305556"/>
    <w:rsid w:val="00305B4F"/>
    <w:rsid w:val="00305CF6"/>
    <w:rsid w:val="00305D95"/>
    <w:rsid w:val="0030639A"/>
    <w:rsid w:val="00306558"/>
    <w:rsid w:val="00306C76"/>
    <w:rsid w:val="00306FB4"/>
    <w:rsid w:val="00307171"/>
    <w:rsid w:val="003071FF"/>
    <w:rsid w:val="003074F3"/>
    <w:rsid w:val="00310199"/>
    <w:rsid w:val="003109E0"/>
    <w:rsid w:val="00310C79"/>
    <w:rsid w:val="00310C9B"/>
    <w:rsid w:val="00311B24"/>
    <w:rsid w:val="00311F51"/>
    <w:rsid w:val="00312C11"/>
    <w:rsid w:val="00312D2A"/>
    <w:rsid w:val="00312EFD"/>
    <w:rsid w:val="003130BB"/>
    <w:rsid w:val="00313573"/>
    <w:rsid w:val="00313668"/>
    <w:rsid w:val="00313A8B"/>
    <w:rsid w:val="00314631"/>
    <w:rsid w:val="00314D6E"/>
    <w:rsid w:val="00314F5A"/>
    <w:rsid w:val="0031508F"/>
    <w:rsid w:val="003154B1"/>
    <w:rsid w:val="0031569C"/>
    <w:rsid w:val="0031583C"/>
    <w:rsid w:val="003166AB"/>
    <w:rsid w:val="00316947"/>
    <w:rsid w:val="00316CCC"/>
    <w:rsid w:val="00316E99"/>
    <w:rsid w:val="0031703E"/>
    <w:rsid w:val="0031736E"/>
    <w:rsid w:val="003174E5"/>
    <w:rsid w:val="00317FB8"/>
    <w:rsid w:val="00317FC7"/>
    <w:rsid w:val="003204FE"/>
    <w:rsid w:val="003206AF"/>
    <w:rsid w:val="003215FE"/>
    <w:rsid w:val="00321F8E"/>
    <w:rsid w:val="003220B0"/>
    <w:rsid w:val="0032211C"/>
    <w:rsid w:val="00322BFA"/>
    <w:rsid w:val="00322F23"/>
    <w:rsid w:val="003237A2"/>
    <w:rsid w:val="00324105"/>
    <w:rsid w:val="00324266"/>
    <w:rsid w:val="00324424"/>
    <w:rsid w:val="0032458B"/>
    <w:rsid w:val="003245A7"/>
    <w:rsid w:val="003245C7"/>
    <w:rsid w:val="0032505C"/>
    <w:rsid w:val="003250E4"/>
    <w:rsid w:val="003262E5"/>
    <w:rsid w:val="003263B0"/>
    <w:rsid w:val="0032679C"/>
    <w:rsid w:val="0032711B"/>
    <w:rsid w:val="00327436"/>
    <w:rsid w:val="0032756C"/>
    <w:rsid w:val="00327D90"/>
    <w:rsid w:val="0033060D"/>
    <w:rsid w:val="00330CD8"/>
    <w:rsid w:val="00330F26"/>
    <w:rsid w:val="003317FE"/>
    <w:rsid w:val="00332804"/>
    <w:rsid w:val="00332AA5"/>
    <w:rsid w:val="00333320"/>
    <w:rsid w:val="00333488"/>
    <w:rsid w:val="0033374E"/>
    <w:rsid w:val="00333A47"/>
    <w:rsid w:val="003340FD"/>
    <w:rsid w:val="00334CF0"/>
    <w:rsid w:val="00334E4E"/>
    <w:rsid w:val="00334E9F"/>
    <w:rsid w:val="00335039"/>
    <w:rsid w:val="00335226"/>
    <w:rsid w:val="00335F59"/>
    <w:rsid w:val="00336034"/>
    <w:rsid w:val="003361AF"/>
    <w:rsid w:val="00336238"/>
    <w:rsid w:val="003365CF"/>
    <w:rsid w:val="003367D5"/>
    <w:rsid w:val="00336B70"/>
    <w:rsid w:val="00336C95"/>
    <w:rsid w:val="00336E6E"/>
    <w:rsid w:val="00336F64"/>
    <w:rsid w:val="003371AE"/>
    <w:rsid w:val="003372F2"/>
    <w:rsid w:val="00337322"/>
    <w:rsid w:val="00337A63"/>
    <w:rsid w:val="0034080E"/>
    <w:rsid w:val="00340909"/>
    <w:rsid w:val="00340BFB"/>
    <w:rsid w:val="00340E0B"/>
    <w:rsid w:val="003411C1"/>
    <w:rsid w:val="003413D3"/>
    <w:rsid w:val="00341546"/>
    <w:rsid w:val="00341B3E"/>
    <w:rsid w:val="00342E35"/>
    <w:rsid w:val="00343736"/>
    <w:rsid w:val="00343994"/>
    <w:rsid w:val="00344917"/>
    <w:rsid w:val="00344FBF"/>
    <w:rsid w:val="003450A0"/>
    <w:rsid w:val="00346163"/>
    <w:rsid w:val="00346C5E"/>
    <w:rsid w:val="00346F4D"/>
    <w:rsid w:val="0034703A"/>
    <w:rsid w:val="0034761D"/>
    <w:rsid w:val="00347A26"/>
    <w:rsid w:val="0035089E"/>
    <w:rsid w:val="00350AEC"/>
    <w:rsid w:val="00350E1E"/>
    <w:rsid w:val="0035108B"/>
    <w:rsid w:val="00351608"/>
    <w:rsid w:val="003519C1"/>
    <w:rsid w:val="00351B27"/>
    <w:rsid w:val="00351D04"/>
    <w:rsid w:val="003520EA"/>
    <w:rsid w:val="0035270B"/>
    <w:rsid w:val="003529DE"/>
    <w:rsid w:val="00352D8A"/>
    <w:rsid w:val="00352FCE"/>
    <w:rsid w:val="003543D5"/>
    <w:rsid w:val="003544EE"/>
    <w:rsid w:val="0035483D"/>
    <w:rsid w:val="00355004"/>
    <w:rsid w:val="00355120"/>
    <w:rsid w:val="00355344"/>
    <w:rsid w:val="0035539D"/>
    <w:rsid w:val="00355764"/>
    <w:rsid w:val="003558EA"/>
    <w:rsid w:val="0035647A"/>
    <w:rsid w:val="00356700"/>
    <w:rsid w:val="003569C4"/>
    <w:rsid w:val="00357353"/>
    <w:rsid w:val="00357596"/>
    <w:rsid w:val="003578FA"/>
    <w:rsid w:val="003578FF"/>
    <w:rsid w:val="00357919"/>
    <w:rsid w:val="003579D5"/>
    <w:rsid w:val="00357B8F"/>
    <w:rsid w:val="00357E77"/>
    <w:rsid w:val="00362872"/>
    <w:rsid w:val="00363BDE"/>
    <w:rsid w:val="003642A9"/>
    <w:rsid w:val="003650BE"/>
    <w:rsid w:val="003653B5"/>
    <w:rsid w:val="003658E1"/>
    <w:rsid w:val="0036648E"/>
    <w:rsid w:val="00366A41"/>
    <w:rsid w:val="00366AB4"/>
    <w:rsid w:val="00366CB5"/>
    <w:rsid w:val="00366FE1"/>
    <w:rsid w:val="003671C5"/>
    <w:rsid w:val="00367615"/>
    <w:rsid w:val="00367C9A"/>
    <w:rsid w:val="00367CBD"/>
    <w:rsid w:val="0037026E"/>
    <w:rsid w:val="003703BA"/>
    <w:rsid w:val="003703CB"/>
    <w:rsid w:val="00370488"/>
    <w:rsid w:val="0037085A"/>
    <w:rsid w:val="00370A24"/>
    <w:rsid w:val="00370EC3"/>
    <w:rsid w:val="00371369"/>
    <w:rsid w:val="003713C1"/>
    <w:rsid w:val="00371429"/>
    <w:rsid w:val="00371C41"/>
    <w:rsid w:val="00371DE3"/>
    <w:rsid w:val="00372F19"/>
    <w:rsid w:val="003736AE"/>
    <w:rsid w:val="00374920"/>
    <w:rsid w:val="00374CB9"/>
    <w:rsid w:val="00375887"/>
    <w:rsid w:val="00375ED6"/>
    <w:rsid w:val="003760F3"/>
    <w:rsid w:val="003769B9"/>
    <w:rsid w:val="00376CF6"/>
    <w:rsid w:val="0037702B"/>
    <w:rsid w:val="0038013D"/>
    <w:rsid w:val="0038045D"/>
    <w:rsid w:val="0038090E"/>
    <w:rsid w:val="00380F9D"/>
    <w:rsid w:val="003816F6"/>
    <w:rsid w:val="0038178D"/>
    <w:rsid w:val="0038179F"/>
    <w:rsid w:val="003819CD"/>
    <w:rsid w:val="00381CCB"/>
    <w:rsid w:val="00382752"/>
    <w:rsid w:val="0038279B"/>
    <w:rsid w:val="003827FE"/>
    <w:rsid w:val="003837A8"/>
    <w:rsid w:val="00383945"/>
    <w:rsid w:val="00384338"/>
    <w:rsid w:val="003845B5"/>
    <w:rsid w:val="00384C99"/>
    <w:rsid w:val="00385950"/>
    <w:rsid w:val="003861E1"/>
    <w:rsid w:val="00386380"/>
    <w:rsid w:val="00386CE3"/>
    <w:rsid w:val="00387343"/>
    <w:rsid w:val="003874E8"/>
    <w:rsid w:val="00391428"/>
    <w:rsid w:val="003916F2"/>
    <w:rsid w:val="00391BCB"/>
    <w:rsid w:val="00392597"/>
    <w:rsid w:val="003927C1"/>
    <w:rsid w:val="003927CF"/>
    <w:rsid w:val="00392F9C"/>
    <w:rsid w:val="0039323F"/>
    <w:rsid w:val="00393B05"/>
    <w:rsid w:val="00393CCE"/>
    <w:rsid w:val="00394038"/>
    <w:rsid w:val="003943FF"/>
    <w:rsid w:val="003946C7"/>
    <w:rsid w:val="00394F24"/>
    <w:rsid w:val="003953E7"/>
    <w:rsid w:val="0039574E"/>
    <w:rsid w:val="0039634C"/>
    <w:rsid w:val="00396595"/>
    <w:rsid w:val="003972E8"/>
    <w:rsid w:val="00397551"/>
    <w:rsid w:val="003977EF"/>
    <w:rsid w:val="003979C8"/>
    <w:rsid w:val="00397ACB"/>
    <w:rsid w:val="00397C8F"/>
    <w:rsid w:val="00397F7C"/>
    <w:rsid w:val="003A0504"/>
    <w:rsid w:val="003A0675"/>
    <w:rsid w:val="003A1785"/>
    <w:rsid w:val="003A2B6B"/>
    <w:rsid w:val="003A2C46"/>
    <w:rsid w:val="003A2EB1"/>
    <w:rsid w:val="003A2FF0"/>
    <w:rsid w:val="003A3244"/>
    <w:rsid w:val="003A32AF"/>
    <w:rsid w:val="003A33D1"/>
    <w:rsid w:val="003A3EC6"/>
    <w:rsid w:val="003A4779"/>
    <w:rsid w:val="003A4F3E"/>
    <w:rsid w:val="003A55EF"/>
    <w:rsid w:val="003A591D"/>
    <w:rsid w:val="003A61F9"/>
    <w:rsid w:val="003A6C98"/>
    <w:rsid w:val="003A7567"/>
    <w:rsid w:val="003A7713"/>
    <w:rsid w:val="003A7E0B"/>
    <w:rsid w:val="003B07A9"/>
    <w:rsid w:val="003B0886"/>
    <w:rsid w:val="003B0AA6"/>
    <w:rsid w:val="003B16FB"/>
    <w:rsid w:val="003B1B8B"/>
    <w:rsid w:val="003B220B"/>
    <w:rsid w:val="003B2CAE"/>
    <w:rsid w:val="003B3474"/>
    <w:rsid w:val="003B3B1E"/>
    <w:rsid w:val="003B3E11"/>
    <w:rsid w:val="003B46F3"/>
    <w:rsid w:val="003B46FC"/>
    <w:rsid w:val="003B4ADB"/>
    <w:rsid w:val="003B4F4B"/>
    <w:rsid w:val="003B5419"/>
    <w:rsid w:val="003B5B67"/>
    <w:rsid w:val="003B6663"/>
    <w:rsid w:val="003B68E4"/>
    <w:rsid w:val="003B7226"/>
    <w:rsid w:val="003B7C86"/>
    <w:rsid w:val="003C07B7"/>
    <w:rsid w:val="003C0848"/>
    <w:rsid w:val="003C1039"/>
    <w:rsid w:val="003C11DA"/>
    <w:rsid w:val="003C1674"/>
    <w:rsid w:val="003C19B6"/>
    <w:rsid w:val="003C2355"/>
    <w:rsid w:val="003C31C3"/>
    <w:rsid w:val="003C3574"/>
    <w:rsid w:val="003C3FCC"/>
    <w:rsid w:val="003C4580"/>
    <w:rsid w:val="003C4A56"/>
    <w:rsid w:val="003C4FEF"/>
    <w:rsid w:val="003C5DDE"/>
    <w:rsid w:val="003C5E69"/>
    <w:rsid w:val="003C6086"/>
    <w:rsid w:val="003C6683"/>
    <w:rsid w:val="003C6993"/>
    <w:rsid w:val="003C69E0"/>
    <w:rsid w:val="003C6B05"/>
    <w:rsid w:val="003C77B8"/>
    <w:rsid w:val="003C780C"/>
    <w:rsid w:val="003C783A"/>
    <w:rsid w:val="003C7D60"/>
    <w:rsid w:val="003C7ED0"/>
    <w:rsid w:val="003D0313"/>
    <w:rsid w:val="003D05B8"/>
    <w:rsid w:val="003D0FAE"/>
    <w:rsid w:val="003D13C4"/>
    <w:rsid w:val="003D161B"/>
    <w:rsid w:val="003D1F1A"/>
    <w:rsid w:val="003D2230"/>
    <w:rsid w:val="003D245A"/>
    <w:rsid w:val="003D2524"/>
    <w:rsid w:val="003D281A"/>
    <w:rsid w:val="003D35AA"/>
    <w:rsid w:val="003D3931"/>
    <w:rsid w:val="003D4245"/>
    <w:rsid w:val="003D4293"/>
    <w:rsid w:val="003D5286"/>
    <w:rsid w:val="003D559A"/>
    <w:rsid w:val="003D5699"/>
    <w:rsid w:val="003D5989"/>
    <w:rsid w:val="003D642F"/>
    <w:rsid w:val="003D6503"/>
    <w:rsid w:val="003D7153"/>
    <w:rsid w:val="003D76E2"/>
    <w:rsid w:val="003D7A09"/>
    <w:rsid w:val="003D7BD7"/>
    <w:rsid w:val="003D7C58"/>
    <w:rsid w:val="003E122D"/>
    <w:rsid w:val="003E187F"/>
    <w:rsid w:val="003E19C4"/>
    <w:rsid w:val="003E20B3"/>
    <w:rsid w:val="003E2835"/>
    <w:rsid w:val="003E3321"/>
    <w:rsid w:val="003E373E"/>
    <w:rsid w:val="003E3A1D"/>
    <w:rsid w:val="003E3CEC"/>
    <w:rsid w:val="003E3FED"/>
    <w:rsid w:val="003E40AB"/>
    <w:rsid w:val="003E40B6"/>
    <w:rsid w:val="003E423C"/>
    <w:rsid w:val="003E4247"/>
    <w:rsid w:val="003E46AF"/>
    <w:rsid w:val="003E48B8"/>
    <w:rsid w:val="003E4CFD"/>
    <w:rsid w:val="003E55B7"/>
    <w:rsid w:val="003E5CF1"/>
    <w:rsid w:val="003E6C49"/>
    <w:rsid w:val="003E6F8C"/>
    <w:rsid w:val="003E7638"/>
    <w:rsid w:val="003E7E12"/>
    <w:rsid w:val="003F149A"/>
    <w:rsid w:val="003F17DA"/>
    <w:rsid w:val="003F1D22"/>
    <w:rsid w:val="003F29F2"/>
    <w:rsid w:val="003F2CA3"/>
    <w:rsid w:val="003F2EDF"/>
    <w:rsid w:val="003F3816"/>
    <w:rsid w:val="003F44CA"/>
    <w:rsid w:val="003F4740"/>
    <w:rsid w:val="003F4F2C"/>
    <w:rsid w:val="003F517F"/>
    <w:rsid w:val="003F5C5D"/>
    <w:rsid w:val="003F671E"/>
    <w:rsid w:val="003F679A"/>
    <w:rsid w:val="003F6C6D"/>
    <w:rsid w:val="003F70DF"/>
    <w:rsid w:val="003F7962"/>
    <w:rsid w:val="003F7A92"/>
    <w:rsid w:val="00400232"/>
    <w:rsid w:val="00400295"/>
    <w:rsid w:val="004002AD"/>
    <w:rsid w:val="00400F30"/>
    <w:rsid w:val="0040141A"/>
    <w:rsid w:val="00401460"/>
    <w:rsid w:val="00401E92"/>
    <w:rsid w:val="00402231"/>
    <w:rsid w:val="00402C17"/>
    <w:rsid w:val="00402F0F"/>
    <w:rsid w:val="0040319E"/>
    <w:rsid w:val="00403252"/>
    <w:rsid w:val="004041E4"/>
    <w:rsid w:val="0040448C"/>
    <w:rsid w:val="00404670"/>
    <w:rsid w:val="004047B3"/>
    <w:rsid w:val="00404CB1"/>
    <w:rsid w:val="0040517E"/>
    <w:rsid w:val="004054D0"/>
    <w:rsid w:val="0040557D"/>
    <w:rsid w:val="004057E7"/>
    <w:rsid w:val="00405B58"/>
    <w:rsid w:val="00405BC9"/>
    <w:rsid w:val="0040607A"/>
    <w:rsid w:val="004065C0"/>
    <w:rsid w:val="00406A4B"/>
    <w:rsid w:val="004070F0"/>
    <w:rsid w:val="004075A7"/>
    <w:rsid w:val="00407A9C"/>
    <w:rsid w:val="00410517"/>
    <w:rsid w:val="00411140"/>
    <w:rsid w:val="00411481"/>
    <w:rsid w:val="0041158D"/>
    <w:rsid w:val="0041176A"/>
    <w:rsid w:val="004122FC"/>
    <w:rsid w:val="00412F75"/>
    <w:rsid w:val="004132D3"/>
    <w:rsid w:val="00413507"/>
    <w:rsid w:val="00413BEB"/>
    <w:rsid w:val="00413E2A"/>
    <w:rsid w:val="00414278"/>
    <w:rsid w:val="004142BC"/>
    <w:rsid w:val="00414685"/>
    <w:rsid w:val="00414E31"/>
    <w:rsid w:val="00414F8F"/>
    <w:rsid w:val="004154E2"/>
    <w:rsid w:val="00415703"/>
    <w:rsid w:val="00416E6E"/>
    <w:rsid w:val="00416EE2"/>
    <w:rsid w:val="00417723"/>
    <w:rsid w:val="00417806"/>
    <w:rsid w:val="004179A7"/>
    <w:rsid w:val="00420419"/>
    <w:rsid w:val="00420AD6"/>
    <w:rsid w:val="00420C4A"/>
    <w:rsid w:val="0042100E"/>
    <w:rsid w:val="004210DB"/>
    <w:rsid w:val="00421978"/>
    <w:rsid w:val="0042204B"/>
    <w:rsid w:val="004225EE"/>
    <w:rsid w:val="004235DB"/>
    <w:rsid w:val="00423C8D"/>
    <w:rsid w:val="004244EE"/>
    <w:rsid w:val="004248A7"/>
    <w:rsid w:val="004253E9"/>
    <w:rsid w:val="0042541A"/>
    <w:rsid w:val="00425563"/>
    <w:rsid w:val="00425E54"/>
    <w:rsid w:val="00426298"/>
    <w:rsid w:val="004265B6"/>
    <w:rsid w:val="00426908"/>
    <w:rsid w:val="00427985"/>
    <w:rsid w:val="004303A9"/>
    <w:rsid w:val="004305FC"/>
    <w:rsid w:val="004309AD"/>
    <w:rsid w:val="00430B3F"/>
    <w:rsid w:val="00431555"/>
    <w:rsid w:val="00431C31"/>
    <w:rsid w:val="0043208A"/>
    <w:rsid w:val="00432127"/>
    <w:rsid w:val="004323C5"/>
    <w:rsid w:val="00432A6C"/>
    <w:rsid w:val="00432B6F"/>
    <w:rsid w:val="00432F0B"/>
    <w:rsid w:val="004331B8"/>
    <w:rsid w:val="00433AE0"/>
    <w:rsid w:val="00433CAC"/>
    <w:rsid w:val="00433EC6"/>
    <w:rsid w:val="00434031"/>
    <w:rsid w:val="004340E5"/>
    <w:rsid w:val="00435348"/>
    <w:rsid w:val="00435640"/>
    <w:rsid w:val="004357AC"/>
    <w:rsid w:val="00435BB6"/>
    <w:rsid w:val="0043615B"/>
    <w:rsid w:val="004366C3"/>
    <w:rsid w:val="00436A6C"/>
    <w:rsid w:val="00436C06"/>
    <w:rsid w:val="00436F88"/>
    <w:rsid w:val="00436FED"/>
    <w:rsid w:val="0043726C"/>
    <w:rsid w:val="00440316"/>
    <w:rsid w:val="00440938"/>
    <w:rsid w:val="00440BC5"/>
    <w:rsid w:val="00440C9B"/>
    <w:rsid w:val="00441DBE"/>
    <w:rsid w:val="00442757"/>
    <w:rsid w:val="00442831"/>
    <w:rsid w:val="004429E1"/>
    <w:rsid w:val="00443774"/>
    <w:rsid w:val="004438AB"/>
    <w:rsid w:val="00443D6C"/>
    <w:rsid w:val="0044422D"/>
    <w:rsid w:val="00444597"/>
    <w:rsid w:val="004448D0"/>
    <w:rsid w:val="00444B08"/>
    <w:rsid w:val="0044536A"/>
    <w:rsid w:val="004454B4"/>
    <w:rsid w:val="004459C0"/>
    <w:rsid w:val="0044666E"/>
    <w:rsid w:val="004466E2"/>
    <w:rsid w:val="004469CA"/>
    <w:rsid w:val="00446F4B"/>
    <w:rsid w:val="00447834"/>
    <w:rsid w:val="00450246"/>
    <w:rsid w:val="00450AE2"/>
    <w:rsid w:val="00450FB3"/>
    <w:rsid w:val="00451EF6"/>
    <w:rsid w:val="004522D3"/>
    <w:rsid w:val="00452426"/>
    <w:rsid w:val="00452649"/>
    <w:rsid w:val="00452A38"/>
    <w:rsid w:val="00452C5D"/>
    <w:rsid w:val="0045342F"/>
    <w:rsid w:val="004537E6"/>
    <w:rsid w:val="00453EC0"/>
    <w:rsid w:val="00453FC9"/>
    <w:rsid w:val="00454462"/>
    <w:rsid w:val="0045519D"/>
    <w:rsid w:val="0045559D"/>
    <w:rsid w:val="0045589A"/>
    <w:rsid w:val="004561EE"/>
    <w:rsid w:val="004563C9"/>
    <w:rsid w:val="0045641B"/>
    <w:rsid w:val="004566A3"/>
    <w:rsid w:val="004575EC"/>
    <w:rsid w:val="0045770C"/>
    <w:rsid w:val="00457BB1"/>
    <w:rsid w:val="00457C07"/>
    <w:rsid w:val="00457E93"/>
    <w:rsid w:val="00460072"/>
    <w:rsid w:val="0046019E"/>
    <w:rsid w:val="004612EC"/>
    <w:rsid w:val="00461578"/>
    <w:rsid w:val="00461EC4"/>
    <w:rsid w:val="0046271C"/>
    <w:rsid w:val="00462D11"/>
    <w:rsid w:val="00462DCA"/>
    <w:rsid w:val="00462F9D"/>
    <w:rsid w:val="004630F5"/>
    <w:rsid w:val="0046334B"/>
    <w:rsid w:val="00463E54"/>
    <w:rsid w:val="00464A53"/>
    <w:rsid w:val="00464FD3"/>
    <w:rsid w:val="0046560B"/>
    <w:rsid w:val="0046570C"/>
    <w:rsid w:val="00465CE7"/>
    <w:rsid w:val="00465D54"/>
    <w:rsid w:val="00466139"/>
    <w:rsid w:val="00466A9B"/>
    <w:rsid w:val="00467685"/>
    <w:rsid w:val="004677E5"/>
    <w:rsid w:val="00467945"/>
    <w:rsid w:val="00467D58"/>
    <w:rsid w:val="004702AF"/>
    <w:rsid w:val="004706AB"/>
    <w:rsid w:val="00470712"/>
    <w:rsid w:val="00470D3E"/>
    <w:rsid w:val="0047109B"/>
    <w:rsid w:val="00471F4F"/>
    <w:rsid w:val="0047216D"/>
    <w:rsid w:val="0047229C"/>
    <w:rsid w:val="004728B0"/>
    <w:rsid w:val="00473095"/>
    <w:rsid w:val="00474312"/>
    <w:rsid w:val="0047496D"/>
    <w:rsid w:val="004752F8"/>
    <w:rsid w:val="00475CB4"/>
    <w:rsid w:val="004762E8"/>
    <w:rsid w:val="00476446"/>
    <w:rsid w:val="0047655C"/>
    <w:rsid w:val="00476875"/>
    <w:rsid w:val="004768A1"/>
    <w:rsid w:val="004769E2"/>
    <w:rsid w:val="00476CFD"/>
    <w:rsid w:val="00476D17"/>
    <w:rsid w:val="004774E6"/>
    <w:rsid w:val="00477715"/>
    <w:rsid w:val="00477D6A"/>
    <w:rsid w:val="00477D73"/>
    <w:rsid w:val="00477F17"/>
    <w:rsid w:val="004804CE"/>
    <w:rsid w:val="004807AE"/>
    <w:rsid w:val="004808DC"/>
    <w:rsid w:val="004811FE"/>
    <w:rsid w:val="0048145F"/>
    <w:rsid w:val="0048270C"/>
    <w:rsid w:val="00482DE3"/>
    <w:rsid w:val="00483E50"/>
    <w:rsid w:val="00484056"/>
    <w:rsid w:val="0048440F"/>
    <w:rsid w:val="0048489A"/>
    <w:rsid w:val="00484E21"/>
    <w:rsid w:val="00484E79"/>
    <w:rsid w:val="00485054"/>
    <w:rsid w:val="00485667"/>
    <w:rsid w:val="00485A8A"/>
    <w:rsid w:val="0048624B"/>
    <w:rsid w:val="00486A6B"/>
    <w:rsid w:val="00487071"/>
    <w:rsid w:val="004877E6"/>
    <w:rsid w:val="00487977"/>
    <w:rsid w:val="0049031E"/>
    <w:rsid w:val="00490414"/>
    <w:rsid w:val="00490512"/>
    <w:rsid w:val="00490549"/>
    <w:rsid w:val="00490610"/>
    <w:rsid w:val="00490680"/>
    <w:rsid w:val="00490910"/>
    <w:rsid w:val="00490928"/>
    <w:rsid w:val="00490B2B"/>
    <w:rsid w:val="00490DA0"/>
    <w:rsid w:val="00491098"/>
    <w:rsid w:val="00491ACD"/>
    <w:rsid w:val="00491E53"/>
    <w:rsid w:val="00491E74"/>
    <w:rsid w:val="00492970"/>
    <w:rsid w:val="00492C29"/>
    <w:rsid w:val="00492CD4"/>
    <w:rsid w:val="00492EE2"/>
    <w:rsid w:val="004939EB"/>
    <w:rsid w:val="00493D01"/>
    <w:rsid w:val="00494229"/>
    <w:rsid w:val="00494C67"/>
    <w:rsid w:val="00494FC0"/>
    <w:rsid w:val="00495736"/>
    <w:rsid w:val="00495B66"/>
    <w:rsid w:val="00495C89"/>
    <w:rsid w:val="00495F5C"/>
    <w:rsid w:val="004960E2"/>
    <w:rsid w:val="00496EFC"/>
    <w:rsid w:val="0049720F"/>
    <w:rsid w:val="004974FD"/>
    <w:rsid w:val="004975C3"/>
    <w:rsid w:val="00497F95"/>
    <w:rsid w:val="004A03D1"/>
    <w:rsid w:val="004A06BF"/>
    <w:rsid w:val="004A0BC3"/>
    <w:rsid w:val="004A0C27"/>
    <w:rsid w:val="004A119D"/>
    <w:rsid w:val="004A15E9"/>
    <w:rsid w:val="004A186F"/>
    <w:rsid w:val="004A2220"/>
    <w:rsid w:val="004A2AE0"/>
    <w:rsid w:val="004A38A0"/>
    <w:rsid w:val="004A3A76"/>
    <w:rsid w:val="004A3FA9"/>
    <w:rsid w:val="004A40D2"/>
    <w:rsid w:val="004A421A"/>
    <w:rsid w:val="004A4656"/>
    <w:rsid w:val="004A5F48"/>
    <w:rsid w:val="004A6DCE"/>
    <w:rsid w:val="004A6E90"/>
    <w:rsid w:val="004A7206"/>
    <w:rsid w:val="004A7890"/>
    <w:rsid w:val="004B05B1"/>
    <w:rsid w:val="004B08D3"/>
    <w:rsid w:val="004B0C42"/>
    <w:rsid w:val="004B0E82"/>
    <w:rsid w:val="004B0F1B"/>
    <w:rsid w:val="004B164A"/>
    <w:rsid w:val="004B268E"/>
    <w:rsid w:val="004B299F"/>
    <w:rsid w:val="004B30DB"/>
    <w:rsid w:val="004B3C42"/>
    <w:rsid w:val="004B3DF5"/>
    <w:rsid w:val="004B40A3"/>
    <w:rsid w:val="004B45D1"/>
    <w:rsid w:val="004B50A2"/>
    <w:rsid w:val="004B521D"/>
    <w:rsid w:val="004B521E"/>
    <w:rsid w:val="004B5E69"/>
    <w:rsid w:val="004B669E"/>
    <w:rsid w:val="004B66E6"/>
    <w:rsid w:val="004B6C22"/>
    <w:rsid w:val="004B73A0"/>
    <w:rsid w:val="004B75AB"/>
    <w:rsid w:val="004B7893"/>
    <w:rsid w:val="004B7E5E"/>
    <w:rsid w:val="004C00AE"/>
    <w:rsid w:val="004C0907"/>
    <w:rsid w:val="004C0F29"/>
    <w:rsid w:val="004C13F5"/>
    <w:rsid w:val="004C1AC3"/>
    <w:rsid w:val="004C1CA5"/>
    <w:rsid w:val="004C1E3F"/>
    <w:rsid w:val="004C2035"/>
    <w:rsid w:val="004C23FC"/>
    <w:rsid w:val="004C28EC"/>
    <w:rsid w:val="004C30F0"/>
    <w:rsid w:val="004C3270"/>
    <w:rsid w:val="004C33A3"/>
    <w:rsid w:val="004C3894"/>
    <w:rsid w:val="004C3904"/>
    <w:rsid w:val="004C3B42"/>
    <w:rsid w:val="004C3DD1"/>
    <w:rsid w:val="004C4530"/>
    <w:rsid w:val="004C5534"/>
    <w:rsid w:val="004C5875"/>
    <w:rsid w:val="004C5CF2"/>
    <w:rsid w:val="004C5DCF"/>
    <w:rsid w:val="004C5E6E"/>
    <w:rsid w:val="004C65BC"/>
    <w:rsid w:val="004C67CA"/>
    <w:rsid w:val="004C6E20"/>
    <w:rsid w:val="004C6FC5"/>
    <w:rsid w:val="004C70DC"/>
    <w:rsid w:val="004C76F7"/>
    <w:rsid w:val="004C7803"/>
    <w:rsid w:val="004D0DEE"/>
    <w:rsid w:val="004D13BF"/>
    <w:rsid w:val="004D22E6"/>
    <w:rsid w:val="004D2DC0"/>
    <w:rsid w:val="004D373E"/>
    <w:rsid w:val="004D4A17"/>
    <w:rsid w:val="004D530F"/>
    <w:rsid w:val="004D5BF7"/>
    <w:rsid w:val="004D6136"/>
    <w:rsid w:val="004D6713"/>
    <w:rsid w:val="004D6ABE"/>
    <w:rsid w:val="004D6B2F"/>
    <w:rsid w:val="004D6CDB"/>
    <w:rsid w:val="004D6FD7"/>
    <w:rsid w:val="004D7308"/>
    <w:rsid w:val="004D78A0"/>
    <w:rsid w:val="004D7A70"/>
    <w:rsid w:val="004E014E"/>
    <w:rsid w:val="004E022A"/>
    <w:rsid w:val="004E0559"/>
    <w:rsid w:val="004E0588"/>
    <w:rsid w:val="004E06C6"/>
    <w:rsid w:val="004E06CA"/>
    <w:rsid w:val="004E17A1"/>
    <w:rsid w:val="004E1A1D"/>
    <w:rsid w:val="004E1A25"/>
    <w:rsid w:val="004E1F0D"/>
    <w:rsid w:val="004E2E47"/>
    <w:rsid w:val="004E310C"/>
    <w:rsid w:val="004E326F"/>
    <w:rsid w:val="004E42B6"/>
    <w:rsid w:val="004E4FBD"/>
    <w:rsid w:val="004E50C1"/>
    <w:rsid w:val="004E5848"/>
    <w:rsid w:val="004E5FAF"/>
    <w:rsid w:val="004E61C3"/>
    <w:rsid w:val="004E6D19"/>
    <w:rsid w:val="004E71F5"/>
    <w:rsid w:val="004E7379"/>
    <w:rsid w:val="004E77E3"/>
    <w:rsid w:val="004F0A65"/>
    <w:rsid w:val="004F0FE0"/>
    <w:rsid w:val="004F181E"/>
    <w:rsid w:val="004F1C05"/>
    <w:rsid w:val="004F21D4"/>
    <w:rsid w:val="004F22D7"/>
    <w:rsid w:val="004F23CD"/>
    <w:rsid w:val="004F262A"/>
    <w:rsid w:val="004F294C"/>
    <w:rsid w:val="004F29F3"/>
    <w:rsid w:val="004F3421"/>
    <w:rsid w:val="004F346E"/>
    <w:rsid w:val="004F3A87"/>
    <w:rsid w:val="004F3DA8"/>
    <w:rsid w:val="004F3E4E"/>
    <w:rsid w:val="004F4148"/>
    <w:rsid w:val="004F4174"/>
    <w:rsid w:val="004F4361"/>
    <w:rsid w:val="004F4D3D"/>
    <w:rsid w:val="004F4EA9"/>
    <w:rsid w:val="004F521F"/>
    <w:rsid w:val="004F54DD"/>
    <w:rsid w:val="004F6077"/>
    <w:rsid w:val="004F61FE"/>
    <w:rsid w:val="004F6B4E"/>
    <w:rsid w:val="004F6E3C"/>
    <w:rsid w:val="004F70F1"/>
    <w:rsid w:val="004F7366"/>
    <w:rsid w:val="004F79E4"/>
    <w:rsid w:val="004F7D3A"/>
    <w:rsid w:val="004F7D68"/>
    <w:rsid w:val="004F7FC4"/>
    <w:rsid w:val="005000E7"/>
    <w:rsid w:val="00500B32"/>
    <w:rsid w:val="00501B45"/>
    <w:rsid w:val="00501CC6"/>
    <w:rsid w:val="00502168"/>
    <w:rsid w:val="00502376"/>
    <w:rsid w:val="0050246E"/>
    <w:rsid w:val="0050279C"/>
    <w:rsid w:val="00502828"/>
    <w:rsid w:val="00502883"/>
    <w:rsid w:val="00502ADD"/>
    <w:rsid w:val="00502F1E"/>
    <w:rsid w:val="005032A0"/>
    <w:rsid w:val="00503BF7"/>
    <w:rsid w:val="00503DFC"/>
    <w:rsid w:val="0050412F"/>
    <w:rsid w:val="00504470"/>
    <w:rsid w:val="00504752"/>
    <w:rsid w:val="005048B5"/>
    <w:rsid w:val="00504E7C"/>
    <w:rsid w:val="00505164"/>
    <w:rsid w:val="00505FBE"/>
    <w:rsid w:val="00506F2F"/>
    <w:rsid w:val="00506FD0"/>
    <w:rsid w:val="00507679"/>
    <w:rsid w:val="00510424"/>
    <w:rsid w:val="005106A8"/>
    <w:rsid w:val="00510875"/>
    <w:rsid w:val="00511308"/>
    <w:rsid w:val="00512287"/>
    <w:rsid w:val="005126B9"/>
    <w:rsid w:val="00512CD0"/>
    <w:rsid w:val="00513C17"/>
    <w:rsid w:val="005141EF"/>
    <w:rsid w:val="00515A46"/>
    <w:rsid w:val="0051601B"/>
    <w:rsid w:val="0051617E"/>
    <w:rsid w:val="00516328"/>
    <w:rsid w:val="005163EF"/>
    <w:rsid w:val="00516BC4"/>
    <w:rsid w:val="00516D57"/>
    <w:rsid w:val="0051787E"/>
    <w:rsid w:val="005179AD"/>
    <w:rsid w:val="00520F12"/>
    <w:rsid w:val="005212F8"/>
    <w:rsid w:val="00521AFA"/>
    <w:rsid w:val="00521B37"/>
    <w:rsid w:val="00522A12"/>
    <w:rsid w:val="00524E24"/>
    <w:rsid w:val="005251DB"/>
    <w:rsid w:val="00525341"/>
    <w:rsid w:val="00525AB5"/>
    <w:rsid w:val="00525F45"/>
    <w:rsid w:val="00525FDA"/>
    <w:rsid w:val="00525FDC"/>
    <w:rsid w:val="00526216"/>
    <w:rsid w:val="0052627A"/>
    <w:rsid w:val="00526801"/>
    <w:rsid w:val="00526C98"/>
    <w:rsid w:val="005272BC"/>
    <w:rsid w:val="0052790E"/>
    <w:rsid w:val="00530409"/>
    <w:rsid w:val="00531EA3"/>
    <w:rsid w:val="00532393"/>
    <w:rsid w:val="0053278E"/>
    <w:rsid w:val="00532D50"/>
    <w:rsid w:val="00532E45"/>
    <w:rsid w:val="00532F1A"/>
    <w:rsid w:val="0053385E"/>
    <w:rsid w:val="005338DA"/>
    <w:rsid w:val="00534094"/>
    <w:rsid w:val="00534E20"/>
    <w:rsid w:val="00534FF5"/>
    <w:rsid w:val="00535839"/>
    <w:rsid w:val="00535846"/>
    <w:rsid w:val="00536F55"/>
    <w:rsid w:val="0053788C"/>
    <w:rsid w:val="005379C6"/>
    <w:rsid w:val="00537A9B"/>
    <w:rsid w:val="005401D3"/>
    <w:rsid w:val="00540334"/>
    <w:rsid w:val="005407BF"/>
    <w:rsid w:val="00541366"/>
    <w:rsid w:val="00541A59"/>
    <w:rsid w:val="00541D80"/>
    <w:rsid w:val="00541F95"/>
    <w:rsid w:val="00542578"/>
    <w:rsid w:val="00542867"/>
    <w:rsid w:val="005429E0"/>
    <w:rsid w:val="00543086"/>
    <w:rsid w:val="0054356B"/>
    <w:rsid w:val="00543768"/>
    <w:rsid w:val="0054394D"/>
    <w:rsid w:val="0054397B"/>
    <w:rsid w:val="00543BBE"/>
    <w:rsid w:val="00543FFD"/>
    <w:rsid w:val="00544825"/>
    <w:rsid w:val="00544950"/>
    <w:rsid w:val="00544E92"/>
    <w:rsid w:val="00544F5A"/>
    <w:rsid w:val="005450B5"/>
    <w:rsid w:val="005450C4"/>
    <w:rsid w:val="005451E9"/>
    <w:rsid w:val="0054594B"/>
    <w:rsid w:val="00546A10"/>
    <w:rsid w:val="00546F62"/>
    <w:rsid w:val="00547400"/>
    <w:rsid w:val="00547479"/>
    <w:rsid w:val="0054770C"/>
    <w:rsid w:val="00547A4B"/>
    <w:rsid w:val="00547B9B"/>
    <w:rsid w:val="00550767"/>
    <w:rsid w:val="00550950"/>
    <w:rsid w:val="0055175A"/>
    <w:rsid w:val="0055177C"/>
    <w:rsid w:val="00551940"/>
    <w:rsid w:val="00551B99"/>
    <w:rsid w:val="00551BC2"/>
    <w:rsid w:val="00551F6C"/>
    <w:rsid w:val="005520F1"/>
    <w:rsid w:val="00552B77"/>
    <w:rsid w:val="0055334E"/>
    <w:rsid w:val="005534DF"/>
    <w:rsid w:val="00553B29"/>
    <w:rsid w:val="005553F2"/>
    <w:rsid w:val="00555447"/>
    <w:rsid w:val="00555552"/>
    <w:rsid w:val="005555B5"/>
    <w:rsid w:val="00555CEB"/>
    <w:rsid w:val="00557278"/>
    <w:rsid w:val="0055742C"/>
    <w:rsid w:val="005574FA"/>
    <w:rsid w:val="00557839"/>
    <w:rsid w:val="0056028E"/>
    <w:rsid w:val="005608EA"/>
    <w:rsid w:val="005608FD"/>
    <w:rsid w:val="00560952"/>
    <w:rsid w:val="00561478"/>
    <w:rsid w:val="00561CFA"/>
    <w:rsid w:val="00562111"/>
    <w:rsid w:val="00562B3C"/>
    <w:rsid w:val="00562C2C"/>
    <w:rsid w:val="00562D3C"/>
    <w:rsid w:val="00562F0D"/>
    <w:rsid w:val="005647DA"/>
    <w:rsid w:val="00564D6D"/>
    <w:rsid w:val="00565A96"/>
    <w:rsid w:val="005668E4"/>
    <w:rsid w:val="00567387"/>
    <w:rsid w:val="0056796E"/>
    <w:rsid w:val="0057004B"/>
    <w:rsid w:val="00570608"/>
    <w:rsid w:val="00570A42"/>
    <w:rsid w:val="00570F75"/>
    <w:rsid w:val="00570F94"/>
    <w:rsid w:val="005724B2"/>
    <w:rsid w:val="00572A25"/>
    <w:rsid w:val="00572A7D"/>
    <w:rsid w:val="00573206"/>
    <w:rsid w:val="005732FA"/>
    <w:rsid w:val="00573B05"/>
    <w:rsid w:val="00573E00"/>
    <w:rsid w:val="0057498F"/>
    <w:rsid w:val="005749AB"/>
    <w:rsid w:val="00574BB0"/>
    <w:rsid w:val="00574BBA"/>
    <w:rsid w:val="00574CC9"/>
    <w:rsid w:val="005750E6"/>
    <w:rsid w:val="0057518B"/>
    <w:rsid w:val="005754CF"/>
    <w:rsid w:val="00575514"/>
    <w:rsid w:val="00576305"/>
    <w:rsid w:val="00576958"/>
    <w:rsid w:val="00576976"/>
    <w:rsid w:val="00577827"/>
    <w:rsid w:val="00580054"/>
    <w:rsid w:val="005804B2"/>
    <w:rsid w:val="00580B4B"/>
    <w:rsid w:val="00581161"/>
    <w:rsid w:val="00582C82"/>
    <w:rsid w:val="00582F40"/>
    <w:rsid w:val="005831D4"/>
    <w:rsid w:val="0058355B"/>
    <w:rsid w:val="00584351"/>
    <w:rsid w:val="005843D5"/>
    <w:rsid w:val="00584B1D"/>
    <w:rsid w:val="005851E8"/>
    <w:rsid w:val="00585A4A"/>
    <w:rsid w:val="00585FAC"/>
    <w:rsid w:val="00586268"/>
    <w:rsid w:val="00587332"/>
    <w:rsid w:val="0058764D"/>
    <w:rsid w:val="00587881"/>
    <w:rsid w:val="0059120F"/>
    <w:rsid w:val="0059132E"/>
    <w:rsid w:val="00591371"/>
    <w:rsid w:val="00591384"/>
    <w:rsid w:val="0059177E"/>
    <w:rsid w:val="00591983"/>
    <w:rsid w:val="00591F0D"/>
    <w:rsid w:val="00592494"/>
    <w:rsid w:val="00592A2F"/>
    <w:rsid w:val="00593178"/>
    <w:rsid w:val="00594361"/>
    <w:rsid w:val="0059441E"/>
    <w:rsid w:val="005950BF"/>
    <w:rsid w:val="0059576A"/>
    <w:rsid w:val="00595CDE"/>
    <w:rsid w:val="00595FC4"/>
    <w:rsid w:val="005965C9"/>
    <w:rsid w:val="00596E25"/>
    <w:rsid w:val="00596ECB"/>
    <w:rsid w:val="0059714A"/>
    <w:rsid w:val="00597568"/>
    <w:rsid w:val="005A00C7"/>
    <w:rsid w:val="005A1195"/>
    <w:rsid w:val="005A1314"/>
    <w:rsid w:val="005A175F"/>
    <w:rsid w:val="005A1841"/>
    <w:rsid w:val="005A1BA3"/>
    <w:rsid w:val="005A1EA8"/>
    <w:rsid w:val="005A1EB4"/>
    <w:rsid w:val="005A239D"/>
    <w:rsid w:val="005A2B4F"/>
    <w:rsid w:val="005A3283"/>
    <w:rsid w:val="005A36E2"/>
    <w:rsid w:val="005A3B2B"/>
    <w:rsid w:val="005A3CF4"/>
    <w:rsid w:val="005A4838"/>
    <w:rsid w:val="005A4A41"/>
    <w:rsid w:val="005A4A84"/>
    <w:rsid w:val="005A4B92"/>
    <w:rsid w:val="005A5B8D"/>
    <w:rsid w:val="005A5FB8"/>
    <w:rsid w:val="005A614D"/>
    <w:rsid w:val="005A64EB"/>
    <w:rsid w:val="005A69F9"/>
    <w:rsid w:val="005A6C2A"/>
    <w:rsid w:val="005A6FAC"/>
    <w:rsid w:val="005A7100"/>
    <w:rsid w:val="005A77FC"/>
    <w:rsid w:val="005A7C9F"/>
    <w:rsid w:val="005A7D29"/>
    <w:rsid w:val="005A7DF3"/>
    <w:rsid w:val="005B1282"/>
    <w:rsid w:val="005B14B6"/>
    <w:rsid w:val="005B1895"/>
    <w:rsid w:val="005B1B29"/>
    <w:rsid w:val="005B1DD9"/>
    <w:rsid w:val="005B292A"/>
    <w:rsid w:val="005B2992"/>
    <w:rsid w:val="005B329E"/>
    <w:rsid w:val="005B32E4"/>
    <w:rsid w:val="005B350F"/>
    <w:rsid w:val="005B370D"/>
    <w:rsid w:val="005B4256"/>
    <w:rsid w:val="005B42AC"/>
    <w:rsid w:val="005B586A"/>
    <w:rsid w:val="005B6019"/>
    <w:rsid w:val="005B623C"/>
    <w:rsid w:val="005B6820"/>
    <w:rsid w:val="005B6B8D"/>
    <w:rsid w:val="005B6CC4"/>
    <w:rsid w:val="005B6E62"/>
    <w:rsid w:val="005C0379"/>
    <w:rsid w:val="005C0AB9"/>
    <w:rsid w:val="005C0B72"/>
    <w:rsid w:val="005C0E49"/>
    <w:rsid w:val="005C14CF"/>
    <w:rsid w:val="005C2F24"/>
    <w:rsid w:val="005C349B"/>
    <w:rsid w:val="005C3F0A"/>
    <w:rsid w:val="005C431C"/>
    <w:rsid w:val="005C4CCA"/>
    <w:rsid w:val="005C4DD3"/>
    <w:rsid w:val="005C50A1"/>
    <w:rsid w:val="005C54C7"/>
    <w:rsid w:val="005C5BA7"/>
    <w:rsid w:val="005C5F6B"/>
    <w:rsid w:val="005C6261"/>
    <w:rsid w:val="005D0BCA"/>
    <w:rsid w:val="005D14DC"/>
    <w:rsid w:val="005D1889"/>
    <w:rsid w:val="005D19E1"/>
    <w:rsid w:val="005D1A5E"/>
    <w:rsid w:val="005D2EB9"/>
    <w:rsid w:val="005D353E"/>
    <w:rsid w:val="005D3906"/>
    <w:rsid w:val="005D419C"/>
    <w:rsid w:val="005D43D7"/>
    <w:rsid w:val="005D52B2"/>
    <w:rsid w:val="005D62F7"/>
    <w:rsid w:val="005D6485"/>
    <w:rsid w:val="005D68D8"/>
    <w:rsid w:val="005D6A8E"/>
    <w:rsid w:val="005D6D0B"/>
    <w:rsid w:val="005D6F48"/>
    <w:rsid w:val="005D7304"/>
    <w:rsid w:val="005D753C"/>
    <w:rsid w:val="005D767F"/>
    <w:rsid w:val="005D786C"/>
    <w:rsid w:val="005D7A92"/>
    <w:rsid w:val="005D7CAE"/>
    <w:rsid w:val="005D7D0A"/>
    <w:rsid w:val="005E091B"/>
    <w:rsid w:val="005E1098"/>
    <w:rsid w:val="005E228E"/>
    <w:rsid w:val="005E23AA"/>
    <w:rsid w:val="005E2B33"/>
    <w:rsid w:val="005E38D2"/>
    <w:rsid w:val="005E3BAE"/>
    <w:rsid w:val="005E3BFC"/>
    <w:rsid w:val="005E40A8"/>
    <w:rsid w:val="005E4353"/>
    <w:rsid w:val="005E4630"/>
    <w:rsid w:val="005E46AC"/>
    <w:rsid w:val="005E47A7"/>
    <w:rsid w:val="005E4B5E"/>
    <w:rsid w:val="005E4F68"/>
    <w:rsid w:val="005E5275"/>
    <w:rsid w:val="005E580E"/>
    <w:rsid w:val="005E5BDF"/>
    <w:rsid w:val="005E5EE7"/>
    <w:rsid w:val="005E5F53"/>
    <w:rsid w:val="005E6551"/>
    <w:rsid w:val="005E6BE1"/>
    <w:rsid w:val="005E6D8F"/>
    <w:rsid w:val="005E74CF"/>
    <w:rsid w:val="005F011D"/>
    <w:rsid w:val="005F05BC"/>
    <w:rsid w:val="005F1446"/>
    <w:rsid w:val="005F16BA"/>
    <w:rsid w:val="005F17A5"/>
    <w:rsid w:val="005F22CB"/>
    <w:rsid w:val="005F2630"/>
    <w:rsid w:val="005F2985"/>
    <w:rsid w:val="005F2AB8"/>
    <w:rsid w:val="005F2E62"/>
    <w:rsid w:val="005F2EA1"/>
    <w:rsid w:val="005F2EBD"/>
    <w:rsid w:val="005F3290"/>
    <w:rsid w:val="005F3751"/>
    <w:rsid w:val="005F396E"/>
    <w:rsid w:val="005F430C"/>
    <w:rsid w:val="005F469E"/>
    <w:rsid w:val="005F491B"/>
    <w:rsid w:val="005F4C4B"/>
    <w:rsid w:val="005F508B"/>
    <w:rsid w:val="005F5308"/>
    <w:rsid w:val="005F5ED7"/>
    <w:rsid w:val="005F6147"/>
    <w:rsid w:val="005F63A8"/>
    <w:rsid w:val="005F6C95"/>
    <w:rsid w:val="005F6D54"/>
    <w:rsid w:val="005F6D96"/>
    <w:rsid w:val="005F6F27"/>
    <w:rsid w:val="005F7235"/>
    <w:rsid w:val="005F7594"/>
    <w:rsid w:val="005F75E2"/>
    <w:rsid w:val="005F7815"/>
    <w:rsid w:val="005F7E07"/>
    <w:rsid w:val="005F7E48"/>
    <w:rsid w:val="00600282"/>
    <w:rsid w:val="006006BA"/>
    <w:rsid w:val="006008EF"/>
    <w:rsid w:val="00600A92"/>
    <w:rsid w:val="00600D51"/>
    <w:rsid w:val="0060105A"/>
    <w:rsid w:val="006016F7"/>
    <w:rsid w:val="00601705"/>
    <w:rsid w:val="00601FB8"/>
    <w:rsid w:val="00602783"/>
    <w:rsid w:val="00602A53"/>
    <w:rsid w:val="00603343"/>
    <w:rsid w:val="00603470"/>
    <w:rsid w:val="0060407D"/>
    <w:rsid w:val="006043C3"/>
    <w:rsid w:val="0060440B"/>
    <w:rsid w:val="00604470"/>
    <w:rsid w:val="00604498"/>
    <w:rsid w:val="006047C7"/>
    <w:rsid w:val="00604817"/>
    <w:rsid w:val="00605005"/>
    <w:rsid w:val="0060608D"/>
    <w:rsid w:val="006060FB"/>
    <w:rsid w:val="0060683F"/>
    <w:rsid w:val="00606DCF"/>
    <w:rsid w:val="00606E86"/>
    <w:rsid w:val="006072AD"/>
    <w:rsid w:val="00607681"/>
    <w:rsid w:val="00607896"/>
    <w:rsid w:val="00610777"/>
    <w:rsid w:val="00610B24"/>
    <w:rsid w:val="00610F83"/>
    <w:rsid w:val="006110FD"/>
    <w:rsid w:val="006114AA"/>
    <w:rsid w:val="0061171B"/>
    <w:rsid w:val="006128CF"/>
    <w:rsid w:val="006128E2"/>
    <w:rsid w:val="00612961"/>
    <w:rsid w:val="00612D34"/>
    <w:rsid w:val="00613DA5"/>
    <w:rsid w:val="00613E08"/>
    <w:rsid w:val="006140D9"/>
    <w:rsid w:val="00614B09"/>
    <w:rsid w:val="00614F0A"/>
    <w:rsid w:val="00614FE8"/>
    <w:rsid w:val="00615363"/>
    <w:rsid w:val="006153E0"/>
    <w:rsid w:val="006156C3"/>
    <w:rsid w:val="006158C4"/>
    <w:rsid w:val="0061606D"/>
    <w:rsid w:val="006162A4"/>
    <w:rsid w:val="0061719C"/>
    <w:rsid w:val="00617A73"/>
    <w:rsid w:val="00617DEC"/>
    <w:rsid w:val="0062048F"/>
    <w:rsid w:val="006207F0"/>
    <w:rsid w:val="0062113B"/>
    <w:rsid w:val="006212B7"/>
    <w:rsid w:val="00622260"/>
    <w:rsid w:val="00622B30"/>
    <w:rsid w:val="00622F15"/>
    <w:rsid w:val="006237CD"/>
    <w:rsid w:val="00623900"/>
    <w:rsid w:val="00623938"/>
    <w:rsid w:val="00623A16"/>
    <w:rsid w:val="00623B82"/>
    <w:rsid w:val="00624616"/>
    <w:rsid w:val="00624638"/>
    <w:rsid w:val="00624A30"/>
    <w:rsid w:val="00624B64"/>
    <w:rsid w:val="00624BB0"/>
    <w:rsid w:val="00625195"/>
    <w:rsid w:val="006254B6"/>
    <w:rsid w:val="00625793"/>
    <w:rsid w:val="00625A6B"/>
    <w:rsid w:val="006264AD"/>
    <w:rsid w:val="006265E8"/>
    <w:rsid w:val="00626FAC"/>
    <w:rsid w:val="00627A05"/>
    <w:rsid w:val="00627C7F"/>
    <w:rsid w:val="006304D2"/>
    <w:rsid w:val="0063050D"/>
    <w:rsid w:val="006308FD"/>
    <w:rsid w:val="006311B8"/>
    <w:rsid w:val="00632377"/>
    <w:rsid w:val="00632D4D"/>
    <w:rsid w:val="00633198"/>
    <w:rsid w:val="006336F8"/>
    <w:rsid w:val="00633738"/>
    <w:rsid w:val="006339E8"/>
    <w:rsid w:val="00633BD2"/>
    <w:rsid w:val="00633FC2"/>
    <w:rsid w:val="0063446A"/>
    <w:rsid w:val="0063508A"/>
    <w:rsid w:val="00635425"/>
    <w:rsid w:val="006362F7"/>
    <w:rsid w:val="00636BFC"/>
    <w:rsid w:val="00637232"/>
    <w:rsid w:val="00637870"/>
    <w:rsid w:val="006400AD"/>
    <w:rsid w:val="006408EF"/>
    <w:rsid w:val="006409A4"/>
    <w:rsid w:val="006417F9"/>
    <w:rsid w:val="00641DD6"/>
    <w:rsid w:val="006424CE"/>
    <w:rsid w:val="00642736"/>
    <w:rsid w:val="006427E2"/>
    <w:rsid w:val="00644584"/>
    <w:rsid w:val="0064500F"/>
    <w:rsid w:val="006450DE"/>
    <w:rsid w:val="00645723"/>
    <w:rsid w:val="00645A4E"/>
    <w:rsid w:val="00645AEF"/>
    <w:rsid w:val="00645EB6"/>
    <w:rsid w:val="006464C9"/>
    <w:rsid w:val="006466C8"/>
    <w:rsid w:val="0064694D"/>
    <w:rsid w:val="00646AD0"/>
    <w:rsid w:val="00646F1A"/>
    <w:rsid w:val="006471FB"/>
    <w:rsid w:val="0064738C"/>
    <w:rsid w:val="006477D2"/>
    <w:rsid w:val="006478D6"/>
    <w:rsid w:val="00647DD8"/>
    <w:rsid w:val="00650431"/>
    <w:rsid w:val="006504F8"/>
    <w:rsid w:val="0065059C"/>
    <w:rsid w:val="006508B0"/>
    <w:rsid w:val="006508CC"/>
    <w:rsid w:val="00651233"/>
    <w:rsid w:val="006514DC"/>
    <w:rsid w:val="00651756"/>
    <w:rsid w:val="00651891"/>
    <w:rsid w:val="00651CF8"/>
    <w:rsid w:val="0065205B"/>
    <w:rsid w:val="006529EA"/>
    <w:rsid w:val="00653877"/>
    <w:rsid w:val="00654194"/>
    <w:rsid w:val="00655E81"/>
    <w:rsid w:val="0065618C"/>
    <w:rsid w:val="0065629B"/>
    <w:rsid w:val="006565F0"/>
    <w:rsid w:val="00656976"/>
    <w:rsid w:val="00656B42"/>
    <w:rsid w:val="0065705D"/>
    <w:rsid w:val="006578A2"/>
    <w:rsid w:val="006579EF"/>
    <w:rsid w:val="00660237"/>
    <w:rsid w:val="0066106F"/>
    <w:rsid w:val="006618C6"/>
    <w:rsid w:val="00661BD8"/>
    <w:rsid w:val="00663048"/>
    <w:rsid w:val="00663156"/>
    <w:rsid w:val="006641C3"/>
    <w:rsid w:val="00664877"/>
    <w:rsid w:val="00664F81"/>
    <w:rsid w:val="00665B39"/>
    <w:rsid w:val="006660F4"/>
    <w:rsid w:val="00666261"/>
    <w:rsid w:val="00666D10"/>
    <w:rsid w:val="00666E74"/>
    <w:rsid w:val="006674CF"/>
    <w:rsid w:val="00667B96"/>
    <w:rsid w:val="00667D82"/>
    <w:rsid w:val="0067090B"/>
    <w:rsid w:val="00670C6C"/>
    <w:rsid w:val="0067177A"/>
    <w:rsid w:val="00671AF1"/>
    <w:rsid w:val="00671CAD"/>
    <w:rsid w:val="00672969"/>
    <w:rsid w:val="00673792"/>
    <w:rsid w:val="006737A4"/>
    <w:rsid w:val="00675142"/>
    <w:rsid w:val="00675363"/>
    <w:rsid w:val="00675A12"/>
    <w:rsid w:val="00675D7A"/>
    <w:rsid w:val="00676039"/>
    <w:rsid w:val="0067614E"/>
    <w:rsid w:val="00676FC8"/>
    <w:rsid w:val="0067764E"/>
    <w:rsid w:val="0068035C"/>
    <w:rsid w:val="006803C2"/>
    <w:rsid w:val="00680AC0"/>
    <w:rsid w:val="006816BD"/>
    <w:rsid w:val="00681A6A"/>
    <w:rsid w:val="00681AD6"/>
    <w:rsid w:val="00681CE1"/>
    <w:rsid w:val="00681EA4"/>
    <w:rsid w:val="00682263"/>
    <w:rsid w:val="00682DF3"/>
    <w:rsid w:val="0068300B"/>
    <w:rsid w:val="006830F9"/>
    <w:rsid w:val="00683B4C"/>
    <w:rsid w:val="0068470A"/>
    <w:rsid w:val="0068499D"/>
    <w:rsid w:val="006851B7"/>
    <w:rsid w:val="00686147"/>
    <w:rsid w:val="00686578"/>
    <w:rsid w:val="0068657D"/>
    <w:rsid w:val="00686DD6"/>
    <w:rsid w:val="0068719A"/>
    <w:rsid w:val="006871E2"/>
    <w:rsid w:val="00687222"/>
    <w:rsid w:val="00687975"/>
    <w:rsid w:val="00687A52"/>
    <w:rsid w:val="00687B97"/>
    <w:rsid w:val="00690ADC"/>
    <w:rsid w:val="00690EA8"/>
    <w:rsid w:val="00691556"/>
    <w:rsid w:val="00691CB9"/>
    <w:rsid w:val="00691CF7"/>
    <w:rsid w:val="0069216D"/>
    <w:rsid w:val="00693402"/>
    <w:rsid w:val="00693695"/>
    <w:rsid w:val="006943C3"/>
    <w:rsid w:val="00694731"/>
    <w:rsid w:val="00694BEE"/>
    <w:rsid w:val="006951E0"/>
    <w:rsid w:val="00695832"/>
    <w:rsid w:val="00695D4C"/>
    <w:rsid w:val="00695F17"/>
    <w:rsid w:val="00696004"/>
    <w:rsid w:val="00696330"/>
    <w:rsid w:val="006966F0"/>
    <w:rsid w:val="00696F06"/>
    <w:rsid w:val="00697186"/>
    <w:rsid w:val="006973A2"/>
    <w:rsid w:val="00697432"/>
    <w:rsid w:val="00697516"/>
    <w:rsid w:val="00697B43"/>
    <w:rsid w:val="00697D31"/>
    <w:rsid w:val="006A00DD"/>
    <w:rsid w:val="006A065E"/>
    <w:rsid w:val="006A0E58"/>
    <w:rsid w:val="006A0EB3"/>
    <w:rsid w:val="006A14AD"/>
    <w:rsid w:val="006A1890"/>
    <w:rsid w:val="006A20FB"/>
    <w:rsid w:val="006A237C"/>
    <w:rsid w:val="006A286D"/>
    <w:rsid w:val="006A28EF"/>
    <w:rsid w:val="006A28F7"/>
    <w:rsid w:val="006A2CCF"/>
    <w:rsid w:val="006A2CE8"/>
    <w:rsid w:val="006A34C8"/>
    <w:rsid w:val="006A3D3A"/>
    <w:rsid w:val="006A4102"/>
    <w:rsid w:val="006A49F9"/>
    <w:rsid w:val="006A61DA"/>
    <w:rsid w:val="006A6B68"/>
    <w:rsid w:val="006A6BBB"/>
    <w:rsid w:val="006A6EC5"/>
    <w:rsid w:val="006A6ED5"/>
    <w:rsid w:val="006A7F9E"/>
    <w:rsid w:val="006B0418"/>
    <w:rsid w:val="006B0478"/>
    <w:rsid w:val="006B0D5B"/>
    <w:rsid w:val="006B14FA"/>
    <w:rsid w:val="006B24D4"/>
    <w:rsid w:val="006B2DEE"/>
    <w:rsid w:val="006B30C6"/>
    <w:rsid w:val="006B31E4"/>
    <w:rsid w:val="006B328B"/>
    <w:rsid w:val="006B32B8"/>
    <w:rsid w:val="006B4061"/>
    <w:rsid w:val="006B4114"/>
    <w:rsid w:val="006B5048"/>
    <w:rsid w:val="006B50E1"/>
    <w:rsid w:val="006B53EF"/>
    <w:rsid w:val="006B5660"/>
    <w:rsid w:val="006B56BD"/>
    <w:rsid w:val="006B5B32"/>
    <w:rsid w:val="006B6257"/>
    <w:rsid w:val="006B6605"/>
    <w:rsid w:val="006B6BC1"/>
    <w:rsid w:val="006C09DF"/>
    <w:rsid w:val="006C0E77"/>
    <w:rsid w:val="006C154A"/>
    <w:rsid w:val="006C1A9C"/>
    <w:rsid w:val="006C1ECD"/>
    <w:rsid w:val="006C27E9"/>
    <w:rsid w:val="006C281E"/>
    <w:rsid w:val="006C46A4"/>
    <w:rsid w:val="006C4B4C"/>
    <w:rsid w:val="006C5196"/>
    <w:rsid w:val="006C5970"/>
    <w:rsid w:val="006C5F81"/>
    <w:rsid w:val="006C60AD"/>
    <w:rsid w:val="006C629C"/>
    <w:rsid w:val="006C6351"/>
    <w:rsid w:val="006C64DA"/>
    <w:rsid w:val="006C6837"/>
    <w:rsid w:val="006C689D"/>
    <w:rsid w:val="006C690C"/>
    <w:rsid w:val="006C6961"/>
    <w:rsid w:val="006C71BF"/>
    <w:rsid w:val="006C731D"/>
    <w:rsid w:val="006C74C0"/>
    <w:rsid w:val="006C7C32"/>
    <w:rsid w:val="006C7D31"/>
    <w:rsid w:val="006D0716"/>
    <w:rsid w:val="006D0B3F"/>
    <w:rsid w:val="006D18DB"/>
    <w:rsid w:val="006D1D1E"/>
    <w:rsid w:val="006D1F2A"/>
    <w:rsid w:val="006D1FB0"/>
    <w:rsid w:val="006D21FA"/>
    <w:rsid w:val="006D2213"/>
    <w:rsid w:val="006D2508"/>
    <w:rsid w:val="006D2C03"/>
    <w:rsid w:val="006D2DC7"/>
    <w:rsid w:val="006D2F33"/>
    <w:rsid w:val="006D3805"/>
    <w:rsid w:val="006D3B83"/>
    <w:rsid w:val="006D446E"/>
    <w:rsid w:val="006D4C6C"/>
    <w:rsid w:val="006D55E4"/>
    <w:rsid w:val="006D56AC"/>
    <w:rsid w:val="006D58E6"/>
    <w:rsid w:val="006D60A7"/>
    <w:rsid w:val="006D63F4"/>
    <w:rsid w:val="006D6AD4"/>
    <w:rsid w:val="006D73D6"/>
    <w:rsid w:val="006D7C7B"/>
    <w:rsid w:val="006E03BC"/>
    <w:rsid w:val="006E0C03"/>
    <w:rsid w:val="006E128C"/>
    <w:rsid w:val="006E1405"/>
    <w:rsid w:val="006E1D05"/>
    <w:rsid w:val="006E2681"/>
    <w:rsid w:val="006E2F95"/>
    <w:rsid w:val="006E3187"/>
    <w:rsid w:val="006E36E0"/>
    <w:rsid w:val="006E477C"/>
    <w:rsid w:val="006E5825"/>
    <w:rsid w:val="006E67F9"/>
    <w:rsid w:val="006E7163"/>
    <w:rsid w:val="006E754B"/>
    <w:rsid w:val="006E771E"/>
    <w:rsid w:val="006E7C7E"/>
    <w:rsid w:val="006F015E"/>
    <w:rsid w:val="006F03BB"/>
    <w:rsid w:val="006F0DF1"/>
    <w:rsid w:val="006F0FA6"/>
    <w:rsid w:val="006F139C"/>
    <w:rsid w:val="006F13B2"/>
    <w:rsid w:val="006F1620"/>
    <w:rsid w:val="006F2974"/>
    <w:rsid w:val="006F2FE8"/>
    <w:rsid w:val="006F42F8"/>
    <w:rsid w:val="006F4BFC"/>
    <w:rsid w:val="006F5691"/>
    <w:rsid w:val="006F5789"/>
    <w:rsid w:val="006F6282"/>
    <w:rsid w:val="006F68BB"/>
    <w:rsid w:val="006F6916"/>
    <w:rsid w:val="006F767D"/>
    <w:rsid w:val="00700990"/>
    <w:rsid w:val="00700C32"/>
    <w:rsid w:val="00700C40"/>
    <w:rsid w:val="00700D2A"/>
    <w:rsid w:val="00700EB3"/>
    <w:rsid w:val="0070104F"/>
    <w:rsid w:val="007013CA"/>
    <w:rsid w:val="00701E13"/>
    <w:rsid w:val="007022FE"/>
    <w:rsid w:val="007029E4"/>
    <w:rsid w:val="00702D81"/>
    <w:rsid w:val="00702E00"/>
    <w:rsid w:val="00703057"/>
    <w:rsid w:val="00704235"/>
    <w:rsid w:val="0070432B"/>
    <w:rsid w:val="007043A2"/>
    <w:rsid w:val="0070447A"/>
    <w:rsid w:val="00704921"/>
    <w:rsid w:val="00704AA7"/>
    <w:rsid w:val="00704ADD"/>
    <w:rsid w:val="00704AF5"/>
    <w:rsid w:val="007050E7"/>
    <w:rsid w:val="007053B3"/>
    <w:rsid w:val="00705C35"/>
    <w:rsid w:val="00706736"/>
    <w:rsid w:val="0070674C"/>
    <w:rsid w:val="00706A1B"/>
    <w:rsid w:val="00707589"/>
    <w:rsid w:val="007075F9"/>
    <w:rsid w:val="00707C69"/>
    <w:rsid w:val="00707D78"/>
    <w:rsid w:val="00710513"/>
    <w:rsid w:val="00710A97"/>
    <w:rsid w:val="00710C18"/>
    <w:rsid w:val="0071148A"/>
    <w:rsid w:val="007128EF"/>
    <w:rsid w:val="00713290"/>
    <w:rsid w:val="0071375C"/>
    <w:rsid w:val="007139B7"/>
    <w:rsid w:val="00713A2C"/>
    <w:rsid w:val="00713B2B"/>
    <w:rsid w:val="00713CCD"/>
    <w:rsid w:val="007143A7"/>
    <w:rsid w:val="00714889"/>
    <w:rsid w:val="00714F1C"/>
    <w:rsid w:val="007152B3"/>
    <w:rsid w:val="0071533E"/>
    <w:rsid w:val="00715355"/>
    <w:rsid w:val="007157D6"/>
    <w:rsid w:val="0071581F"/>
    <w:rsid w:val="007158AB"/>
    <w:rsid w:val="00715990"/>
    <w:rsid w:val="007160A2"/>
    <w:rsid w:val="00716155"/>
    <w:rsid w:val="00716A60"/>
    <w:rsid w:val="00716C24"/>
    <w:rsid w:val="007174AF"/>
    <w:rsid w:val="0071792C"/>
    <w:rsid w:val="007204C6"/>
    <w:rsid w:val="00720CA2"/>
    <w:rsid w:val="007214EB"/>
    <w:rsid w:val="007215BC"/>
    <w:rsid w:val="00721749"/>
    <w:rsid w:val="00721801"/>
    <w:rsid w:val="00721E30"/>
    <w:rsid w:val="007226BF"/>
    <w:rsid w:val="007227E8"/>
    <w:rsid w:val="00722A59"/>
    <w:rsid w:val="00723464"/>
    <w:rsid w:val="00723876"/>
    <w:rsid w:val="007238AE"/>
    <w:rsid w:val="007238C5"/>
    <w:rsid w:val="00723C4A"/>
    <w:rsid w:val="00724791"/>
    <w:rsid w:val="00724A78"/>
    <w:rsid w:val="007259A9"/>
    <w:rsid w:val="00726BF0"/>
    <w:rsid w:val="00726E94"/>
    <w:rsid w:val="00726F51"/>
    <w:rsid w:val="00726F53"/>
    <w:rsid w:val="0072704E"/>
    <w:rsid w:val="007270A8"/>
    <w:rsid w:val="00727577"/>
    <w:rsid w:val="0072776B"/>
    <w:rsid w:val="00730580"/>
    <w:rsid w:val="00730AE7"/>
    <w:rsid w:val="007311C6"/>
    <w:rsid w:val="007311D9"/>
    <w:rsid w:val="007316EC"/>
    <w:rsid w:val="00731F4A"/>
    <w:rsid w:val="007320A0"/>
    <w:rsid w:val="007320A8"/>
    <w:rsid w:val="0073300C"/>
    <w:rsid w:val="007333B4"/>
    <w:rsid w:val="00733831"/>
    <w:rsid w:val="00733A32"/>
    <w:rsid w:val="00734393"/>
    <w:rsid w:val="00734535"/>
    <w:rsid w:val="00734566"/>
    <w:rsid w:val="00734719"/>
    <w:rsid w:val="007355A5"/>
    <w:rsid w:val="00735EDA"/>
    <w:rsid w:val="00735F17"/>
    <w:rsid w:val="007361DB"/>
    <w:rsid w:val="00736298"/>
    <w:rsid w:val="007362F6"/>
    <w:rsid w:val="007376C4"/>
    <w:rsid w:val="007400EE"/>
    <w:rsid w:val="00741083"/>
    <w:rsid w:val="00741754"/>
    <w:rsid w:val="00741E1B"/>
    <w:rsid w:val="007421A7"/>
    <w:rsid w:val="007421B0"/>
    <w:rsid w:val="00742A6E"/>
    <w:rsid w:val="00742F60"/>
    <w:rsid w:val="0074307C"/>
    <w:rsid w:val="00743589"/>
    <w:rsid w:val="00744190"/>
    <w:rsid w:val="0074420C"/>
    <w:rsid w:val="007442B6"/>
    <w:rsid w:val="00744751"/>
    <w:rsid w:val="0074480E"/>
    <w:rsid w:val="00744A70"/>
    <w:rsid w:val="00746434"/>
    <w:rsid w:val="0074665C"/>
    <w:rsid w:val="00746BCD"/>
    <w:rsid w:val="00746D79"/>
    <w:rsid w:val="007472C2"/>
    <w:rsid w:val="00747F17"/>
    <w:rsid w:val="00747FEB"/>
    <w:rsid w:val="007508E3"/>
    <w:rsid w:val="00751220"/>
    <w:rsid w:val="00751370"/>
    <w:rsid w:val="0075163F"/>
    <w:rsid w:val="007522AF"/>
    <w:rsid w:val="007523B2"/>
    <w:rsid w:val="00752405"/>
    <w:rsid w:val="00752972"/>
    <w:rsid w:val="007531A0"/>
    <w:rsid w:val="0075351D"/>
    <w:rsid w:val="0075356B"/>
    <w:rsid w:val="00753D36"/>
    <w:rsid w:val="00753E80"/>
    <w:rsid w:val="00753E8F"/>
    <w:rsid w:val="00753E94"/>
    <w:rsid w:val="00754C56"/>
    <w:rsid w:val="00754F6C"/>
    <w:rsid w:val="007552A0"/>
    <w:rsid w:val="00756131"/>
    <w:rsid w:val="00756419"/>
    <w:rsid w:val="007568F4"/>
    <w:rsid w:val="00756DEC"/>
    <w:rsid w:val="007570DB"/>
    <w:rsid w:val="00757638"/>
    <w:rsid w:val="0075767F"/>
    <w:rsid w:val="00757806"/>
    <w:rsid w:val="0075792B"/>
    <w:rsid w:val="00757E67"/>
    <w:rsid w:val="007607C9"/>
    <w:rsid w:val="0076108C"/>
    <w:rsid w:val="00761104"/>
    <w:rsid w:val="007612CA"/>
    <w:rsid w:val="007619EA"/>
    <w:rsid w:val="00761B7B"/>
    <w:rsid w:val="00761DBE"/>
    <w:rsid w:val="00762CD6"/>
    <w:rsid w:val="0076312C"/>
    <w:rsid w:val="00763178"/>
    <w:rsid w:val="007638EE"/>
    <w:rsid w:val="00763C50"/>
    <w:rsid w:val="00764130"/>
    <w:rsid w:val="00764301"/>
    <w:rsid w:val="0076454C"/>
    <w:rsid w:val="007648C8"/>
    <w:rsid w:val="00764B60"/>
    <w:rsid w:val="007653D8"/>
    <w:rsid w:val="0076620A"/>
    <w:rsid w:val="00766731"/>
    <w:rsid w:val="00767178"/>
    <w:rsid w:val="0077030A"/>
    <w:rsid w:val="007709E0"/>
    <w:rsid w:val="00771A78"/>
    <w:rsid w:val="00771DDC"/>
    <w:rsid w:val="00772EB0"/>
    <w:rsid w:val="007731A6"/>
    <w:rsid w:val="00773BE6"/>
    <w:rsid w:val="00773F45"/>
    <w:rsid w:val="00774AAB"/>
    <w:rsid w:val="00774BF5"/>
    <w:rsid w:val="00774D20"/>
    <w:rsid w:val="00776AE9"/>
    <w:rsid w:val="00776CF4"/>
    <w:rsid w:val="00777C65"/>
    <w:rsid w:val="007804B5"/>
    <w:rsid w:val="0078068B"/>
    <w:rsid w:val="00780AC1"/>
    <w:rsid w:val="00780D80"/>
    <w:rsid w:val="00780E1D"/>
    <w:rsid w:val="007819D3"/>
    <w:rsid w:val="00781B38"/>
    <w:rsid w:val="00781F71"/>
    <w:rsid w:val="007827C1"/>
    <w:rsid w:val="00783346"/>
    <w:rsid w:val="007835EC"/>
    <w:rsid w:val="0078368A"/>
    <w:rsid w:val="00783958"/>
    <w:rsid w:val="00783D4F"/>
    <w:rsid w:val="00784A4B"/>
    <w:rsid w:val="00784FC3"/>
    <w:rsid w:val="007862C8"/>
    <w:rsid w:val="007869B9"/>
    <w:rsid w:val="007869C3"/>
    <w:rsid w:val="00786A5E"/>
    <w:rsid w:val="00786BF9"/>
    <w:rsid w:val="00786C68"/>
    <w:rsid w:val="00786CB0"/>
    <w:rsid w:val="00787142"/>
    <w:rsid w:val="0078716A"/>
    <w:rsid w:val="00790203"/>
    <w:rsid w:val="0079098F"/>
    <w:rsid w:val="00791F82"/>
    <w:rsid w:val="007923E9"/>
    <w:rsid w:val="00792D99"/>
    <w:rsid w:val="00793261"/>
    <w:rsid w:val="00793C93"/>
    <w:rsid w:val="00794690"/>
    <w:rsid w:val="00794F0F"/>
    <w:rsid w:val="00795870"/>
    <w:rsid w:val="00795DF3"/>
    <w:rsid w:val="007961A6"/>
    <w:rsid w:val="00796357"/>
    <w:rsid w:val="007968D6"/>
    <w:rsid w:val="00797879"/>
    <w:rsid w:val="007A017D"/>
    <w:rsid w:val="007A0963"/>
    <w:rsid w:val="007A12E3"/>
    <w:rsid w:val="007A15C8"/>
    <w:rsid w:val="007A1966"/>
    <w:rsid w:val="007A1A04"/>
    <w:rsid w:val="007A1CC3"/>
    <w:rsid w:val="007A2A56"/>
    <w:rsid w:val="007A400D"/>
    <w:rsid w:val="007A450A"/>
    <w:rsid w:val="007A4A09"/>
    <w:rsid w:val="007A50BF"/>
    <w:rsid w:val="007A53D4"/>
    <w:rsid w:val="007A54AA"/>
    <w:rsid w:val="007A54D3"/>
    <w:rsid w:val="007A5E4D"/>
    <w:rsid w:val="007A65C6"/>
    <w:rsid w:val="007A66F1"/>
    <w:rsid w:val="007A689D"/>
    <w:rsid w:val="007A69FA"/>
    <w:rsid w:val="007A74DD"/>
    <w:rsid w:val="007A76BC"/>
    <w:rsid w:val="007A7882"/>
    <w:rsid w:val="007B02B1"/>
    <w:rsid w:val="007B0A31"/>
    <w:rsid w:val="007B1E35"/>
    <w:rsid w:val="007B25E1"/>
    <w:rsid w:val="007B28B1"/>
    <w:rsid w:val="007B28CA"/>
    <w:rsid w:val="007B300F"/>
    <w:rsid w:val="007B332C"/>
    <w:rsid w:val="007B3481"/>
    <w:rsid w:val="007B37C3"/>
    <w:rsid w:val="007B4A61"/>
    <w:rsid w:val="007B4A79"/>
    <w:rsid w:val="007B4C23"/>
    <w:rsid w:val="007B544D"/>
    <w:rsid w:val="007B55A3"/>
    <w:rsid w:val="007B575C"/>
    <w:rsid w:val="007B596B"/>
    <w:rsid w:val="007B5BCE"/>
    <w:rsid w:val="007B5FAC"/>
    <w:rsid w:val="007B618F"/>
    <w:rsid w:val="007B6804"/>
    <w:rsid w:val="007B6CE3"/>
    <w:rsid w:val="007B6CF0"/>
    <w:rsid w:val="007B6D83"/>
    <w:rsid w:val="007B7059"/>
    <w:rsid w:val="007B780B"/>
    <w:rsid w:val="007B7AAB"/>
    <w:rsid w:val="007C0339"/>
    <w:rsid w:val="007C0F1A"/>
    <w:rsid w:val="007C126B"/>
    <w:rsid w:val="007C1B78"/>
    <w:rsid w:val="007C1C25"/>
    <w:rsid w:val="007C1E6A"/>
    <w:rsid w:val="007C2225"/>
    <w:rsid w:val="007C22A4"/>
    <w:rsid w:val="007C27BC"/>
    <w:rsid w:val="007C2AF7"/>
    <w:rsid w:val="007C3269"/>
    <w:rsid w:val="007C36D2"/>
    <w:rsid w:val="007C3BCE"/>
    <w:rsid w:val="007C45B2"/>
    <w:rsid w:val="007C463D"/>
    <w:rsid w:val="007C57B4"/>
    <w:rsid w:val="007C5914"/>
    <w:rsid w:val="007C6022"/>
    <w:rsid w:val="007C61D0"/>
    <w:rsid w:val="007C626F"/>
    <w:rsid w:val="007C63A3"/>
    <w:rsid w:val="007C663E"/>
    <w:rsid w:val="007C71C9"/>
    <w:rsid w:val="007C7C53"/>
    <w:rsid w:val="007D0024"/>
    <w:rsid w:val="007D0161"/>
    <w:rsid w:val="007D057D"/>
    <w:rsid w:val="007D1A8D"/>
    <w:rsid w:val="007D1C31"/>
    <w:rsid w:val="007D2240"/>
    <w:rsid w:val="007D24D2"/>
    <w:rsid w:val="007D2A89"/>
    <w:rsid w:val="007D3803"/>
    <w:rsid w:val="007D43B1"/>
    <w:rsid w:val="007D4492"/>
    <w:rsid w:val="007D4589"/>
    <w:rsid w:val="007D4869"/>
    <w:rsid w:val="007D5685"/>
    <w:rsid w:val="007D56D1"/>
    <w:rsid w:val="007D57BA"/>
    <w:rsid w:val="007D5820"/>
    <w:rsid w:val="007D5C02"/>
    <w:rsid w:val="007D63E2"/>
    <w:rsid w:val="007D68D7"/>
    <w:rsid w:val="007D6F1D"/>
    <w:rsid w:val="007D7AAC"/>
    <w:rsid w:val="007E0089"/>
    <w:rsid w:val="007E05D9"/>
    <w:rsid w:val="007E081C"/>
    <w:rsid w:val="007E0D52"/>
    <w:rsid w:val="007E143A"/>
    <w:rsid w:val="007E1A68"/>
    <w:rsid w:val="007E2492"/>
    <w:rsid w:val="007E27D9"/>
    <w:rsid w:val="007E3635"/>
    <w:rsid w:val="007E3716"/>
    <w:rsid w:val="007E3B63"/>
    <w:rsid w:val="007E48AE"/>
    <w:rsid w:val="007E4E09"/>
    <w:rsid w:val="007E60DC"/>
    <w:rsid w:val="007E633B"/>
    <w:rsid w:val="007E686F"/>
    <w:rsid w:val="007E7A23"/>
    <w:rsid w:val="007E7F41"/>
    <w:rsid w:val="007F04C0"/>
    <w:rsid w:val="007F111E"/>
    <w:rsid w:val="007F1FA8"/>
    <w:rsid w:val="007F20DC"/>
    <w:rsid w:val="007F3031"/>
    <w:rsid w:val="007F32E5"/>
    <w:rsid w:val="007F37E1"/>
    <w:rsid w:val="007F42F5"/>
    <w:rsid w:val="007F5DAD"/>
    <w:rsid w:val="007F6075"/>
    <w:rsid w:val="007F62D1"/>
    <w:rsid w:val="007F6302"/>
    <w:rsid w:val="007F6341"/>
    <w:rsid w:val="007F6B22"/>
    <w:rsid w:val="007F6B62"/>
    <w:rsid w:val="007F6DAE"/>
    <w:rsid w:val="007F7039"/>
    <w:rsid w:val="007F762A"/>
    <w:rsid w:val="007F7A43"/>
    <w:rsid w:val="007F7B29"/>
    <w:rsid w:val="008005AC"/>
    <w:rsid w:val="008005E0"/>
    <w:rsid w:val="00801454"/>
    <w:rsid w:val="008014E0"/>
    <w:rsid w:val="00801529"/>
    <w:rsid w:val="00801655"/>
    <w:rsid w:val="008016FD"/>
    <w:rsid w:val="00802493"/>
    <w:rsid w:val="00802908"/>
    <w:rsid w:val="00802D3B"/>
    <w:rsid w:val="00803384"/>
    <w:rsid w:val="00803812"/>
    <w:rsid w:val="008039EE"/>
    <w:rsid w:val="00803FD5"/>
    <w:rsid w:val="00805BE1"/>
    <w:rsid w:val="00805D3C"/>
    <w:rsid w:val="00805F09"/>
    <w:rsid w:val="00806458"/>
    <w:rsid w:val="008065AB"/>
    <w:rsid w:val="0080686A"/>
    <w:rsid w:val="008069E3"/>
    <w:rsid w:val="00806BA2"/>
    <w:rsid w:val="008071B8"/>
    <w:rsid w:val="008108F2"/>
    <w:rsid w:val="00810E60"/>
    <w:rsid w:val="00810FA0"/>
    <w:rsid w:val="00811DE2"/>
    <w:rsid w:val="0081262D"/>
    <w:rsid w:val="008128D4"/>
    <w:rsid w:val="00812BDB"/>
    <w:rsid w:val="00812E19"/>
    <w:rsid w:val="008130A3"/>
    <w:rsid w:val="0081354C"/>
    <w:rsid w:val="00813592"/>
    <w:rsid w:val="0081391C"/>
    <w:rsid w:val="0081421A"/>
    <w:rsid w:val="00814564"/>
    <w:rsid w:val="008148F2"/>
    <w:rsid w:val="00815A16"/>
    <w:rsid w:val="00815B3C"/>
    <w:rsid w:val="00815E05"/>
    <w:rsid w:val="00816045"/>
    <w:rsid w:val="00816174"/>
    <w:rsid w:val="008167BC"/>
    <w:rsid w:val="00816872"/>
    <w:rsid w:val="008178D6"/>
    <w:rsid w:val="00817C12"/>
    <w:rsid w:val="00817C71"/>
    <w:rsid w:val="00817DF1"/>
    <w:rsid w:val="00820456"/>
    <w:rsid w:val="00820C41"/>
    <w:rsid w:val="00820C43"/>
    <w:rsid w:val="008214BA"/>
    <w:rsid w:val="0082167A"/>
    <w:rsid w:val="00821CEF"/>
    <w:rsid w:val="00821E5D"/>
    <w:rsid w:val="00822354"/>
    <w:rsid w:val="00822F7B"/>
    <w:rsid w:val="00823462"/>
    <w:rsid w:val="008234D1"/>
    <w:rsid w:val="008235DB"/>
    <w:rsid w:val="00823B30"/>
    <w:rsid w:val="00823D9A"/>
    <w:rsid w:val="00823DD0"/>
    <w:rsid w:val="00823F40"/>
    <w:rsid w:val="0082432D"/>
    <w:rsid w:val="0082472F"/>
    <w:rsid w:val="00824FC7"/>
    <w:rsid w:val="00825263"/>
    <w:rsid w:val="008254CD"/>
    <w:rsid w:val="0082662D"/>
    <w:rsid w:val="00826644"/>
    <w:rsid w:val="008279C8"/>
    <w:rsid w:val="00827CFA"/>
    <w:rsid w:val="008310A4"/>
    <w:rsid w:val="008318B6"/>
    <w:rsid w:val="00831C14"/>
    <w:rsid w:val="00831EF1"/>
    <w:rsid w:val="00832935"/>
    <w:rsid w:val="008333F5"/>
    <w:rsid w:val="0083363D"/>
    <w:rsid w:val="00833E35"/>
    <w:rsid w:val="00833E3E"/>
    <w:rsid w:val="00833FE4"/>
    <w:rsid w:val="0083462F"/>
    <w:rsid w:val="0083492F"/>
    <w:rsid w:val="00834A23"/>
    <w:rsid w:val="00834C3B"/>
    <w:rsid w:val="00834E05"/>
    <w:rsid w:val="00834F61"/>
    <w:rsid w:val="008352B7"/>
    <w:rsid w:val="00835596"/>
    <w:rsid w:val="008355C9"/>
    <w:rsid w:val="00836863"/>
    <w:rsid w:val="00837021"/>
    <w:rsid w:val="0083741E"/>
    <w:rsid w:val="00837B42"/>
    <w:rsid w:val="00837D9C"/>
    <w:rsid w:val="008400FF"/>
    <w:rsid w:val="00840381"/>
    <w:rsid w:val="00840AE8"/>
    <w:rsid w:val="00840F75"/>
    <w:rsid w:val="0084189C"/>
    <w:rsid w:val="008422F8"/>
    <w:rsid w:val="00842DFF"/>
    <w:rsid w:val="00843781"/>
    <w:rsid w:val="00843795"/>
    <w:rsid w:val="00843F64"/>
    <w:rsid w:val="0084439A"/>
    <w:rsid w:val="008444B1"/>
    <w:rsid w:val="00844522"/>
    <w:rsid w:val="0084466F"/>
    <w:rsid w:val="0084470D"/>
    <w:rsid w:val="00844B47"/>
    <w:rsid w:val="00844C9A"/>
    <w:rsid w:val="00845146"/>
    <w:rsid w:val="00845B04"/>
    <w:rsid w:val="00846FCE"/>
    <w:rsid w:val="0084782A"/>
    <w:rsid w:val="00847A9A"/>
    <w:rsid w:val="00847D0A"/>
    <w:rsid w:val="0085011C"/>
    <w:rsid w:val="00850F1B"/>
    <w:rsid w:val="008514DC"/>
    <w:rsid w:val="008516DC"/>
    <w:rsid w:val="0085187A"/>
    <w:rsid w:val="00852D87"/>
    <w:rsid w:val="0085360C"/>
    <w:rsid w:val="00853678"/>
    <w:rsid w:val="008537EE"/>
    <w:rsid w:val="00853A9C"/>
    <w:rsid w:val="0085419F"/>
    <w:rsid w:val="00854ABD"/>
    <w:rsid w:val="00854C5E"/>
    <w:rsid w:val="00854C99"/>
    <w:rsid w:val="0085507E"/>
    <w:rsid w:val="008559F6"/>
    <w:rsid w:val="00855A2E"/>
    <w:rsid w:val="00855A67"/>
    <w:rsid w:val="00855AAF"/>
    <w:rsid w:val="00855D17"/>
    <w:rsid w:val="008562AD"/>
    <w:rsid w:val="008562BF"/>
    <w:rsid w:val="008562F3"/>
    <w:rsid w:val="00856C10"/>
    <w:rsid w:val="00856F5B"/>
    <w:rsid w:val="00857420"/>
    <w:rsid w:val="008574AB"/>
    <w:rsid w:val="00857710"/>
    <w:rsid w:val="00857DD6"/>
    <w:rsid w:val="00857F71"/>
    <w:rsid w:val="00860787"/>
    <w:rsid w:val="00860962"/>
    <w:rsid w:val="00861219"/>
    <w:rsid w:val="00861EB1"/>
    <w:rsid w:val="0086203E"/>
    <w:rsid w:val="00862173"/>
    <w:rsid w:val="00862AEE"/>
    <w:rsid w:val="00862D89"/>
    <w:rsid w:val="00863A77"/>
    <w:rsid w:val="00863B53"/>
    <w:rsid w:val="00863D1C"/>
    <w:rsid w:val="00863DCF"/>
    <w:rsid w:val="00863EF0"/>
    <w:rsid w:val="00863F75"/>
    <w:rsid w:val="00864925"/>
    <w:rsid w:val="00864CFA"/>
    <w:rsid w:val="00864D4B"/>
    <w:rsid w:val="00864F3F"/>
    <w:rsid w:val="00865098"/>
    <w:rsid w:val="00865578"/>
    <w:rsid w:val="00865606"/>
    <w:rsid w:val="00865C23"/>
    <w:rsid w:val="00865F38"/>
    <w:rsid w:val="00866894"/>
    <w:rsid w:val="008669D4"/>
    <w:rsid w:val="00866EFA"/>
    <w:rsid w:val="00867ACF"/>
    <w:rsid w:val="00867EEB"/>
    <w:rsid w:val="0087146E"/>
    <w:rsid w:val="00871AAE"/>
    <w:rsid w:val="00871F5B"/>
    <w:rsid w:val="0087208D"/>
    <w:rsid w:val="00872255"/>
    <w:rsid w:val="00872376"/>
    <w:rsid w:val="008724BD"/>
    <w:rsid w:val="00872688"/>
    <w:rsid w:val="008726A5"/>
    <w:rsid w:val="00872B5C"/>
    <w:rsid w:val="00872E1D"/>
    <w:rsid w:val="00873D4B"/>
    <w:rsid w:val="00873D71"/>
    <w:rsid w:val="00874270"/>
    <w:rsid w:val="00875327"/>
    <w:rsid w:val="00875634"/>
    <w:rsid w:val="00875AAA"/>
    <w:rsid w:val="00876682"/>
    <w:rsid w:val="008767B3"/>
    <w:rsid w:val="0087708A"/>
    <w:rsid w:val="00877AEB"/>
    <w:rsid w:val="00877BB3"/>
    <w:rsid w:val="008803F5"/>
    <w:rsid w:val="0088119A"/>
    <w:rsid w:val="008815DD"/>
    <w:rsid w:val="008817A6"/>
    <w:rsid w:val="008823F3"/>
    <w:rsid w:val="0088351C"/>
    <w:rsid w:val="0088376D"/>
    <w:rsid w:val="00883A7C"/>
    <w:rsid w:val="00883B39"/>
    <w:rsid w:val="00883D5B"/>
    <w:rsid w:val="00883E1F"/>
    <w:rsid w:val="00883F5C"/>
    <w:rsid w:val="00886BFB"/>
    <w:rsid w:val="0088731E"/>
    <w:rsid w:val="00887345"/>
    <w:rsid w:val="008876B1"/>
    <w:rsid w:val="00887A5E"/>
    <w:rsid w:val="008909C1"/>
    <w:rsid w:val="00890D8E"/>
    <w:rsid w:val="008914A6"/>
    <w:rsid w:val="008918A9"/>
    <w:rsid w:val="00891959"/>
    <w:rsid w:val="008921DA"/>
    <w:rsid w:val="008921F2"/>
    <w:rsid w:val="00892C81"/>
    <w:rsid w:val="00892D4F"/>
    <w:rsid w:val="00892E52"/>
    <w:rsid w:val="00893765"/>
    <w:rsid w:val="008937BF"/>
    <w:rsid w:val="0089402C"/>
    <w:rsid w:val="008940E8"/>
    <w:rsid w:val="008941B3"/>
    <w:rsid w:val="0089450F"/>
    <w:rsid w:val="00894948"/>
    <w:rsid w:val="00895663"/>
    <w:rsid w:val="00895F0C"/>
    <w:rsid w:val="008963CF"/>
    <w:rsid w:val="008965EE"/>
    <w:rsid w:val="00896C0F"/>
    <w:rsid w:val="00896CF6"/>
    <w:rsid w:val="00896E4B"/>
    <w:rsid w:val="00897131"/>
    <w:rsid w:val="008977E8"/>
    <w:rsid w:val="008A0BCF"/>
    <w:rsid w:val="008A0CF0"/>
    <w:rsid w:val="008A1116"/>
    <w:rsid w:val="008A15C2"/>
    <w:rsid w:val="008A257A"/>
    <w:rsid w:val="008A2857"/>
    <w:rsid w:val="008A2A36"/>
    <w:rsid w:val="008A37A9"/>
    <w:rsid w:val="008A384D"/>
    <w:rsid w:val="008A389A"/>
    <w:rsid w:val="008A3D18"/>
    <w:rsid w:val="008A49B6"/>
    <w:rsid w:val="008A4A95"/>
    <w:rsid w:val="008A51D6"/>
    <w:rsid w:val="008A5A65"/>
    <w:rsid w:val="008A5AC4"/>
    <w:rsid w:val="008A5C50"/>
    <w:rsid w:val="008A618C"/>
    <w:rsid w:val="008A7864"/>
    <w:rsid w:val="008A78D3"/>
    <w:rsid w:val="008A7A48"/>
    <w:rsid w:val="008B0742"/>
    <w:rsid w:val="008B0DA3"/>
    <w:rsid w:val="008B0DC2"/>
    <w:rsid w:val="008B18E0"/>
    <w:rsid w:val="008B1B37"/>
    <w:rsid w:val="008B1F51"/>
    <w:rsid w:val="008B2234"/>
    <w:rsid w:val="008B302A"/>
    <w:rsid w:val="008B344E"/>
    <w:rsid w:val="008B36A1"/>
    <w:rsid w:val="008B3D2F"/>
    <w:rsid w:val="008B4261"/>
    <w:rsid w:val="008B433C"/>
    <w:rsid w:val="008B44FB"/>
    <w:rsid w:val="008B4851"/>
    <w:rsid w:val="008B5280"/>
    <w:rsid w:val="008B5320"/>
    <w:rsid w:val="008B53F7"/>
    <w:rsid w:val="008B550E"/>
    <w:rsid w:val="008B55B7"/>
    <w:rsid w:val="008B6489"/>
    <w:rsid w:val="008B7258"/>
    <w:rsid w:val="008B72A8"/>
    <w:rsid w:val="008B7C9B"/>
    <w:rsid w:val="008C03D3"/>
    <w:rsid w:val="008C04A3"/>
    <w:rsid w:val="008C0D1D"/>
    <w:rsid w:val="008C1678"/>
    <w:rsid w:val="008C1960"/>
    <w:rsid w:val="008C2129"/>
    <w:rsid w:val="008C2329"/>
    <w:rsid w:val="008C2B29"/>
    <w:rsid w:val="008C2FDD"/>
    <w:rsid w:val="008C34A9"/>
    <w:rsid w:val="008C3596"/>
    <w:rsid w:val="008C3953"/>
    <w:rsid w:val="008C39E0"/>
    <w:rsid w:val="008C4646"/>
    <w:rsid w:val="008C482F"/>
    <w:rsid w:val="008C491B"/>
    <w:rsid w:val="008C4943"/>
    <w:rsid w:val="008C4AF8"/>
    <w:rsid w:val="008C4F27"/>
    <w:rsid w:val="008C4FE5"/>
    <w:rsid w:val="008C50CF"/>
    <w:rsid w:val="008C55CB"/>
    <w:rsid w:val="008C5E18"/>
    <w:rsid w:val="008C62D8"/>
    <w:rsid w:val="008C63BE"/>
    <w:rsid w:val="008C6559"/>
    <w:rsid w:val="008C6AE0"/>
    <w:rsid w:val="008C6D45"/>
    <w:rsid w:val="008C72FC"/>
    <w:rsid w:val="008C7BD5"/>
    <w:rsid w:val="008D037D"/>
    <w:rsid w:val="008D0C67"/>
    <w:rsid w:val="008D0CB8"/>
    <w:rsid w:val="008D0D25"/>
    <w:rsid w:val="008D22D6"/>
    <w:rsid w:val="008D2721"/>
    <w:rsid w:val="008D2D73"/>
    <w:rsid w:val="008D2DFE"/>
    <w:rsid w:val="008D2F93"/>
    <w:rsid w:val="008D35B7"/>
    <w:rsid w:val="008D3B8A"/>
    <w:rsid w:val="008D3E49"/>
    <w:rsid w:val="008D3E8C"/>
    <w:rsid w:val="008D4115"/>
    <w:rsid w:val="008D4206"/>
    <w:rsid w:val="008D556A"/>
    <w:rsid w:val="008D5B4E"/>
    <w:rsid w:val="008D5C27"/>
    <w:rsid w:val="008D5C6A"/>
    <w:rsid w:val="008D5DDC"/>
    <w:rsid w:val="008D60D1"/>
    <w:rsid w:val="008D65DE"/>
    <w:rsid w:val="008D6792"/>
    <w:rsid w:val="008D7AAD"/>
    <w:rsid w:val="008D7CE3"/>
    <w:rsid w:val="008D7FAF"/>
    <w:rsid w:val="008E0243"/>
    <w:rsid w:val="008E0361"/>
    <w:rsid w:val="008E04AB"/>
    <w:rsid w:val="008E055D"/>
    <w:rsid w:val="008E08AF"/>
    <w:rsid w:val="008E1F5E"/>
    <w:rsid w:val="008E239A"/>
    <w:rsid w:val="008E2837"/>
    <w:rsid w:val="008E33A2"/>
    <w:rsid w:val="008E3BAA"/>
    <w:rsid w:val="008E3D24"/>
    <w:rsid w:val="008E4458"/>
    <w:rsid w:val="008E44C7"/>
    <w:rsid w:val="008E5282"/>
    <w:rsid w:val="008E5C45"/>
    <w:rsid w:val="008E5C9B"/>
    <w:rsid w:val="008E5CA3"/>
    <w:rsid w:val="008E6088"/>
    <w:rsid w:val="008E63CF"/>
    <w:rsid w:val="008E65AA"/>
    <w:rsid w:val="008E701B"/>
    <w:rsid w:val="008E71D2"/>
    <w:rsid w:val="008E71E1"/>
    <w:rsid w:val="008F0B7C"/>
    <w:rsid w:val="008F0D2D"/>
    <w:rsid w:val="008F10E9"/>
    <w:rsid w:val="008F146F"/>
    <w:rsid w:val="008F15C5"/>
    <w:rsid w:val="008F170A"/>
    <w:rsid w:val="008F1C32"/>
    <w:rsid w:val="008F241F"/>
    <w:rsid w:val="008F263E"/>
    <w:rsid w:val="008F2D5F"/>
    <w:rsid w:val="008F2DE8"/>
    <w:rsid w:val="008F3438"/>
    <w:rsid w:val="008F3750"/>
    <w:rsid w:val="008F3A90"/>
    <w:rsid w:val="008F433B"/>
    <w:rsid w:val="008F4B39"/>
    <w:rsid w:val="008F4FE4"/>
    <w:rsid w:val="008F50A5"/>
    <w:rsid w:val="008F5863"/>
    <w:rsid w:val="008F6085"/>
    <w:rsid w:val="008F6331"/>
    <w:rsid w:val="008F713A"/>
    <w:rsid w:val="008F7145"/>
    <w:rsid w:val="008F72A4"/>
    <w:rsid w:val="008F73E4"/>
    <w:rsid w:val="008F74EB"/>
    <w:rsid w:val="008F7706"/>
    <w:rsid w:val="00900501"/>
    <w:rsid w:val="00900BCB"/>
    <w:rsid w:val="00900E74"/>
    <w:rsid w:val="00901494"/>
    <w:rsid w:val="00901CA0"/>
    <w:rsid w:val="00901D86"/>
    <w:rsid w:val="009020D4"/>
    <w:rsid w:val="00902264"/>
    <w:rsid w:val="00902F1E"/>
    <w:rsid w:val="00903941"/>
    <w:rsid w:val="00903A87"/>
    <w:rsid w:val="00904150"/>
    <w:rsid w:val="009041F8"/>
    <w:rsid w:val="00904873"/>
    <w:rsid w:val="00904A6E"/>
    <w:rsid w:val="00904F1A"/>
    <w:rsid w:val="0090504F"/>
    <w:rsid w:val="0090528F"/>
    <w:rsid w:val="00905CD9"/>
    <w:rsid w:val="00906222"/>
    <w:rsid w:val="00906DB7"/>
    <w:rsid w:val="00906EE6"/>
    <w:rsid w:val="00906F98"/>
    <w:rsid w:val="00907186"/>
    <w:rsid w:val="009074EB"/>
    <w:rsid w:val="00907D8F"/>
    <w:rsid w:val="00907EEF"/>
    <w:rsid w:val="009104C9"/>
    <w:rsid w:val="0091060A"/>
    <w:rsid w:val="0091080C"/>
    <w:rsid w:val="00910EB7"/>
    <w:rsid w:val="00911326"/>
    <w:rsid w:val="0091151A"/>
    <w:rsid w:val="00911B68"/>
    <w:rsid w:val="00912257"/>
    <w:rsid w:val="00912BC6"/>
    <w:rsid w:val="0091338C"/>
    <w:rsid w:val="0091356E"/>
    <w:rsid w:val="00913792"/>
    <w:rsid w:val="0091385A"/>
    <w:rsid w:val="009138C6"/>
    <w:rsid w:val="00913937"/>
    <w:rsid w:val="00913A04"/>
    <w:rsid w:val="00913D5D"/>
    <w:rsid w:val="009144BC"/>
    <w:rsid w:val="00914518"/>
    <w:rsid w:val="009145C4"/>
    <w:rsid w:val="00914B6B"/>
    <w:rsid w:val="00914C64"/>
    <w:rsid w:val="00914E5E"/>
    <w:rsid w:val="00914EAE"/>
    <w:rsid w:val="00915230"/>
    <w:rsid w:val="00915CD5"/>
    <w:rsid w:val="0091634F"/>
    <w:rsid w:val="009165E9"/>
    <w:rsid w:val="00916A90"/>
    <w:rsid w:val="00916EF2"/>
    <w:rsid w:val="009175AE"/>
    <w:rsid w:val="00917643"/>
    <w:rsid w:val="0091784F"/>
    <w:rsid w:val="00917920"/>
    <w:rsid w:val="00917E43"/>
    <w:rsid w:val="00921493"/>
    <w:rsid w:val="00923B09"/>
    <w:rsid w:val="00923F70"/>
    <w:rsid w:val="00924F7A"/>
    <w:rsid w:val="00925569"/>
    <w:rsid w:val="009255FA"/>
    <w:rsid w:val="00926BF2"/>
    <w:rsid w:val="00926D6C"/>
    <w:rsid w:val="00926E52"/>
    <w:rsid w:val="009271A4"/>
    <w:rsid w:val="00927503"/>
    <w:rsid w:val="0093161B"/>
    <w:rsid w:val="00931B33"/>
    <w:rsid w:val="00931D20"/>
    <w:rsid w:val="00931D84"/>
    <w:rsid w:val="009324FF"/>
    <w:rsid w:val="00932D63"/>
    <w:rsid w:val="00932DAC"/>
    <w:rsid w:val="0093353F"/>
    <w:rsid w:val="00933D73"/>
    <w:rsid w:val="00933D82"/>
    <w:rsid w:val="00933E9D"/>
    <w:rsid w:val="00934076"/>
    <w:rsid w:val="0093441D"/>
    <w:rsid w:val="009344D1"/>
    <w:rsid w:val="0093460B"/>
    <w:rsid w:val="00934AAA"/>
    <w:rsid w:val="00934D45"/>
    <w:rsid w:val="00935538"/>
    <w:rsid w:val="009357C1"/>
    <w:rsid w:val="0093595E"/>
    <w:rsid w:val="009360B5"/>
    <w:rsid w:val="009370EE"/>
    <w:rsid w:val="00937216"/>
    <w:rsid w:val="009375E2"/>
    <w:rsid w:val="009376E7"/>
    <w:rsid w:val="0093773D"/>
    <w:rsid w:val="00937787"/>
    <w:rsid w:val="00937D46"/>
    <w:rsid w:val="0094152D"/>
    <w:rsid w:val="00941AF0"/>
    <w:rsid w:val="00941F07"/>
    <w:rsid w:val="00942161"/>
    <w:rsid w:val="00942748"/>
    <w:rsid w:val="00942862"/>
    <w:rsid w:val="00942D54"/>
    <w:rsid w:val="00942FCF"/>
    <w:rsid w:val="009438C1"/>
    <w:rsid w:val="0094413C"/>
    <w:rsid w:val="0094423A"/>
    <w:rsid w:val="0094456C"/>
    <w:rsid w:val="00944B59"/>
    <w:rsid w:val="009450C0"/>
    <w:rsid w:val="0094555F"/>
    <w:rsid w:val="00945E10"/>
    <w:rsid w:val="009462E4"/>
    <w:rsid w:val="0094687B"/>
    <w:rsid w:val="0094687F"/>
    <w:rsid w:val="00946DC2"/>
    <w:rsid w:val="00947549"/>
    <w:rsid w:val="009476F1"/>
    <w:rsid w:val="00947A30"/>
    <w:rsid w:val="00947C4A"/>
    <w:rsid w:val="00947E3B"/>
    <w:rsid w:val="009516FD"/>
    <w:rsid w:val="009519B9"/>
    <w:rsid w:val="009519F0"/>
    <w:rsid w:val="00951B06"/>
    <w:rsid w:val="0095216E"/>
    <w:rsid w:val="009521E2"/>
    <w:rsid w:val="009522C9"/>
    <w:rsid w:val="0095361F"/>
    <w:rsid w:val="00953692"/>
    <w:rsid w:val="00953987"/>
    <w:rsid w:val="00953C17"/>
    <w:rsid w:val="00954318"/>
    <w:rsid w:val="009546F0"/>
    <w:rsid w:val="00954779"/>
    <w:rsid w:val="0095593B"/>
    <w:rsid w:val="00956572"/>
    <w:rsid w:val="00956A2B"/>
    <w:rsid w:val="009570C1"/>
    <w:rsid w:val="00957C05"/>
    <w:rsid w:val="009600D0"/>
    <w:rsid w:val="0096027E"/>
    <w:rsid w:val="009603FA"/>
    <w:rsid w:val="009608EA"/>
    <w:rsid w:val="0096091E"/>
    <w:rsid w:val="00960A5E"/>
    <w:rsid w:val="0096120E"/>
    <w:rsid w:val="00961820"/>
    <w:rsid w:val="00961DEA"/>
    <w:rsid w:val="00961E0D"/>
    <w:rsid w:val="0096258E"/>
    <w:rsid w:val="00963FDB"/>
    <w:rsid w:val="00964103"/>
    <w:rsid w:val="0096517D"/>
    <w:rsid w:val="009651A7"/>
    <w:rsid w:val="00965280"/>
    <w:rsid w:val="00965976"/>
    <w:rsid w:val="009659C2"/>
    <w:rsid w:val="00965AE7"/>
    <w:rsid w:val="009664EF"/>
    <w:rsid w:val="0096658F"/>
    <w:rsid w:val="009667B5"/>
    <w:rsid w:val="00966A00"/>
    <w:rsid w:val="0096745B"/>
    <w:rsid w:val="00967671"/>
    <w:rsid w:val="0096790B"/>
    <w:rsid w:val="00967DD5"/>
    <w:rsid w:val="00967F2B"/>
    <w:rsid w:val="00970355"/>
    <w:rsid w:val="0097049A"/>
    <w:rsid w:val="00970F84"/>
    <w:rsid w:val="009710E7"/>
    <w:rsid w:val="009711A6"/>
    <w:rsid w:val="0097139D"/>
    <w:rsid w:val="00971F62"/>
    <w:rsid w:val="009725D9"/>
    <w:rsid w:val="00972AAF"/>
    <w:rsid w:val="00972C09"/>
    <w:rsid w:val="00972C7A"/>
    <w:rsid w:val="00972E04"/>
    <w:rsid w:val="00972E77"/>
    <w:rsid w:val="00973289"/>
    <w:rsid w:val="00973308"/>
    <w:rsid w:val="00974183"/>
    <w:rsid w:val="009742D7"/>
    <w:rsid w:val="009742E9"/>
    <w:rsid w:val="00974C74"/>
    <w:rsid w:val="00974D6C"/>
    <w:rsid w:val="00974DEA"/>
    <w:rsid w:val="00975126"/>
    <w:rsid w:val="00975CB9"/>
    <w:rsid w:val="009762CC"/>
    <w:rsid w:val="00976466"/>
    <w:rsid w:val="00977990"/>
    <w:rsid w:val="00981402"/>
    <w:rsid w:val="00981A75"/>
    <w:rsid w:val="00981AE1"/>
    <w:rsid w:val="00981ED7"/>
    <w:rsid w:val="00982C10"/>
    <w:rsid w:val="00982D27"/>
    <w:rsid w:val="00982DA0"/>
    <w:rsid w:val="009830B4"/>
    <w:rsid w:val="00983187"/>
    <w:rsid w:val="009832EE"/>
    <w:rsid w:val="009834A7"/>
    <w:rsid w:val="00983E04"/>
    <w:rsid w:val="00984049"/>
    <w:rsid w:val="009847B9"/>
    <w:rsid w:val="00984A1C"/>
    <w:rsid w:val="00984B3C"/>
    <w:rsid w:val="009859A1"/>
    <w:rsid w:val="00985F12"/>
    <w:rsid w:val="0098619E"/>
    <w:rsid w:val="0098664C"/>
    <w:rsid w:val="00986C6A"/>
    <w:rsid w:val="00986CDE"/>
    <w:rsid w:val="009872F1"/>
    <w:rsid w:val="009874E1"/>
    <w:rsid w:val="0098765D"/>
    <w:rsid w:val="009876DB"/>
    <w:rsid w:val="0098772B"/>
    <w:rsid w:val="009906F2"/>
    <w:rsid w:val="00990DCF"/>
    <w:rsid w:val="00990FF9"/>
    <w:rsid w:val="009911C7"/>
    <w:rsid w:val="00991575"/>
    <w:rsid w:val="009916A2"/>
    <w:rsid w:val="00992506"/>
    <w:rsid w:val="00992912"/>
    <w:rsid w:val="0099299E"/>
    <w:rsid w:val="00993345"/>
    <w:rsid w:val="00993B57"/>
    <w:rsid w:val="009941A9"/>
    <w:rsid w:val="00994697"/>
    <w:rsid w:val="00994C3F"/>
    <w:rsid w:val="00994E4A"/>
    <w:rsid w:val="00994E86"/>
    <w:rsid w:val="0099519A"/>
    <w:rsid w:val="009953A6"/>
    <w:rsid w:val="009953AE"/>
    <w:rsid w:val="00995D24"/>
    <w:rsid w:val="009962E6"/>
    <w:rsid w:val="00997700"/>
    <w:rsid w:val="00997ED7"/>
    <w:rsid w:val="00997F7D"/>
    <w:rsid w:val="009A0242"/>
    <w:rsid w:val="009A05C5"/>
    <w:rsid w:val="009A0B13"/>
    <w:rsid w:val="009A0EE4"/>
    <w:rsid w:val="009A0F36"/>
    <w:rsid w:val="009A15AB"/>
    <w:rsid w:val="009A1603"/>
    <w:rsid w:val="009A1A13"/>
    <w:rsid w:val="009A1C84"/>
    <w:rsid w:val="009A1D86"/>
    <w:rsid w:val="009A24AE"/>
    <w:rsid w:val="009A2536"/>
    <w:rsid w:val="009A265F"/>
    <w:rsid w:val="009A2C8E"/>
    <w:rsid w:val="009A33F5"/>
    <w:rsid w:val="009A35B4"/>
    <w:rsid w:val="009A3E42"/>
    <w:rsid w:val="009A447D"/>
    <w:rsid w:val="009A456D"/>
    <w:rsid w:val="009A4CA4"/>
    <w:rsid w:val="009A4FBE"/>
    <w:rsid w:val="009A594B"/>
    <w:rsid w:val="009A59E4"/>
    <w:rsid w:val="009A59FF"/>
    <w:rsid w:val="009A6AD9"/>
    <w:rsid w:val="009A6D87"/>
    <w:rsid w:val="009A7175"/>
    <w:rsid w:val="009A78EC"/>
    <w:rsid w:val="009A799F"/>
    <w:rsid w:val="009A7E32"/>
    <w:rsid w:val="009B10A1"/>
    <w:rsid w:val="009B1250"/>
    <w:rsid w:val="009B1391"/>
    <w:rsid w:val="009B1E9D"/>
    <w:rsid w:val="009B20AA"/>
    <w:rsid w:val="009B228A"/>
    <w:rsid w:val="009B2A1F"/>
    <w:rsid w:val="009B2AF4"/>
    <w:rsid w:val="009B2E92"/>
    <w:rsid w:val="009B399F"/>
    <w:rsid w:val="009B3C33"/>
    <w:rsid w:val="009B49EC"/>
    <w:rsid w:val="009B4A43"/>
    <w:rsid w:val="009B4B17"/>
    <w:rsid w:val="009B4D12"/>
    <w:rsid w:val="009B56E3"/>
    <w:rsid w:val="009B5C50"/>
    <w:rsid w:val="009B60C8"/>
    <w:rsid w:val="009B627C"/>
    <w:rsid w:val="009B62C6"/>
    <w:rsid w:val="009B68FB"/>
    <w:rsid w:val="009B69E1"/>
    <w:rsid w:val="009B6A5B"/>
    <w:rsid w:val="009B7530"/>
    <w:rsid w:val="009B7B24"/>
    <w:rsid w:val="009B7BE4"/>
    <w:rsid w:val="009B7D2F"/>
    <w:rsid w:val="009C028A"/>
    <w:rsid w:val="009C02E3"/>
    <w:rsid w:val="009C0472"/>
    <w:rsid w:val="009C06B9"/>
    <w:rsid w:val="009C09F6"/>
    <w:rsid w:val="009C0DA7"/>
    <w:rsid w:val="009C1471"/>
    <w:rsid w:val="009C246D"/>
    <w:rsid w:val="009C25FD"/>
    <w:rsid w:val="009C2A58"/>
    <w:rsid w:val="009C2F63"/>
    <w:rsid w:val="009C3220"/>
    <w:rsid w:val="009C3746"/>
    <w:rsid w:val="009C3897"/>
    <w:rsid w:val="009C4896"/>
    <w:rsid w:val="009C5C89"/>
    <w:rsid w:val="009C6458"/>
    <w:rsid w:val="009C64D0"/>
    <w:rsid w:val="009C6629"/>
    <w:rsid w:val="009C6E09"/>
    <w:rsid w:val="009C6EC9"/>
    <w:rsid w:val="009C6EEA"/>
    <w:rsid w:val="009C754D"/>
    <w:rsid w:val="009C7966"/>
    <w:rsid w:val="009D063F"/>
    <w:rsid w:val="009D15C5"/>
    <w:rsid w:val="009D16B7"/>
    <w:rsid w:val="009D1AA5"/>
    <w:rsid w:val="009D1D91"/>
    <w:rsid w:val="009D1FE5"/>
    <w:rsid w:val="009D208D"/>
    <w:rsid w:val="009D27C8"/>
    <w:rsid w:val="009D282E"/>
    <w:rsid w:val="009D2B49"/>
    <w:rsid w:val="009D3A18"/>
    <w:rsid w:val="009D4552"/>
    <w:rsid w:val="009D4566"/>
    <w:rsid w:val="009D46F5"/>
    <w:rsid w:val="009D4EA3"/>
    <w:rsid w:val="009D51FA"/>
    <w:rsid w:val="009D568E"/>
    <w:rsid w:val="009D6717"/>
    <w:rsid w:val="009D7060"/>
    <w:rsid w:val="009D7DB5"/>
    <w:rsid w:val="009E0425"/>
    <w:rsid w:val="009E0A29"/>
    <w:rsid w:val="009E0AE3"/>
    <w:rsid w:val="009E0C40"/>
    <w:rsid w:val="009E12C7"/>
    <w:rsid w:val="009E1707"/>
    <w:rsid w:val="009E1CC1"/>
    <w:rsid w:val="009E2051"/>
    <w:rsid w:val="009E237D"/>
    <w:rsid w:val="009E2419"/>
    <w:rsid w:val="009E3A24"/>
    <w:rsid w:val="009E458E"/>
    <w:rsid w:val="009E51A2"/>
    <w:rsid w:val="009E58EC"/>
    <w:rsid w:val="009E5967"/>
    <w:rsid w:val="009E606E"/>
    <w:rsid w:val="009E60D5"/>
    <w:rsid w:val="009E6143"/>
    <w:rsid w:val="009E6E0A"/>
    <w:rsid w:val="009E7800"/>
    <w:rsid w:val="009F07DE"/>
    <w:rsid w:val="009F0B52"/>
    <w:rsid w:val="009F133F"/>
    <w:rsid w:val="009F147B"/>
    <w:rsid w:val="009F1903"/>
    <w:rsid w:val="009F210A"/>
    <w:rsid w:val="009F2C6E"/>
    <w:rsid w:val="009F2EF7"/>
    <w:rsid w:val="009F31F6"/>
    <w:rsid w:val="009F360E"/>
    <w:rsid w:val="009F3CEA"/>
    <w:rsid w:val="009F4371"/>
    <w:rsid w:val="009F4A09"/>
    <w:rsid w:val="009F5250"/>
    <w:rsid w:val="009F5860"/>
    <w:rsid w:val="009F6014"/>
    <w:rsid w:val="009F6254"/>
    <w:rsid w:val="009F6C00"/>
    <w:rsid w:val="009F6CF4"/>
    <w:rsid w:val="009F7A45"/>
    <w:rsid w:val="009F7FDD"/>
    <w:rsid w:val="00A000A8"/>
    <w:rsid w:val="00A00646"/>
    <w:rsid w:val="00A01038"/>
    <w:rsid w:val="00A01757"/>
    <w:rsid w:val="00A0184B"/>
    <w:rsid w:val="00A029BA"/>
    <w:rsid w:val="00A03060"/>
    <w:rsid w:val="00A03CDE"/>
    <w:rsid w:val="00A045D6"/>
    <w:rsid w:val="00A04950"/>
    <w:rsid w:val="00A05198"/>
    <w:rsid w:val="00A05A77"/>
    <w:rsid w:val="00A05ED7"/>
    <w:rsid w:val="00A06568"/>
    <w:rsid w:val="00A067A2"/>
    <w:rsid w:val="00A06CA0"/>
    <w:rsid w:val="00A06F49"/>
    <w:rsid w:val="00A07171"/>
    <w:rsid w:val="00A07259"/>
    <w:rsid w:val="00A07373"/>
    <w:rsid w:val="00A07A7D"/>
    <w:rsid w:val="00A10893"/>
    <w:rsid w:val="00A10B65"/>
    <w:rsid w:val="00A10ED8"/>
    <w:rsid w:val="00A10EE7"/>
    <w:rsid w:val="00A11038"/>
    <w:rsid w:val="00A11742"/>
    <w:rsid w:val="00A11A3B"/>
    <w:rsid w:val="00A11FF6"/>
    <w:rsid w:val="00A120FC"/>
    <w:rsid w:val="00A12A66"/>
    <w:rsid w:val="00A12ED9"/>
    <w:rsid w:val="00A13DAB"/>
    <w:rsid w:val="00A145C3"/>
    <w:rsid w:val="00A14642"/>
    <w:rsid w:val="00A148C3"/>
    <w:rsid w:val="00A14AE8"/>
    <w:rsid w:val="00A154DA"/>
    <w:rsid w:val="00A163CC"/>
    <w:rsid w:val="00A16700"/>
    <w:rsid w:val="00A16730"/>
    <w:rsid w:val="00A16D42"/>
    <w:rsid w:val="00A173BD"/>
    <w:rsid w:val="00A177A5"/>
    <w:rsid w:val="00A179C2"/>
    <w:rsid w:val="00A17E0C"/>
    <w:rsid w:val="00A2004D"/>
    <w:rsid w:val="00A2005E"/>
    <w:rsid w:val="00A20272"/>
    <w:rsid w:val="00A20280"/>
    <w:rsid w:val="00A2049F"/>
    <w:rsid w:val="00A20691"/>
    <w:rsid w:val="00A207FB"/>
    <w:rsid w:val="00A20839"/>
    <w:rsid w:val="00A20BDA"/>
    <w:rsid w:val="00A20C27"/>
    <w:rsid w:val="00A216EE"/>
    <w:rsid w:val="00A2184B"/>
    <w:rsid w:val="00A218B9"/>
    <w:rsid w:val="00A21918"/>
    <w:rsid w:val="00A22205"/>
    <w:rsid w:val="00A230DF"/>
    <w:rsid w:val="00A235B0"/>
    <w:rsid w:val="00A2379B"/>
    <w:rsid w:val="00A243C8"/>
    <w:rsid w:val="00A24427"/>
    <w:rsid w:val="00A247BF"/>
    <w:rsid w:val="00A24E11"/>
    <w:rsid w:val="00A24F81"/>
    <w:rsid w:val="00A2513A"/>
    <w:rsid w:val="00A260F0"/>
    <w:rsid w:val="00A263E3"/>
    <w:rsid w:val="00A266AE"/>
    <w:rsid w:val="00A268EA"/>
    <w:rsid w:val="00A27697"/>
    <w:rsid w:val="00A27C65"/>
    <w:rsid w:val="00A27E71"/>
    <w:rsid w:val="00A30828"/>
    <w:rsid w:val="00A30E5F"/>
    <w:rsid w:val="00A30FEB"/>
    <w:rsid w:val="00A31350"/>
    <w:rsid w:val="00A31AE3"/>
    <w:rsid w:val="00A31FB0"/>
    <w:rsid w:val="00A31FE4"/>
    <w:rsid w:val="00A32A6A"/>
    <w:rsid w:val="00A32AB2"/>
    <w:rsid w:val="00A32E09"/>
    <w:rsid w:val="00A330C6"/>
    <w:rsid w:val="00A33A2D"/>
    <w:rsid w:val="00A3410E"/>
    <w:rsid w:val="00A34273"/>
    <w:rsid w:val="00A344B7"/>
    <w:rsid w:val="00A35373"/>
    <w:rsid w:val="00A3589D"/>
    <w:rsid w:val="00A3591D"/>
    <w:rsid w:val="00A35D0F"/>
    <w:rsid w:val="00A36024"/>
    <w:rsid w:val="00A360F4"/>
    <w:rsid w:val="00A36A8D"/>
    <w:rsid w:val="00A36A94"/>
    <w:rsid w:val="00A3721B"/>
    <w:rsid w:val="00A37CEC"/>
    <w:rsid w:val="00A37F34"/>
    <w:rsid w:val="00A4002F"/>
    <w:rsid w:val="00A40118"/>
    <w:rsid w:val="00A402A1"/>
    <w:rsid w:val="00A4055C"/>
    <w:rsid w:val="00A40B22"/>
    <w:rsid w:val="00A414E0"/>
    <w:rsid w:val="00A41554"/>
    <w:rsid w:val="00A417E8"/>
    <w:rsid w:val="00A41DBD"/>
    <w:rsid w:val="00A42574"/>
    <w:rsid w:val="00A4327A"/>
    <w:rsid w:val="00A44D1B"/>
    <w:rsid w:val="00A44E44"/>
    <w:rsid w:val="00A4513C"/>
    <w:rsid w:val="00A45814"/>
    <w:rsid w:val="00A459B5"/>
    <w:rsid w:val="00A4643B"/>
    <w:rsid w:val="00A466A3"/>
    <w:rsid w:val="00A468B5"/>
    <w:rsid w:val="00A47053"/>
    <w:rsid w:val="00A47127"/>
    <w:rsid w:val="00A47437"/>
    <w:rsid w:val="00A4759A"/>
    <w:rsid w:val="00A4773A"/>
    <w:rsid w:val="00A479B9"/>
    <w:rsid w:val="00A47BA3"/>
    <w:rsid w:val="00A503D0"/>
    <w:rsid w:val="00A50597"/>
    <w:rsid w:val="00A50735"/>
    <w:rsid w:val="00A5084E"/>
    <w:rsid w:val="00A50A58"/>
    <w:rsid w:val="00A50DA9"/>
    <w:rsid w:val="00A512BC"/>
    <w:rsid w:val="00A51CAD"/>
    <w:rsid w:val="00A52248"/>
    <w:rsid w:val="00A528F8"/>
    <w:rsid w:val="00A528FE"/>
    <w:rsid w:val="00A5308A"/>
    <w:rsid w:val="00A53A98"/>
    <w:rsid w:val="00A5417D"/>
    <w:rsid w:val="00A546D9"/>
    <w:rsid w:val="00A54F1C"/>
    <w:rsid w:val="00A55B69"/>
    <w:rsid w:val="00A56448"/>
    <w:rsid w:val="00A5662C"/>
    <w:rsid w:val="00A56AC3"/>
    <w:rsid w:val="00A571DF"/>
    <w:rsid w:val="00A57D6F"/>
    <w:rsid w:val="00A60581"/>
    <w:rsid w:val="00A6064C"/>
    <w:rsid w:val="00A61296"/>
    <w:rsid w:val="00A621E3"/>
    <w:rsid w:val="00A627B5"/>
    <w:rsid w:val="00A62D3C"/>
    <w:rsid w:val="00A62F40"/>
    <w:rsid w:val="00A631D0"/>
    <w:rsid w:val="00A633D7"/>
    <w:rsid w:val="00A63A85"/>
    <w:rsid w:val="00A63FE4"/>
    <w:rsid w:val="00A6449E"/>
    <w:rsid w:val="00A65498"/>
    <w:rsid w:val="00A6585D"/>
    <w:rsid w:val="00A6592C"/>
    <w:rsid w:val="00A65B2E"/>
    <w:rsid w:val="00A65BA4"/>
    <w:rsid w:val="00A66850"/>
    <w:rsid w:val="00A66EF3"/>
    <w:rsid w:val="00A67716"/>
    <w:rsid w:val="00A67E14"/>
    <w:rsid w:val="00A7040D"/>
    <w:rsid w:val="00A708EB"/>
    <w:rsid w:val="00A71515"/>
    <w:rsid w:val="00A716D5"/>
    <w:rsid w:val="00A71ADB"/>
    <w:rsid w:val="00A71DE7"/>
    <w:rsid w:val="00A73E1B"/>
    <w:rsid w:val="00A73F9D"/>
    <w:rsid w:val="00A75092"/>
    <w:rsid w:val="00A751C1"/>
    <w:rsid w:val="00A751EA"/>
    <w:rsid w:val="00A75814"/>
    <w:rsid w:val="00A7593E"/>
    <w:rsid w:val="00A75B6D"/>
    <w:rsid w:val="00A75FC8"/>
    <w:rsid w:val="00A76004"/>
    <w:rsid w:val="00A76094"/>
    <w:rsid w:val="00A76131"/>
    <w:rsid w:val="00A7772D"/>
    <w:rsid w:val="00A7775D"/>
    <w:rsid w:val="00A779B1"/>
    <w:rsid w:val="00A77A2A"/>
    <w:rsid w:val="00A77CCA"/>
    <w:rsid w:val="00A808E1"/>
    <w:rsid w:val="00A80CB3"/>
    <w:rsid w:val="00A80FCD"/>
    <w:rsid w:val="00A81609"/>
    <w:rsid w:val="00A81B7F"/>
    <w:rsid w:val="00A81D43"/>
    <w:rsid w:val="00A8281D"/>
    <w:rsid w:val="00A82B23"/>
    <w:rsid w:val="00A82C62"/>
    <w:rsid w:val="00A83108"/>
    <w:rsid w:val="00A83124"/>
    <w:rsid w:val="00A8378B"/>
    <w:rsid w:val="00A84051"/>
    <w:rsid w:val="00A842BD"/>
    <w:rsid w:val="00A84676"/>
    <w:rsid w:val="00A84C0C"/>
    <w:rsid w:val="00A84C24"/>
    <w:rsid w:val="00A84CB9"/>
    <w:rsid w:val="00A853F6"/>
    <w:rsid w:val="00A859D3"/>
    <w:rsid w:val="00A85E3F"/>
    <w:rsid w:val="00A8606D"/>
    <w:rsid w:val="00A8642F"/>
    <w:rsid w:val="00A8680D"/>
    <w:rsid w:val="00A86DCF"/>
    <w:rsid w:val="00A878AB"/>
    <w:rsid w:val="00A9000C"/>
    <w:rsid w:val="00A902F4"/>
    <w:rsid w:val="00A9084C"/>
    <w:rsid w:val="00A909E8"/>
    <w:rsid w:val="00A91530"/>
    <w:rsid w:val="00A92334"/>
    <w:rsid w:val="00A92648"/>
    <w:rsid w:val="00A927E6"/>
    <w:rsid w:val="00A929F9"/>
    <w:rsid w:val="00A933CA"/>
    <w:rsid w:val="00A93813"/>
    <w:rsid w:val="00A93AFC"/>
    <w:rsid w:val="00A94358"/>
    <w:rsid w:val="00A94816"/>
    <w:rsid w:val="00A94A5E"/>
    <w:rsid w:val="00A94E2A"/>
    <w:rsid w:val="00A94F8F"/>
    <w:rsid w:val="00A95310"/>
    <w:rsid w:val="00A9588D"/>
    <w:rsid w:val="00A9595A"/>
    <w:rsid w:val="00A95AB9"/>
    <w:rsid w:val="00A95FD2"/>
    <w:rsid w:val="00A96C2F"/>
    <w:rsid w:val="00AA0377"/>
    <w:rsid w:val="00AA0733"/>
    <w:rsid w:val="00AA08C3"/>
    <w:rsid w:val="00AA13ED"/>
    <w:rsid w:val="00AA1AAA"/>
    <w:rsid w:val="00AA1F58"/>
    <w:rsid w:val="00AA2443"/>
    <w:rsid w:val="00AA25AA"/>
    <w:rsid w:val="00AA2778"/>
    <w:rsid w:val="00AA3D4B"/>
    <w:rsid w:val="00AA44FD"/>
    <w:rsid w:val="00AA4A09"/>
    <w:rsid w:val="00AA4BA0"/>
    <w:rsid w:val="00AA4C28"/>
    <w:rsid w:val="00AA4EAA"/>
    <w:rsid w:val="00AA4FDD"/>
    <w:rsid w:val="00AA5013"/>
    <w:rsid w:val="00AA502D"/>
    <w:rsid w:val="00AA5AC9"/>
    <w:rsid w:val="00AA5D99"/>
    <w:rsid w:val="00AA5E5D"/>
    <w:rsid w:val="00AA6028"/>
    <w:rsid w:val="00AA68C0"/>
    <w:rsid w:val="00AA7DA0"/>
    <w:rsid w:val="00AB0577"/>
    <w:rsid w:val="00AB05C2"/>
    <w:rsid w:val="00AB0D16"/>
    <w:rsid w:val="00AB0D47"/>
    <w:rsid w:val="00AB110F"/>
    <w:rsid w:val="00AB2316"/>
    <w:rsid w:val="00AB23F2"/>
    <w:rsid w:val="00AB26E1"/>
    <w:rsid w:val="00AB2B1A"/>
    <w:rsid w:val="00AB314E"/>
    <w:rsid w:val="00AB32EB"/>
    <w:rsid w:val="00AB3CB7"/>
    <w:rsid w:val="00AB3F6F"/>
    <w:rsid w:val="00AB495E"/>
    <w:rsid w:val="00AB49E4"/>
    <w:rsid w:val="00AB546E"/>
    <w:rsid w:val="00AB58E3"/>
    <w:rsid w:val="00AB5B12"/>
    <w:rsid w:val="00AB5FD4"/>
    <w:rsid w:val="00AB6289"/>
    <w:rsid w:val="00AB671E"/>
    <w:rsid w:val="00AB7E33"/>
    <w:rsid w:val="00AC0020"/>
    <w:rsid w:val="00AC27E0"/>
    <w:rsid w:val="00AC336C"/>
    <w:rsid w:val="00AC3439"/>
    <w:rsid w:val="00AC37C4"/>
    <w:rsid w:val="00AC3F19"/>
    <w:rsid w:val="00AC40F2"/>
    <w:rsid w:val="00AC41EF"/>
    <w:rsid w:val="00AC5278"/>
    <w:rsid w:val="00AC60C8"/>
    <w:rsid w:val="00AC6691"/>
    <w:rsid w:val="00AC683A"/>
    <w:rsid w:val="00AC69EB"/>
    <w:rsid w:val="00AC6A5E"/>
    <w:rsid w:val="00AC6B36"/>
    <w:rsid w:val="00AC6E5E"/>
    <w:rsid w:val="00AC6F7F"/>
    <w:rsid w:val="00AC71A4"/>
    <w:rsid w:val="00AC7593"/>
    <w:rsid w:val="00AC787E"/>
    <w:rsid w:val="00AC791A"/>
    <w:rsid w:val="00AC7D0D"/>
    <w:rsid w:val="00AD0262"/>
    <w:rsid w:val="00AD0313"/>
    <w:rsid w:val="00AD0540"/>
    <w:rsid w:val="00AD0A11"/>
    <w:rsid w:val="00AD11BD"/>
    <w:rsid w:val="00AD120E"/>
    <w:rsid w:val="00AD19DB"/>
    <w:rsid w:val="00AD1A4F"/>
    <w:rsid w:val="00AD1D12"/>
    <w:rsid w:val="00AD21AF"/>
    <w:rsid w:val="00AD24E2"/>
    <w:rsid w:val="00AD2507"/>
    <w:rsid w:val="00AD28FB"/>
    <w:rsid w:val="00AD2FD2"/>
    <w:rsid w:val="00AD313F"/>
    <w:rsid w:val="00AD3352"/>
    <w:rsid w:val="00AD3689"/>
    <w:rsid w:val="00AD39F3"/>
    <w:rsid w:val="00AD46C3"/>
    <w:rsid w:val="00AD4804"/>
    <w:rsid w:val="00AD49E3"/>
    <w:rsid w:val="00AD58A0"/>
    <w:rsid w:val="00AD5F90"/>
    <w:rsid w:val="00AD607C"/>
    <w:rsid w:val="00AD60EA"/>
    <w:rsid w:val="00AD62B5"/>
    <w:rsid w:val="00AD68BC"/>
    <w:rsid w:val="00AD70FD"/>
    <w:rsid w:val="00AD7DD3"/>
    <w:rsid w:val="00AE04F3"/>
    <w:rsid w:val="00AE0697"/>
    <w:rsid w:val="00AE0AF2"/>
    <w:rsid w:val="00AE0B6C"/>
    <w:rsid w:val="00AE0EB6"/>
    <w:rsid w:val="00AE0FE3"/>
    <w:rsid w:val="00AE1029"/>
    <w:rsid w:val="00AE105B"/>
    <w:rsid w:val="00AE2E00"/>
    <w:rsid w:val="00AE2FAF"/>
    <w:rsid w:val="00AE3178"/>
    <w:rsid w:val="00AE35F0"/>
    <w:rsid w:val="00AE41A0"/>
    <w:rsid w:val="00AE4CE5"/>
    <w:rsid w:val="00AE553F"/>
    <w:rsid w:val="00AE589C"/>
    <w:rsid w:val="00AE5B41"/>
    <w:rsid w:val="00AE5BA2"/>
    <w:rsid w:val="00AE5D15"/>
    <w:rsid w:val="00AE6730"/>
    <w:rsid w:val="00AE6D08"/>
    <w:rsid w:val="00AE6EB6"/>
    <w:rsid w:val="00AE7B4F"/>
    <w:rsid w:val="00AF06D9"/>
    <w:rsid w:val="00AF1498"/>
    <w:rsid w:val="00AF2103"/>
    <w:rsid w:val="00AF23F0"/>
    <w:rsid w:val="00AF2D6F"/>
    <w:rsid w:val="00AF3EB4"/>
    <w:rsid w:val="00AF40CF"/>
    <w:rsid w:val="00AF445D"/>
    <w:rsid w:val="00AF4508"/>
    <w:rsid w:val="00AF47CA"/>
    <w:rsid w:val="00AF549B"/>
    <w:rsid w:val="00AF5669"/>
    <w:rsid w:val="00AF5D60"/>
    <w:rsid w:val="00AF6A14"/>
    <w:rsid w:val="00AF6AF7"/>
    <w:rsid w:val="00AF6D36"/>
    <w:rsid w:val="00AF7547"/>
    <w:rsid w:val="00AF7738"/>
    <w:rsid w:val="00B00E9D"/>
    <w:rsid w:val="00B013FF"/>
    <w:rsid w:val="00B015CC"/>
    <w:rsid w:val="00B0312D"/>
    <w:rsid w:val="00B0327D"/>
    <w:rsid w:val="00B0349F"/>
    <w:rsid w:val="00B03A4C"/>
    <w:rsid w:val="00B03D59"/>
    <w:rsid w:val="00B04B5D"/>
    <w:rsid w:val="00B059CC"/>
    <w:rsid w:val="00B05F5F"/>
    <w:rsid w:val="00B062C6"/>
    <w:rsid w:val="00B0665C"/>
    <w:rsid w:val="00B06C14"/>
    <w:rsid w:val="00B0797F"/>
    <w:rsid w:val="00B07B83"/>
    <w:rsid w:val="00B10CFA"/>
    <w:rsid w:val="00B10EAD"/>
    <w:rsid w:val="00B11790"/>
    <w:rsid w:val="00B117DE"/>
    <w:rsid w:val="00B117F3"/>
    <w:rsid w:val="00B118CA"/>
    <w:rsid w:val="00B119DC"/>
    <w:rsid w:val="00B11FF3"/>
    <w:rsid w:val="00B123D3"/>
    <w:rsid w:val="00B124D2"/>
    <w:rsid w:val="00B129CE"/>
    <w:rsid w:val="00B132CF"/>
    <w:rsid w:val="00B13CA9"/>
    <w:rsid w:val="00B13DB4"/>
    <w:rsid w:val="00B1417C"/>
    <w:rsid w:val="00B14C4F"/>
    <w:rsid w:val="00B15419"/>
    <w:rsid w:val="00B154B5"/>
    <w:rsid w:val="00B156F2"/>
    <w:rsid w:val="00B15853"/>
    <w:rsid w:val="00B15925"/>
    <w:rsid w:val="00B16534"/>
    <w:rsid w:val="00B1659C"/>
    <w:rsid w:val="00B170DA"/>
    <w:rsid w:val="00B17288"/>
    <w:rsid w:val="00B20B98"/>
    <w:rsid w:val="00B21CA5"/>
    <w:rsid w:val="00B226A1"/>
    <w:rsid w:val="00B2334E"/>
    <w:rsid w:val="00B23B82"/>
    <w:rsid w:val="00B2403F"/>
    <w:rsid w:val="00B2446E"/>
    <w:rsid w:val="00B2532F"/>
    <w:rsid w:val="00B25CA7"/>
    <w:rsid w:val="00B26281"/>
    <w:rsid w:val="00B263C3"/>
    <w:rsid w:val="00B265F5"/>
    <w:rsid w:val="00B26B9C"/>
    <w:rsid w:val="00B26EC9"/>
    <w:rsid w:val="00B26F05"/>
    <w:rsid w:val="00B2746C"/>
    <w:rsid w:val="00B27B95"/>
    <w:rsid w:val="00B3029F"/>
    <w:rsid w:val="00B30CD4"/>
    <w:rsid w:val="00B3106C"/>
    <w:rsid w:val="00B313AA"/>
    <w:rsid w:val="00B3147D"/>
    <w:rsid w:val="00B3165A"/>
    <w:rsid w:val="00B31B1C"/>
    <w:rsid w:val="00B32C81"/>
    <w:rsid w:val="00B333A9"/>
    <w:rsid w:val="00B337B2"/>
    <w:rsid w:val="00B338D9"/>
    <w:rsid w:val="00B34325"/>
    <w:rsid w:val="00B34D8A"/>
    <w:rsid w:val="00B36250"/>
    <w:rsid w:val="00B367DC"/>
    <w:rsid w:val="00B3798F"/>
    <w:rsid w:val="00B37AAD"/>
    <w:rsid w:val="00B37AEA"/>
    <w:rsid w:val="00B37FC3"/>
    <w:rsid w:val="00B4019E"/>
    <w:rsid w:val="00B404C4"/>
    <w:rsid w:val="00B40C28"/>
    <w:rsid w:val="00B40F17"/>
    <w:rsid w:val="00B42C85"/>
    <w:rsid w:val="00B42F0D"/>
    <w:rsid w:val="00B4321A"/>
    <w:rsid w:val="00B443DA"/>
    <w:rsid w:val="00B4444E"/>
    <w:rsid w:val="00B445C0"/>
    <w:rsid w:val="00B44B9F"/>
    <w:rsid w:val="00B456C1"/>
    <w:rsid w:val="00B45AE1"/>
    <w:rsid w:val="00B461E4"/>
    <w:rsid w:val="00B4699C"/>
    <w:rsid w:val="00B46BB6"/>
    <w:rsid w:val="00B47109"/>
    <w:rsid w:val="00B47323"/>
    <w:rsid w:val="00B47D2F"/>
    <w:rsid w:val="00B47F1D"/>
    <w:rsid w:val="00B50606"/>
    <w:rsid w:val="00B51596"/>
    <w:rsid w:val="00B517DA"/>
    <w:rsid w:val="00B51AA1"/>
    <w:rsid w:val="00B51D60"/>
    <w:rsid w:val="00B5251E"/>
    <w:rsid w:val="00B52A83"/>
    <w:rsid w:val="00B537C5"/>
    <w:rsid w:val="00B54099"/>
    <w:rsid w:val="00B54528"/>
    <w:rsid w:val="00B548D7"/>
    <w:rsid w:val="00B549A4"/>
    <w:rsid w:val="00B553C3"/>
    <w:rsid w:val="00B55519"/>
    <w:rsid w:val="00B5584D"/>
    <w:rsid w:val="00B56521"/>
    <w:rsid w:val="00B5686F"/>
    <w:rsid w:val="00B56E4D"/>
    <w:rsid w:val="00B6069F"/>
    <w:rsid w:val="00B60BC2"/>
    <w:rsid w:val="00B60D90"/>
    <w:rsid w:val="00B61A16"/>
    <w:rsid w:val="00B61A39"/>
    <w:rsid w:val="00B61FED"/>
    <w:rsid w:val="00B62213"/>
    <w:rsid w:val="00B646CE"/>
    <w:rsid w:val="00B64D07"/>
    <w:rsid w:val="00B65530"/>
    <w:rsid w:val="00B67227"/>
    <w:rsid w:val="00B673CC"/>
    <w:rsid w:val="00B676D8"/>
    <w:rsid w:val="00B67E31"/>
    <w:rsid w:val="00B71135"/>
    <w:rsid w:val="00B71858"/>
    <w:rsid w:val="00B720E6"/>
    <w:rsid w:val="00B72126"/>
    <w:rsid w:val="00B7237B"/>
    <w:rsid w:val="00B72F14"/>
    <w:rsid w:val="00B737FE"/>
    <w:rsid w:val="00B738ED"/>
    <w:rsid w:val="00B73CBA"/>
    <w:rsid w:val="00B7402F"/>
    <w:rsid w:val="00B745DC"/>
    <w:rsid w:val="00B74CA3"/>
    <w:rsid w:val="00B75061"/>
    <w:rsid w:val="00B75610"/>
    <w:rsid w:val="00B766F7"/>
    <w:rsid w:val="00B76865"/>
    <w:rsid w:val="00B76C11"/>
    <w:rsid w:val="00B76D39"/>
    <w:rsid w:val="00B76E2E"/>
    <w:rsid w:val="00B76FA9"/>
    <w:rsid w:val="00B772DB"/>
    <w:rsid w:val="00B80026"/>
    <w:rsid w:val="00B800D7"/>
    <w:rsid w:val="00B80917"/>
    <w:rsid w:val="00B80A9C"/>
    <w:rsid w:val="00B80D28"/>
    <w:rsid w:val="00B81453"/>
    <w:rsid w:val="00B81671"/>
    <w:rsid w:val="00B81A80"/>
    <w:rsid w:val="00B81EBD"/>
    <w:rsid w:val="00B82001"/>
    <w:rsid w:val="00B82D94"/>
    <w:rsid w:val="00B82FBD"/>
    <w:rsid w:val="00B836CF"/>
    <w:rsid w:val="00B83F6F"/>
    <w:rsid w:val="00B840AD"/>
    <w:rsid w:val="00B84336"/>
    <w:rsid w:val="00B85432"/>
    <w:rsid w:val="00B85AAB"/>
    <w:rsid w:val="00B85D2D"/>
    <w:rsid w:val="00B863A4"/>
    <w:rsid w:val="00B8671A"/>
    <w:rsid w:val="00B8677C"/>
    <w:rsid w:val="00B87E95"/>
    <w:rsid w:val="00B902D7"/>
    <w:rsid w:val="00B90A3A"/>
    <w:rsid w:val="00B90AA3"/>
    <w:rsid w:val="00B90F82"/>
    <w:rsid w:val="00B910CE"/>
    <w:rsid w:val="00B911D0"/>
    <w:rsid w:val="00B9124D"/>
    <w:rsid w:val="00B913B7"/>
    <w:rsid w:val="00B914B4"/>
    <w:rsid w:val="00B91764"/>
    <w:rsid w:val="00B91944"/>
    <w:rsid w:val="00B91D5C"/>
    <w:rsid w:val="00B91FE6"/>
    <w:rsid w:val="00B92321"/>
    <w:rsid w:val="00B9239D"/>
    <w:rsid w:val="00B92B09"/>
    <w:rsid w:val="00B92F12"/>
    <w:rsid w:val="00B93087"/>
    <w:rsid w:val="00B9439C"/>
    <w:rsid w:val="00B945CA"/>
    <w:rsid w:val="00B94748"/>
    <w:rsid w:val="00B94CAC"/>
    <w:rsid w:val="00B9501D"/>
    <w:rsid w:val="00B95BFA"/>
    <w:rsid w:val="00B95C8D"/>
    <w:rsid w:val="00B96B2C"/>
    <w:rsid w:val="00B96C65"/>
    <w:rsid w:val="00B96F12"/>
    <w:rsid w:val="00B9793C"/>
    <w:rsid w:val="00BA000A"/>
    <w:rsid w:val="00BA0077"/>
    <w:rsid w:val="00BA0B14"/>
    <w:rsid w:val="00BA14AD"/>
    <w:rsid w:val="00BA14BE"/>
    <w:rsid w:val="00BA15E3"/>
    <w:rsid w:val="00BA21A6"/>
    <w:rsid w:val="00BA274A"/>
    <w:rsid w:val="00BA2A18"/>
    <w:rsid w:val="00BA2C9C"/>
    <w:rsid w:val="00BA39EB"/>
    <w:rsid w:val="00BA3AC1"/>
    <w:rsid w:val="00BA46A6"/>
    <w:rsid w:val="00BA46A9"/>
    <w:rsid w:val="00BA544A"/>
    <w:rsid w:val="00BA5593"/>
    <w:rsid w:val="00BA59ED"/>
    <w:rsid w:val="00BA5D40"/>
    <w:rsid w:val="00BA5F35"/>
    <w:rsid w:val="00BA64AE"/>
    <w:rsid w:val="00BA6DD2"/>
    <w:rsid w:val="00BA7728"/>
    <w:rsid w:val="00BA7A1C"/>
    <w:rsid w:val="00BA7F02"/>
    <w:rsid w:val="00BB0763"/>
    <w:rsid w:val="00BB09F0"/>
    <w:rsid w:val="00BB0B57"/>
    <w:rsid w:val="00BB0DB6"/>
    <w:rsid w:val="00BB10A8"/>
    <w:rsid w:val="00BB11BF"/>
    <w:rsid w:val="00BB1404"/>
    <w:rsid w:val="00BB2442"/>
    <w:rsid w:val="00BB2487"/>
    <w:rsid w:val="00BB30E3"/>
    <w:rsid w:val="00BB3227"/>
    <w:rsid w:val="00BB3C70"/>
    <w:rsid w:val="00BB3EB5"/>
    <w:rsid w:val="00BB4B36"/>
    <w:rsid w:val="00BB4E40"/>
    <w:rsid w:val="00BB5AE1"/>
    <w:rsid w:val="00BB6BA4"/>
    <w:rsid w:val="00BB7694"/>
    <w:rsid w:val="00BB7A13"/>
    <w:rsid w:val="00BC0C53"/>
    <w:rsid w:val="00BC11E6"/>
    <w:rsid w:val="00BC143B"/>
    <w:rsid w:val="00BC180C"/>
    <w:rsid w:val="00BC1B2B"/>
    <w:rsid w:val="00BC2540"/>
    <w:rsid w:val="00BC260A"/>
    <w:rsid w:val="00BC2C50"/>
    <w:rsid w:val="00BC2ECB"/>
    <w:rsid w:val="00BC3052"/>
    <w:rsid w:val="00BC31E5"/>
    <w:rsid w:val="00BC354B"/>
    <w:rsid w:val="00BC35D6"/>
    <w:rsid w:val="00BC44CB"/>
    <w:rsid w:val="00BC4B59"/>
    <w:rsid w:val="00BC519F"/>
    <w:rsid w:val="00BC541D"/>
    <w:rsid w:val="00BC5772"/>
    <w:rsid w:val="00BC57A9"/>
    <w:rsid w:val="00BC5A37"/>
    <w:rsid w:val="00BC5AB0"/>
    <w:rsid w:val="00BC5C5A"/>
    <w:rsid w:val="00BC7208"/>
    <w:rsid w:val="00BC75F8"/>
    <w:rsid w:val="00BD0168"/>
    <w:rsid w:val="00BD0D86"/>
    <w:rsid w:val="00BD12BC"/>
    <w:rsid w:val="00BD2A43"/>
    <w:rsid w:val="00BD2C6E"/>
    <w:rsid w:val="00BD2E16"/>
    <w:rsid w:val="00BD3A70"/>
    <w:rsid w:val="00BD3E96"/>
    <w:rsid w:val="00BD3F4D"/>
    <w:rsid w:val="00BD4319"/>
    <w:rsid w:val="00BD439E"/>
    <w:rsid w:val="00BD4E94"/>
    <w:rsid w:val="00BD5205"/>
    <w:rsid w:val="00BD54BF"/>
    <w:rsid w:val="00BD598E"/>
    <w:rsid w:val="00BD6104"/>
    <w:rsid w:val="00BD6428"/>
    <w:rsid w:val="00BD6AFA"/>
    <w:rsid w:val="00BD7492"/>
    <w:rsid w:val="00BD74E5"/>
    <w:rsid w:val="00BE0401"/>
    <w:rsid w:val="00BE0522"/>
    <w:rsid w:val="00BE06A0"/>
    <w:rsid w:val="00BE0FC9"/>
    <w:rsid w:val="00BE12F2"/>
    <w:rsid w:val="00BE18C4"/>
    <w:rsid w:val="00BE1A75"/>
    <w:rsid w:val="00BE281D"/>
    <w:rsid w:val="00BE2C56"/>
    <w:rsid w:val="00BE3393"/>
    <w:rsid w:val="00BE3EC4"/>
    <w:rsid w:val="00BE471D"/>
    <w:rsid w:val="00BE4842"/>
    <w:rsid w:val="00BE53ED"/>
    <w:rsid w:val="00BE54B7"/>
    <w:rsid w:val="00BE6B44"/>
    <w:rsid w:val="00BE6D28"/>
    <w:rsid w:val="00BE73B4"/>
    <w:rsid w:val="00BE76F3"/>
    <w:rsid w:val="00BE77E1"/>
    <w:rsid w:val="00BE7D5E"/>
    <w:rsid w:val="00BF0548"/>
    <w:rsid w:val="00BF0620"/>
    <w:rsid w:val="00BF08C7"/>
    <w:rsid w:val="00BF0B38"/>
    <w:rsid w:val="00BF0B8E"/>
    <w:rsid w:val="00BF0D1D"/>
    <w:rsid w:val="00BF142C"/>
    <w:rsid w:val="00BF1ABE"/>
    <w:rsid w:val="00BF1AE1"/>
    <w:rsid w:val="00BF2DF4"/>
    <w:rsid w:val="00BF3F1F"/>
    <w:rsid w:val="00BF5760"/>
    <w:rsid w:val="00BF5997"/>
    <w:rsid w:val="00BF5BA5"/>
    <w:rsid w:val="00BF5EA7"/>
    <w:rsid w:val="00BF6A49"/>
    <w:rsid w:val="00BF6CE7"/>
    <w:rsid w:val="00BF6EDE"/>
    <w:rsid w:val="00BF709B"/>
    <w:rsid w:val="00C0043B"/>
    <w:rsid w:val="00C0063E"/>
    <w:rsid w:val="00C011D5"/>
    <w:rsid w:val="00C01510"/>
    <w:rsid w:val="00C015C0"/>
    <w:rsid w:val="00C016F3"/>
    <w:rsid w:val="00C02B2A"/>
    <w:rsid w:val="00C03F8E"/>
    <w:rsid w:val="00C04321"/>
    <w:rsid w:val="00C04F35"/>
    <w:rsid w:val="00C05574"/>
    <w:rsid w:val="00C056F2"/>
    <w:rsid w:val="00C0574C"/>
    <w:rsid w:val="00C0579F"/>
    <w:rsid w:val="00C05F92"/>
    <w:rsid w:val="00C06077"/>
    <w:rsid w:val="00C06131"/>
    <w:rsid w:val="00C07319"/>
    <w:rsid w:val="00C07AD6"/>
    <w:rsid w:val="00C100EA"/>
    <w:rsid w:val="00C10979"/>
    <w:rsid w:val="00C115BA"/>
    <w:rsid w:val="00C11788"/>
    <w:rsid w:val="00C11963"/>
    <w:rsid w:val="00C12051"/>
    <w:rsid w:val="00C12671"/>
    <w:rsid w:val="00C1296C"/>
    <w:rsid w:val="00C12BA1"/>
    <w:rsid w:val="00C1317F"/>
    <w:rsid w:val="00C13755"/>
    <w:rsid w:val="00C13AE9"/>
    <w:rsid w:val="00C140EF"/>
    <w:rsid w:val="00C142EC"/>
    <w:rsid w:val="00C14656"/>
    <w:rsid w:val="00C14694"/>
    <w:rsid w:val="00C147B7"/>
    <w:rsid w:val="00C157BE"/>
    <w:rsid w:val="00C165F5"/>
    <w:rsid w:val="00C16811"/>
    <w:rsid w:val="00C16FCA"/>
    <w:rsid w:val="00C173A3"/>
    <w:rsid w:val="00C17A0A"/>
    <w:rsid w:val="00C17BEB"/>
    <w:rsid w:val="00C200AF"/>
    <w:rsid w:val="00C201EB"/>
    <w:rsid w:val="00C205AD"/>
    <w:rsid w:val="00C2074F"/>
    <w:rsid w:val="00C20A11"/>
    <w:rsid w:val="00C21C0C"/>
    <w:rsid w:val="00C22AB8"/>
    <w:rsid w:val="00C2385E"/>
    <w:rsid w:val="00C23D71"/>
    <w:rsid w:val="00C24208"/>
    <w:rsid w:val="00C242D8"/>
    <w:rsid w:val="00C2471C"/>
    <w:rsid w:val="00C24740"/>
    <w:rsid w:val="00C2490D"/>
    <w:rsid w:val="00C25F5B"/>
    <w:rsid w:val="00C268B8"/>
    <w:rsid w:val="00C26A2D"/>
    <w:rsid w:val="00C27A2C"/>
    <w:rsid w:val="00C27CBA"/>
    <w:rsid w:val="00C30833"/>
    <w:rsid w:val="00C3108B"/>
    <w:rsid w:val="00C3138E"/>
    <w:rsid w:val="00C31433"/>
    <w:rsid w:val="00C31CA6"/>
    <w:rsid w:val="00C32471"/>
    <w:rsid w:val="00C324AE"/>
    <w:rsid w:val="00C32540"/>
    <w:rsid w:val="00C32B4C"/>
    <w:rsid w:val="00C32B80"/>
    <w:rsid w:val="00C32B83"/>
    <w:rsid w:val="00C32D29"/>
    <w:rsid w:val="00C32F92"/>
    <w:rsid w:val="00C33E0C"/>
    <w:rsid w:val="00C34214"/>
    <w:rsid w:val="00C353DC"/>
    <w:rsid w:val="00C35541"/>
    <w:rsid w:val="00C359ED"/>
    <w:rsid w:val="00C35B43"/>
    <w:rsid w:val="00C36934"/>
    <w:rsid w:val="00C36B62"/>
    <w:rsid w:val="00C375C9"/>
    <w:rsid w:val="00C378EF"/>
    <w:rsid w:val="00C37C10"/>
    <w:rsid w:val="00C37CF2"/>
    <w:rsid w:val="00C40491"/>
    <w:rsid w:val="00C4051F"/>
    <w:rsid w:val="00C40901"/>
    <w:rsid w:val="00C40A0A"/>
    <w:rsid w:val="00C417E5"/>
    <w:rsid w:val="00C41C4C"/>
    <w:rsid w:val="00C41FB2"/>
    <w:rsid w:val="00C42BF2"/>
    <w:rsid w:val="00C433D2"/>
    <w:rsid w:val="00C438F7"/>
    <w:rsid w:val="00C43C2C"/>
    <w:rsid w:val="00C43CD8"/>
    <w:rsid w:val="00C43D30"/>
    <w:rsid w:val="00C43DBC"/>
    <w:rsid w:val="00C43FAF"/>
    <w:rsid w:val="00C444D0"/>
    <w:rsid w:val="00C44876"/>
    <w:rsid w:val="00C44CC9"/>
    <w:rsid w:val="00C44DB6"/>
    <w:rsid w:val="00C46A52"/>
    <w:rsid w:val="00C470FD"/>
    <w:rsid w:val="00C47764"/>
    <w:rsid w:val="00C479AE"/>
    <w:rsid w:val="00C47ADA"/>
    <w:rsid w:val="00C50093"/>
    <w:rsid w:val="00C50680"/>
    <w:rsid w:val="00C509DE"/>
    <w:rsid w:val="00C50B39"/>
    <w:rsid w:val="00C5111F"/>
    <w:rsid w:val="00C5165D"/>
    <w:rsid w:val="00C521F5"/>
    <w:rsid w:val="00C523AB"/>
    <w:rsid w:val="00C52FA6"/>
    <w:rsid w:val="00C54390"/>
    <w:rsid w:val="00C5447D"/>
    <w:rsid w:val="00C5450D"/>
    <w:rsid w:val="00C5477A"/>
    <w:rsid w:val="00C560CF"/>
    <w:rsid w:val="00C560E9"/>
    <w:rsid w:val="00C56601"/>
    <w:rsid w:val="00C56A65"/>
    <w:rsid w:val="00C56FC9"/>
    <w:rsid w:val="00C57093"/>
    <w:rsid w:val="00C57825"/>
    <w:rsid w:val="00C57A28"/>
    <w:rsid w:val="00C57E9C"/>
    <w:rsid w:val="00C60764"/>
    <w:rsid w:val="00C60ADC"/>
    <w:rsid w:val="00C612A4"/>
    <w:rsid w:val="00C617E0"/>
    <w:rsid w:val="00C61E68"/>
    <w:rsid w:val="00C62F25"/>
    <w:rsid w:val="00C62FC9"/>
    <w:rsid w:val="00C63469"/>
    <w:rsid w:val="00C63592"/>
    <w:rsid w:val="00C63D4E"/>
    <w:rsid w:val="00C63F89"/>
    <w:rsid w:val="00C64251"/>
    <w:rsid w:val="00C645DE"/>
    <w:rsid w:val="00C6461E"/>
    <w:rsid w:val="00C64DE4"/>
    <w:rsid w:val="00C65196"/>
    <w:rsid w:val="00C6539C"/>
    <w:rsid w:val="00C655BA"/>
    <w:rsid w:val="00C6572F"/>
    <w:rsid w:val="00C659F2"/>
    <w:rsid w:val="00C66121"/>
    <w:rsid w:val="00C66BEA"/>
    <w:rsid w:val="00C67A42"/>
    <w:rsid w:val="00C67C30"/>
    <w:rsid w:val="00C7018F"/>
    <w:rsid w:val="00C7021D"/>
    <w:rsid w:val="00C709DB"/>
    <w:rsid w:val="00C71A91"/>
    <w:rsid w:val="00C71D3A"/>
    <w:rsid w:val="00C71FF4"/>
    <w:rsid w:val="00C72174"/>
    <w:rsid w:val="00C7260C"/>
    <w:rsid w:val="00C729AC"/>
    <w:rsid w:val="00C73A52"/>
    <w:rsid w:val="00C73FEC"/>
    <w:rsid w:val="00C74373"/>
    <w:rsid w:val="00C7467F"/>
    <w:rsid w:val="00C74B45"/>
    <w:rsid w:val="00C75270"/>
    <w:rsid w:val="00C7534F"/>
    <w:rsid w:val="00C7567A"/>
    <w:rsid w:val="00C75956"/>
    <w:rsid w:val="00C76040"/>
    <w:rsid w:val="00C76FAE"/>
    <w:rsid w:val="00C772EE"/>
    <w:rsid w:val="00C7777C"/>
    <w:rsid w:val="00C77815"/>
    <w:rsid w:val="00C801E8"/>
    <w:rsid w:val="00C8036C"/>
    <w:rsid w:val="00C80C5C"/>
    <w:rsid w:val="00C80DD4"/>
    <w:rsid w:val="00C80FAA"/>
    <w:rsid w:val="00C8155F"/>
    <w:rsid w:val="00C822CE"/>
    <w:rsid w:val="00C82E64"/>
    <w:rsid w:val="00C82EBE"/>
    <w:rsid w:val="00C8306E"/>
    <w:rsid w:val="00C83ED1"/>
    <w:rsid w:val="00C84450"/>
    <w:rsid w:val="00C8455C"/>
    <w:rsid w:val="00C84CF2"/>
    <w:rsid w:val="00C84F66"/>
    <w:rsid w:val="00C84FA5"/>
    <w:rsid w:val="00C868B7"/>
    <w:rsid w:val="00C8714B"/>
    <w:rsid w:val="00C87218"/>
    <w:rsid w:val="00C8721E"/>
    <w:rsid w:val="00C875F9"/>
    <w:rsid w:val="00C877BF"/>
    <w:rsid w:val="00C90A41"/>
    <w:rsid w:val="00C90BD7"/>
    <w:rsid w:val="00C90EE7"/>
    <w:rsid w:val="00C91005"/>
    <w:rsid w:val="00C91365"/>
    <w:rsid w:val="00C91989"/>
    <w:rsid w:val="00C91AA7"/>
    <w:rsid w:val="00C92089"/>
    <w:rsid w:val="00C9298B"/>
    <w:rsid w:val="00C93124"/>
    <w:rsid w:val="00C931F1"/>
    <w:rsid w:val="00C93268"/>
    <w:rsid w:val="00C9358E"/>
    <w:rsid w:val="00C93667"/>
    <w:rsid w:val="00C9397C"/>
    <w:rsid w:val="00C93F79"/>
    <w:rsid w:val="00C94644"/>
    <w:rsid w:val="00C95958"/>
    <w:rsid w:val="00C95FB2"/>
    <w:rsid w:val="00C96024"/>
    <w:rsid w:val="00C961FA"/>
    <w:rsid w:val="00C96364"/>
    <w:rsid w:val="00C9654C"/>
    <w:rsid w:val="00C96661"/>
    <w:rsid w:val="00C9741F"/>
    <w:rsid w:val="00CA028E"/>
    <w:rsid w:val="00CA071F"/>
    <w:rsid w:val="00CA08CA"/>
    <w:rsid w:val="00CA0C0A"/>
    <w:rsid w:val="00CA0CC2"/>
    <w:rsid w:val="00CA0DFC"/>
    <w:rsid w:val="00CA18B6"/>
    <w:rsid w:val="00CA1C32"/>
    <w:rsid w:val="00CA24EA"/>
    <w:rsid w:val="00CA291F"/>
    <w:rsid w:val="00CA3011"/>
    <w:rsid w:val="00CA34D8"/>
    <w:rsid w:val="00CA35D6"/>
    <w:rsid w:val="00CA38E3"/>
    <w:rsid w:val="00CA3D24"/>
    <w:rsid w:val="00CA3DF2"/>
    <w:rsid w:val="00CA3F4B"/>
    <w:rsid w:val="00CA402A"/>
    <w:rsid w:val="00CA4412"/>
    <w:rsid w:val="00CA4787"/>
    <w:rsid w:val="00CA4BB1"/>
    <w:rsid w:val="00CA4ECE"/>
    <w:rsid w:val="00CA4F05"/>
    <w:rsid w:val="00CA5539"/>
    <w:rsid w:val="00CA55C6"/>
    <w:rsid w:val="00CA5875"/>
    <w:rsid w:val="00CA5972"/>
    <w:rsid w:val="00CA6A9B"/>
    <w:rsid w:val="00CA6BD5"/>
    <w:rsid w:val="00CA6DD1"/>
    <w:rsid w:val="00CA7592"/>
    <w:rsid w:val="00CA773B"/>
    <w:rsid w:val="00CA7CC5"/>
    <w:rsid w:val="00CB014A"/>
    <w:rsid w:val="00CB08D1"/>
    <w:rsid w:val="00CB0DF9"/>
    <w:rsid w:val="00CB0EBD"/>
    <w:rsid w:val="00CB130C"/>
    <w:rsid w:val="00CB1C25"/>
    <w:rsid w:val="00CB21C2"/>
    <w:rsid w:val="00CB246A"/>
    <w:rsid w:val="00CB247E"/>
    <w:rsid w:val="00CB2D43"/>
    <w:rsid w:val="00CB3288"/>
    <w:rsid w:val="00CB333D"/>
    <w:rsid w:val="00CB365A"/>
    <w:rsid w:val="00CB3899"/>
    <w:rsid w:val="00CB3C96"/>
    <w:rsid w:val="00CB3DDD"/>
    <w:rsid w:val="00CB3EB8"/>
    <w:rsid w:val="00CB4799"/>
    <w:rsid w:val="00CB4EEC"/>
    <w:rsid w:val="00CB5AC1"/>
    <w:rsid w:val="00CB604D"/>
    <w:rsid w:val="00CB6112"/>
    <w:rsid w:val="00CB61F9"/>
    <w:rsid w:val="00CB744E"/>
    <w:rsid w:val="00CB74FF"/>
    <w:rsid w:val="00CB762C"/>
    <w:rsid w:val="00CB769E"/>
    <w:rsid w:val="00CB7B91"/>
    <w:rsid w:val="00CC046B"/>
    <w:rsid w:val="00CC0651"/>
    <w:rsid w:val="00CC06CE"/>
    <w:rsid w:val="00CC0B86"/>
    <w:rsid w:val="00CC1083"/>
    <w:rsid w:val="00CC14A2"/>
    <w:rsid w:val="00CC1DD3"/>
    <w:rsid w:val="00CC1EF9"/>
    <w:rsid w:val="00CC23EA"/>
    <w:rsid w:val="00CC2798"/>
    <w:rsid w:val="00CC37BB"/>
    <w:rsid w:val="00CC3A1D"/>
    <w:rsid w:val="00CC3C03"/>
    <w:rsid w:val="00CC3D8B"/>
    <w:rsid w:val="00CC3E5A"/>
    <w:rsid w:val="00CC415F"/>
    <w:rsid w:val="00CC4CD9"/>
    <w:rsid w:val="00CC4DCF"/>
    <w:rsid w:val="00CC5652"/>
    <w:rsid w:val="00CC608D"/>
    <w:rsid w:val="00CC6794"/>
    <w:rsid w:val="00CC68C6"/>
    <w:rsid w:val="00CC6FA3"/>
    <w:rsid w:val="00CC75FD"/>
    <w:rsid w:val="00CC7813"/>
    <w:rsid w:val="00CC79A1"/>
    <w:rsid w:val="00CC7A9B"/>
    <w:rsid w:val="00CC7BCD"/>
    <w:rsid w:val="00CC7D09"/>
    <w:rsid w:val="00CC7EA3"/>
    <w:rsid w:val="00CD024C"/>
    <w:rsid w:val="00CD12F4"/>
    <w:rsid w:val="00CD144A"/>
    <w:rsid w:val="00CD1524"/>
    <w:rsid w:val="00CD15A5"/>
    <w:rsid w:val="00CD15CA"/>
    <w:rsid w:val="00CD189F"/>
    <w:rsid w:val="00CD1E77"/>
    <w:rsid w:val="00CD1F8A"/>
    <w:rsid w:val="00CD23F1"/>
    <w:rsid w:val="00CD2FB0"/>
    <w:rsid w:val="00CD326C"/>
    <w:rsid w:val="00CD3900"/>
    <w:rsid w:val="00CD3BC7"/>
    <w:rsid w:val="00CD3D89"/>
    <w:rsid w:val="00CD43DB"/>
    <w:rsid w:val="00CD4A3A"/>
    <w:rsid w:val="00CD4C21"/>
    <w:rsid w:val="00CD502F"/>
    <w:rsid w:val="00CD51ED"/>
    <w:rsid w:val="00CD5776"/>
    <w:rsid w:val="00CD5964"/>
    <w:rsid w:val="00CD5E39"/>
    <w:rsid w:val="00CD610C"/>
    <w:rsid w:val="00CD6FDF"/>
    <w:rsid w:val="00CD7FC2"/>
    <w:rsid w:val="00CE02A6"/>
    <w:rsid w:val="00CE071A"/>
    <w:rsid w:val="00CE095B"/>
    <w:rsid w:val="00CE0982"/>
    <w:rsid w:val="00CE0C13"/>
    <w:rsid w:val="00CE1AB1"/>
    <w:rsid w:val="00CE1C58"/>
    <w:rsid w:val="00CE2AA8"/>
    <w:rsid w:val="00CE2D5A"/>
    <w:rsid w:val="00CE3547"/>
    <w:rsid w:val="00CE354E"/>
    <w:rsid w:val="00CE3649"/>
    <w:rsid w:val="00CE385B"/>
    <w:rsid w:val="00CE39DB"/>
    <w:rsid w:val="00CE3C3E"/>
    <w:rsid w:val="00CE3C43"/>
    <w:rsid w:val="00CE407E"/>
    <w:rsid w:val="00CE4A59"/>
    <w:rsid w:val="00CE4AB6"/>
    <w:rsid w:val="00CE4EB5"/>
    <w:rsid w:val="00CE68C6"/>
    <w:rsid w:val="00CE7886"/>
    <w:rsid w:val="00CE7A57"/>
    <w:rsid w:val="00CE7B1C"/>
    <w:rsid w:val="00CF0513"/>
    <w:rsid w:val="00CF0D45"/>
    <w:rsid w:val="00CF0EC7"/>
    <w:rsid w:val="00CF0F5F"/>
    <w:rsid w:val="00CF17D9"/>
    <w:rsid w:val="00CF1C6F"/>
    <w:rsid w:val="00CF2416"/>
    <w:rsid w:val="00CF2587"/>
    <w:rsid w:val="00CF279E"/>
    <w:rsid w:val="00CF2919"/>
    <w:rsid w:val="00CF2C90"/>
    <w:rsid w:val="00CF2E5E"/>
    <w:rsid w:val="00CF34A8"/>
    <w:rsid w:val="00CF3BEA"/>
    <w:rsid w:val="00CF3FC3"/>
    <w:rsid w:val="00CF43F8"/>
    <w:rsid w:val="00CF46CC"/>
    <w:rsid w:val="00CF499F"/>
    <w:rsid w:val="00CF5304"/>
    <w:rsid w:val="00CF56E5"/>
    <w:rsid w:val="00CF59EE"/>
    <w:rsid w:val="00CF5E2D"/>
    <w:rsid w:val="00CF61CF"/>
    <w:rsid w:val="00CF6336"/>
    <w:rsid w:val="00CF6967"/>
    <w:rsid w:val="00CF6A11"/>
    <w:rsid w:val="00CF6C2D"/>
    <w:rsid w:val="00CF75AB"/>
    <w:rsid w:val="00CF7C7A"/>
    <w:rsid w:val="00D01047"/>
    <w:rsid w:val="00D010C9"/>
    <w:rsid w:val="00D015AF"/>
    <w:rsid w:val="00D01697"/>
    <w:rsid w:val="00D025B2"/>
    <w:rsid w:val="00D027F2"/>
    <w:rsid w:val="00D02BF8"/>
    <w:rsid w:val="00D04353"/>
    <w:rsid w:val="00D043F5"/>
    <w:rsid w:val="00D04A17"/>
    <w:rsid w:val="00D04BF5"/>
    <w:rsid w:val="00D056BE"/>
    <w:rsid w:val="00D068A6"/>
    <w:rsid w:val="00D06933"/>
    <w:rsid w:val="00D06F99"/>
    <w:rsid w:val="00D07265"/>
    <w:rsid w:val="00D07767"/>
    <w:rsid w:val="00D07AA3"/>
    <w:rsid w:val="00D10681"/>
    <w:rsid w:val="00D10B45"/>
    <w:rsid w:val="00D10E6F"/>
    <w:rsid w:val="00D12889"/>
    <w:rsid w:val="00D13012"/>
    <w:rsid w:val="00D1319C"/>
    <w:rsid w:val="00D13525"/>
    <w:rsid w:val="00D13B3E"/>
    <w:rsid w:val="00D13DC9"/>
    <w:rsid w:val="00D14385"/>
    <w:rsid w:val="00D14448"/>
    <w:rsid w:val="00D1482D"/>
    <w:rsid w:val="00D148E1"/>
    <w:rsid w:val="00D14B1C"/>
    <w:rsid w:val="00D14CF1"/>
    <w:rsid w:val="00D14D7C"/>
    <w:rsid w:val="00D15291"/>
    <w:rsid w:val="00D15399"/>
    <w:rsid w:val="00D155AA"/>
    <w:rsid w:val="00D15837"/>
    <w:rsid w:val="00D1587B"/>
    <w:rsid w:val="00D163E2"/>
    <w:rsid w:val="00D16665"/>
    <w:rsid w:val="00D1676C"/>
    <w:rsid w:val="00D167AD"/>
    <w:rsid w:val="00D1773E"/>
    <w:rsid w:val="00D1776B"/>
    <w:rsid w:val="00D179A2"/>
    <w:rsid w:val="00D21423"/>
    <w:rsid w:val="00D2172F"/>
    <w:rsid w:val="00D21AB9"/>
    <w:rsid w:val="00D2213E"/>
    <w:rsid w:val="00D229CD"/>
    <w:rsid w:val="00D230DE"/>
    <w:rsid w:val="00D23E48"/>
    <w:rsid w:val="00D24400"/>
    <w:rsid w:val="00D24680"/>
    <w:rsid w:val="00D26203"/>
    <w:rsid w:val="00D263C0"/>
    <w:rsid w:val="00D263ED"/>
    <w:rsid w:val="00D267CE"/>
    <w:rsid w:val="00D27211"/>
    <w:rsid w:val="00D277BF"/>
    <w:rsid w:val="00D277DF"/>
    <w:rsid w:val="00D27848"/>
    <w:rsid w:val="00D27A21"/>
    <w:rsid w:val="00D27BF8"/>
    <w:rsid w:val="00D303A3"/>
    <w:rsid w:val="00D308E0"/>
    <w:rsid w:val="00D30A31"/>
    <w:rsid w:val="00D30B70"/>
    <w:rsid w:val="00D32488"/>
    <w:rsid w:val="00D326B9"/>
    <w:rsid w:val="00D331D3"/>
    <w:rsid w:val="00D33A5B"/>
    <w:rsid w:val="00D34276"/>
    <w:rsid w:val="00D3436D"/>
    <w:rsid w:val="00D34507"/>
    <w:rsid w:val="00D3480B"/>
    <w:rsid w:val="00D34C55"/>
    <w:rsid w:val="00D34EFE"/>
    <w:rsid w:val="00D34FFD"/>
    <w:rsid w:val="00D35112"/>
    <w:rsid w:val="00D353D7"/>
    <w:rsid w:val="00D35BB9"/>
    <w:rsid w:val="00D35C01"/>
    <w:rsid w:val="00D368D5"/>
    <w:rsid w:val="00D3694F"/>
    <w:rsid w:val="00D3725A"/>
    <w:rsid w:val="00D374CA"/>
    <w:rsid w:val="00D375D0"/>
    <w:rsid w:val="00D37AD4"/>
    <w:rsid w:val="00D37E68"/>
    <w:rsid w:val="00D37EAB"/>
    <w:rsid w:val="00D413AE"/>
    <w:rsid w:val="00D418DD"/>
    <w:rsid w:val="00D41D3E"/>
    <w:rsid w:val="00D429CF"/>
    <w:rsid w:val="00D42BF6"/>
    <w:rsid w:val="00D431BC"/>
    <w:rsid w:val="00D43E1C"/>
    <w:rsid w:val="00D43FDE"/>
    <w:rsid w:val="00D4401C"/>
    <w:rsid w:val="00D44644"/>
    <w:rsid w:val="00D44C1B"/>
    <w:rsid w:val="00D45177"/>
    <w:rsid w:val="00D451AE"/>
    <w:rsid w:val="00D452E3"/>
    <w:rsid w:val="00D453AB"/>
    <w:rsid w:val="00D4563C"/>
    <w:rsid w:val="00D45BBA"/>
    <w:rsid w:val="00D45D49"/>
    <w:rsid w:val="00D46871"/>
    <w:rsid w:val="00D4702B"/>
    <w:rsid w:val="00D47077"/>
    <w:rsid w:val="00D4771F"/>
    <w:rsid w:val="00D47C2A"/>
    <w:rsid w:val="00D47F3F"/>
    <w:rsid w:val="00D5071B"/>
    <w:rsid w:val="00D511CE"/>
    <w:rsid w:val="00D51863"/>
    <w:rsid w:val="00D51C9F"/>
    <w:rsid w:val="00D52317"/>
    <w:rsid w:val="00D5259E"/>
    <w:rsid w:val="00D52869"/>
    <w:rsid w:val="00D52972"/>
    <w:rsid w:val="00D52F31"/>
    <w:rsid w:val="00D5305D"/>
    <w:rsid w:val="00D531A7"/>
    <w:rsid w:val="00D537A2"/>
    <w:rsid w:val="00D53CC1"/>
    <w:rsid w:val="00D54771"/>
    <w:rsid w:val="00D54F7B"/>
    <w:rsid w:val="00D553A6"/>
    <w:rsid w:val="00D5553B"/>
    <w:rsid w:val="00D55BF0"/>
    <w:rsid w:val="00D565CF"/>
    <w:rsid w:val="00D576EB"/>
    <w:rsid w:val="00D602D1"/>
    <w:rsid w:val="00D60675"/>
    <w:rsid w:val="00D6094C"/>
    <w:rsid w:val="00D60B3F"/>
    <w:rsid w:val="00D61155"/>
    <w:rsid w:val="00D6122B"/>
    <w:rsid w:val="00D614E2"/>
    <w:rsid w:val="00D6168B"/>
    <w:rsid w:val="00D6184E"/>
    <w:rsid w:val="00D61F2D"/>
    <w:rsid w:val="00D620B7"/>
    <w:rsid w:val="00D6288E"/>
    <w:rsid w:val="00D62AEC"/>
    <w:rsid w:val="00D63129"/>
    <w:rsid w:val="00D63261"/>
    <w:rsid w:val="00D63C8D"/>
    <w:rsid w:val="00D64B14"/>
    <w:rsid w:val="00D64BE5"/>
    <w:rsid w:val="00D64C08"/>
    <w:rsid w:val="00D64F4E"/>
    <w:rsid w:val="00D65482"/>
    <w:rsid w:val="00D654CE"/>
    <w:rsid w:val="00D6618C"/>
    <w:rsid w:val="00D664C2"/>
    <w:rsid w:val="00D666DB"/>
    <w:rsid w:val="00D66D65"/>
    <w:rsid w:val="00D6797C"/>
    <w:rsid w:val="00D67E96"/>
    <w:rsid w:val="00D700F0"/>
    <w:rsid w:val="00D7118C"/>
    <w:rsid w:val="00D71308"/>
    <w:rsid w:val="00D71568"/>
    <w:rsid w:val="00D7181F"/>
    <w:rsid w:val="00D71C7F"/>
    <w:rsid w:val="00D71E36"/>
    <w:rsid w:val="00D71F74"/>
    <w:rsid w:val="00D723DA"/>
    <w:rsid w:val="00D72C53"/>
    <w:rsid w:val="00D72D0C"/>
    <w:rsid w:val="00D74669"/>
    <w:rsid w:val="00D74CA6"/>
    <w:rsid w:val="00D750B9"/>
    <w:rsid w:val="00D75BC1"/>
    <w:rsid w:val="00D75FC5"/>
    <w:rsid w:val="00D76058"/>
    <w:rsid w:val="00D76775"/>
    <w:rsid w:val="00D76B06"/>
    <w:rsid w:val="00D76D15"/>
    <w:rsid w:val="00D77439"/>
    <w:rsid w:val="00D7757C"/>
    <w:rsid w:val="00D805A4"/>
    <w:rsid w:val="00D8069B"/>
    <w:rsid w:val="00D80CFE"/>
    <w:rsid w:val="00D80D8C"/>
    <w:rsid w:val="00D81088"/>
    <w:rsid w:val="00D81205"/>
    <w:rsid w:val="00D813B0"/>
    <w:rsid w:val="00D816A5"/>
    <w:rsid w:val="00D819D9"/>
    <w:rsid w:val="00D8246C"/>
    <w:rsid w:val="00D82510"/>
    <w:rsid w:val="00D82BCE"/>
    <w:rsid w:val="00D82D93"/>
    <w:rsid w:val="00D82DD9"/>
    <w:rsid w:val="00D837BD"/>
    <w:rsid w:val="00D83ED7"/>
    <w:rsid w:val="00D84166"/>
    <w:rsid w:val="00D848DB"/>
    <w:rsid w:val="00D84909"/>
    <w:rsid w:val="00D849E3"/>
    <w:rsid w:val="00D86F94"/>
    <w:rsid w:val="00D87804"/>
    <w:rsid w:val="00D903B6"/>
    <w:rsid w:val="00D90774"/>
    <w:rsid w:val="00D90BD3"/>
    <w:rsid w:val="00D90D0C"/>
    <w:rsid w:val="00D91446"/>
    <w:rsid w:val="00D91602"/>
    <w:rsid w:val="00D91D32"/>
    <w:rsid w:val="00D91F2B"/>
    <w:rsid w:val="00D92682"/>
    <w:rsid w:val="00D92CEA"/>
    <w:rsid w:val="00D92DE3"/>
    <w:rsid w:val="00D930E1"/>
    <w:rsid w:val="00D936F1"/>
    <w:rsid w:val="00D93751"/>
    <w:rsid w:val="00D93A6C"/>
    <w:rsid w:val="00D93B4B"/>
    <w:rsid w:val="00D93FDB"/>
    <w:rsid w:val="00D9479A"/>
    <w:rsid w:val="00D94B9F"/>
    <w:rsid w:val="00D94CEE"/>
    <w:rsid w:val="00D94DF8"/>
    <w:rsid w:val="00D9577A"/>
    <w:rsid w:val="00D95F6B"/>
    <w:rsid w:val="00D96EA2"/>
    <w:rsid w:val="00D97082"/>
    <w:rsid w:val="00D974A8"/>
    <w:rsid w:val="00D97642"/>
    <w:rsid w:val="00D977A5"/>
    <w:rsid w:val="00D97837"/>
    <w:rsid w:val="00DA13F1"/>
    <w:rsid w:val="00DA1B1D"/>
    <w:rsid w:val="00DA1D2B"/>
    <w:rsid w:val="00DA20AB"/>
    <w:rsid w:val="00DA25BB"/>
    <w:rsid w:val="00DA2A0A"/>
    <w:rsid w:val="00DA34FA"/>
    <w:rsid w:val="00DA3A41"/>
    <w:rsid w:val="00DA4720"/>
    <w:rsid w:val="00DA4D7B"/>
    <w:rsid w:val="00DA5139"/>
    <w:rsid w:val="00DA596A"/>
    <w:rsid w:val="00DA61CA"/>
    <w:rsid w:val="00DA6A79"/>
    <w:rsid w:val="00DA6E73"/>
    <w:rsid w:val="00DA70C5"/>
    <w:rsid w:val="00DA7485"/>
    <w:rsid w:val="00DA77AD"/>
    <w:rsid w:val="00DB0159"/>
    <w:rsid w:val="00DB0640"/>
    <w:rsid w:val="00DB06A3"/>
    <w:rsid w:val="00DB098F"/>
    <w:rsid w:val="00DB12D3"/>
    <w:rsid w:val="00DB1659"/>
    <w:rsid w:val="00DB16D6"/>
    <w:rsid w:val="00DB1D33"/>
    <w:rsid w:val="00DB2389"/>
    <w:rsid w:val="00DB261D"/>
    <w:rsid w:val="00DB2AD8"/>
    <w:rsid w:val="00DB2DF8"/>
    <w:rsid w:val="00DB39BC"/>
    <w:rsid w:val="00DB40DF"/>
    <w:rsid w:val="00DB469D"/>
    <w:rsid w:val="00DB487D"/>
    <w:rsid w:val="00DB493E"/>
    <w:rsid w:val="00DB59AB"/>
    <w:rsid w:val="00DB6028"/>
    <w:rsid w:val="00DB605A"/>
    <w:rsid w:val="00DB605B"/>
    <w:rsid w:val="00DB61D2"/>
    <w:rsid w:val="00DB6880"/>
    <w:rsid w:val="00DB6C3B"/>
    <w:rsid w:val="00DB6FE2"/>
    <w:rsid w:val="00DB7159"/>
    <w:rsid w:val="00DC0881"/>
    <w:rsid w:val="00DC10B3"/>
    <w:rsid w:val="00DC120B"/>
    <w:rsid w:val="00DC131D"/>
    <w:rsid w:val="00DC3106"/>
    <w:rsid w:val="00DC3126"/>
    <w:rsid w:val="00DC32FC"/>
    <w:rsid w:val="00DC384A"/>
    <w:rsid w:val="00DC3E8C"/>
    <w:rsid w:val="00DC41D5"/>
    <w:rsid w:val="00DC4C75"/>
    <w:rsid w:val="00DC4E3E"/>
    <w:rsid w:val="00DC5ED4"/>
    <w:rsid w:val="00DC6065"/>
    <w:rsid w:val="00DC6387"/>
    <w:rsid w:val="00DC6586"/>
    <w:rsid w:val="00DC66E9"/>
    <w:rsid w:val="00DC70E6"/>
    <w:rsid w:val="00DC71E8"/>
    <w:rsid w:val="00DC7418"/>
    <w:rsid w:val="00DC7853"/>
    <w:rsid w:val="00DC7CBA"/>
    <w:rsid w:val="00DD048B"/>
    <w:rsid w:val="00DD152B"/>
    <w:rsid w:val="00DD17F2"/>
    <w:rsid w:val="00DD1C64"/>
    <w:rsid w:val="00DD1DD9"/>
    <w:rsid w:val="00DD22CD"/>
    <w:rsid w:val="00DD238D"/>
    <w:rsid w:val="00DD25F6"/>
    <w:rsid w:val="00DD2811"/>
    <w:rsid w:val="00DD32C0"/>
    <w:rsid w:val="00DD33CA"/>
    <w:rsid w:val="00DD3882"/>
    <w:rsid w:val="00DD3CBF"/>
    <w:rsid w:val="00DD4D1E"/>
    <w:rsid w:val="00DD5C3B"/>
    <w:rsid w:val="00DD5FE9"/>
    <w:rsid w:val="00DD62A6"/>
    <w:rsid w:val="00DD7081"/>
    <w:rsid w:val="00DD72A7"/>
    <w:rsid w:val="00DD72C3"/>
    <w:rsid w:val="00DD7A9D"/>
    <w:rsid w:val="00DE00EB"/>
    <w:rsid w:val="00DE0260"/>
    <w:rsid w:val="00DE04CF"/>
    <w:rsid w:val="00DE07A6"/>
    <w:rsid w:val="00DE0966"/>
    <w:rsid w:val="00DE2429"/>
    <w:rsid w:val="00DE2D6A"/>
    <w:rsid w:val="00DE31DC"/>
    <w:rsid w:val="00DE3A19"/>
    <w:rsid w:val="00DE3E24"/>
    <w:rsid w:val="00DE4140"/>
    <w:rsid w:val="00DE45AF"/>
    <w:rsid w:val="00DE46D9"/>
    <w:rsid w:val="00DE49E1"/>
    <w:rsid w:val="00DE4B43"/>
    <w:rsid w:val="00DE4CF1"/>
    <w:rsid w:val="00DE5E40"/>
    <w:rsid w:val="00DE5EE5"/>
    <w:rsid w:val="00DE6699"/>
    <w:rsid w:val="00DE6F53"/>
    <w:rsid w:val="00DE7055"/>
    <w:rsid w:val="00DE7697"/>
    <w:rsid w:val="00DE7CA1"/>
    <w:rsid w:val="00DE7D99"/>
    <w:rsid w:val="00DF04C5"/>
    <w:rsid w:val="00DF06A4"/>
    <w:rsid w:val="00DF0D17"/>
    <w:rsid w:val="00DF0E0C"/>
    <w:rsid w:val="00DF13D0"/>
    <w:rsid w:val="00DF2396"/>
    <w:rsid w:val="00DF2655"/>
    <w:rsid w:val="00DF2759"/>
    <w:rsid w:val="00DF2F1B"/>
    <w:rsid w:val="00DF3052"/>
    <w:rsid w:val="00DF31C9"/>
    <w:rsid w:val="00DF44D1"/>
    <w:rsid w:val="00DF49E0"/>
    <w:rsid w:val="00DF4A05"/>
    <w:rsid w:val="00DF5209"/>
    <w:rsid w:val="00DF528C"/>
    <w:rsid w:val="00DF59E1"/>
    <w:rsid w:val="00DF60DE"/>
    <w:rsid w:val="00DF620C"/>
    <w:rsid w:val="00DF6743"/>
    <w:rsid w:val="00DF75FC"/>
    <w:rsid w:val="00DF7931"/>
    <w:rsid w:val="00DF7A99"/>
    <w:rsid w:val="00DF7C58"/>
    <w:rsid w:val="00E002E5"/>
    <w:rsid w:val="00E00940"/>
    <w:rsid w:val="00E01C17"/>
    <w:rsid w:val="00E02925"/>
    <w:rsid w:val="00E02F30"/>
    <w:rsid w:val="00E0308E"/>
    <w:rsid w:val="00E0339A"/>
    <w:rsid w:val="00E04586"/>
    <w:rsid w:val="00E04ADC"/>
    <w:rsid w:val="00E04B93"/>
    <w:rsid w:val="00E054DF"/>
    <w:rsid w:val="00E05918"/>
    <w:rsid w:val="00E05B6E"/>
    <w:rsid w:val="00E05E2E"/>
    <w:rsid w:val="00E05E47"/>
    <w:rsid w:val="00E05E56"/>
    <w:rsid w:val="00E06C97"/>
    <w:rsid w:val="00E06FD0"/>
    <w:rsid w:val="00E07539"/>
    <w:rsid w:val="00E07553"/>
    <w:rsid w:val="00E07DA1"/>
    <w:rsid w:val="00E10267"/>
    <w:rsid w:val="00E10A69"/>
    <w:rsid w:val="00E10F0D"/>
    <w:rsid w:val="00E1168D"/>
    <w:rsid w:val="00E11CE0"/>
    <w:rsid w:val="00E11D3F"/>
    <w:rsid w:val="00E12529"/>
    <w:rsid w:val="00E1279E"/>
    <w:rsid w:val="00E128FB"/>
    <w:rsid w:val="00E1349F"/>
    <w:rsid w:val="00E1353B"/>
    <w:rsid w:val="00E13BBF"/>
    <w:rsid w:val="00E1460C"/>
    <w:rsid w:val="00E14DD4"/>
    <w:rsid w:val="00E153C9"/>
    <w:rsid w:val="00E157E5"/>
    <w:rsid w:val="00E16370"/>
    <w:rsid w:val="00E163E4"/>
    <w:rsid w:val="00E17345"/>
    <w:rsid w:val="00E174B5"/>
    <w:rsid w:val="00E17553"/>
    <w:rsid w:val="00E1770F"/>
    <w:rsid w:val="00E1773A"/>
    <w:rsid w:val="00E179A3"/>
    <w:rsid w:val="00E17CC1"/>
    <w:rsid w:val="00E206B4"/>
    <w:rsid w:val="00E2082B"/>
    <w:rsid w:val="00E21599"/>
    <w:rsid w:val="00E218B3"/>
    <w:rsid w:val="00E229B9"/>
    <w:rsid w:val="00E2303A"/>
    <w:rsid w:val="00E230EA"/>
    <w:rsid w:val="00E230FB"/>
    <w:rsid w:val="00E232BF"/>
    <w:rsid w:val="00E2359E"/>
    <w:rsid w:val="00E23750"/>
    <w:rsid w:val="00E238CF"/>
    <w:rsid w:val="00E23978"/>
    <w:rsid w:val="00E244E5"/>
    <w:rsid w:val="00E24AA5"/>
    <w:rsid w:val="00E24C30"/>
    <w:rsid w:val="00E25599"/>
    <w:rsid w:val="00E262A8"/>
    <w:rsid w:val="00E2697D"/>
    <w:rsid w:val="00E27000"/>
    <w:rsid w:val="00E2713F"/>
    <w:rsid w:val="00E2770D"/>
    <w:rsid w:val="00E27927"/>
    <w:rsid w:val="00E2793F"/>
    <w:rsid w:val="00E27BD8"/>
    <w:rsid w:val="00E3064E"/>
    <w:rsid w:val="00E30F2F"/>
    <w:rsid w:val="00E319F2"/>
    <w:rsid w:val="00E31E77"/>
    <w:rsid w:val="00E320AC"/>
    <w:rsid w:val="00E323F5"/>
    <w:rsid w:val="00E3244A"/>
    <w:rsid w:val="00E325A3"/>
    <w:rsid w:val="00E32EC8"/>
    <w:rsid w:val="00E33505"/>
    <w:rsid w:val="00E341A4"/>
    <w:rsid w:val="00E34A45"/>
    <w:rsid w:val="00E34BCB"/>
    <w:rsid w:val="00E35190"/>
    <w:rsid w:val="00E351BD"/>
    <w:rsid w:val="00E353BE"/>
    <w:rsid w:val="00E36224"/>
    <w:rsid w:val="00E36C1D"/>
    <w:rsid w:val="00E37048"/>
    <w:rsid w:val="00E371D5"/>
    <w:rsid w:val="00E377E2"/>
    <w:rsid w:val="00E404CE"/>
    <w:rsid w:val="00E4053D"/>
    <w:rsid w:val="00E4099F"/>
    <w:rsid w:val="00E40CFF"/>
    <w:rsid w:val="00E41436"/>
    <w:rsid w:val="00E4199D"/>
    <w:rsid w:val="00E42113"/>
    <w:rsid w:val="00E42174"/>
    <w:rsid w:val="00E4286E"/>
    <w:rsid w:val="00E42CF3"/>
    <w:rsid w:val="00E42D5F"/>
    <w:rsid w:val="00E43AD6"/>
    <w:rsid w:val="00E43E31"/>
    <w:rsid w:val="00E448AA"/>
    <w:rsid w:val="00E450D4"/>
    <w:rsid w:val="00E4523C"/>
    <w:rsid w:val="00E4574D"/>
    <w:rsid w:val="00E45A6B"/>
    <w:rsid w:val="00E45EF8"/>
    <w:rsid w:val="00E46517"/>
    <w:rsid w:val="00E47101"/>
    <w:rsid w:val="00E47912"/>
    <w:rsid w:val="00E47F95"/>
    <w:rsid w:val="00E50576"/>
    <w:rsid w:val="00E5061A"/>
    <w:rsid w:val="00E50AE7"/>
    <w:rsid w:val="00E51E27"/>
    <w:rsid w:val="00E520B2"/>
    <w:rsid w:val="00E523E8"/>
    <w:rsid w:val="00E52733"/>
    <w:rsid w:val="00E52E57"/>
    <w:rsid w:val="00E52F6A"/>
    <w:rsid w:val="00E53501"/>
    <w:rsid w:val="00E538FE"/>
    <w:rsid w:val="00E544DB"/>
    <w:rsid w:val="00E54D36"/>
    <w:rsid w:val="00E556C2"/>
    <w:rsid w:val="00E5581C"/>
    <w:rsid w:val="00E55B29"/>
    <w:rsid w:val="00E561B5"/>
    <w:rsid w:val="00E56334"/>
    <w:rsid w:val="00E569E1"/>
    <w:rsid w:val="00E56E30"/>
    <w:rsid w:val="00E57A21"/>
    <w:rsid w:val="00E600CD"/>
    <w:rsid w:val="00E6023F"/>
    <w:rsid w:val="00E60551"/>
    <w:rsid w:val="00E60EA5"/>
    <w:rsid w:val="00E61E7B"/>
    <w:rsid w:val="00E61E87"/>
    <w:rsid w:val="00E61F43"/>
    <w:rsid w:val="00E6201D"/>
    <w:rsid w:val="00E62330"/>
    <w:rsid w:val="00E62458"/>
    <w:rsid w:val="00E62463"/>
    <w:rsid w:val="00E6346D"/>
    <w:rsid w:val="00E63F21"/>
    <w:rsid w:val="00E63FE4"/>
    <w:rsid w:val="00E64394"/>
    <w:rsid w:val="00E64725"/>
    <w:rsid w:val="00E648BC"/>
    <w:rsid w:val="00E64CBC"/>
    <w:rsid w:val="00E64F15"/>
    <w:rsid w:val="00E66580"/>
    <w:rsid w:val="00E667F3"/>
    <w:rsid w:val="00E67DD3"/>
    <w:rsid w:val="00E705D7"/>
    <w:rsid w:val="00E706F4"/>
    <w:rsid w:val="00E70ECD"/>
    <w:rsid w:val="00E710CB"/>
    <w:rsid w:val="00E733E4"/>
    <w:rsid w:val="00E739DA"/>
    <w:rsid w:val="00E73D1B"/>
    <w:rsid w:val="00E74C1C"/>
    <w:rsid w:val="00E75090"/>
    <w:rsid w:val="00E752AC"/>
    <w:rsid w:val="00E75E85"/>
    <w:rsid w:val="00E76FEF"/>
    <w:rsid w:val="00E7743F"/>
    <w:rsid w:val="00E774C0"/>
    <w:rsid w:val="00E778B8"/>
    <w:rsid w:val="00E77F8D"/>
    <w:rsid w:val="00E8145D"/>
    <w:rsid w:val="00E814BB"/>
    <w:rsid w:val="00E8177D"/>
    <w:rsid w:val="00E81856"/>
    <w:rsid w:val="00E81DDE"/>
    <w:rsid w:val="00E827D2"/>
    <w:rsid w:val="00E82997"/>
    <w:rsid w:val="00E82C2F"/>
    <w:rsid w:val="00E833F2"/>
    <w:rsid w:val="00E84424"/>
    <w:rsid w:val="00E8454B"/>
    <w:rsid w:val="00E8578B"/>
    <w:rsid w:val="00E85A25"/>
    <w:rsid w:val="00E85B74"/>
    <w:rsid w:val="00E85D28"/>
    <w:rsid w:val="00E8678A"/>
    <w:rsid w:val="00E86D19"/>
    <w:rsid w:val="00E874F2"/>
    <w:rsid w:val="00E8796C"/>
    <w:rsid w:val="00E90137"/>
    <w:rsid w:val="00E915BC"/>
    <w:rsid w:val="00E91975"/>
    <w:rsid w:val="00E91BB1"/>
    <w:rsid w:val="00E91FE5"/>
    <w:rsid w:val="00E928CF"/>
    <w:rsid w:val="00E93187"/>
    <w:rsid w:val="00E93BDD"/>
    <w:rsid w:val="00E93F8D"/>
    <w:rsid w:val="00E942B7"/>
    <w:rsid w:val="00E94FB6"/>
    <w:rsid w:val="00E957C2"/>
    <w:rsid w:val="00E95B64"/>
    <w:rsid w:val="00E95B82"/>
    <w:rsid w:val="00E95CC6"/>
    <w:rsid w:val="00E95F06"/>
    <w:rsid w:val="00E9627B"/>
    <w:rsid w:val="00E9694C"/>
    <w:rsid w:val="00E96AC4"/>
    <w:rsid w:val="00E96FD9"/>
    <w:rsid w:val="00E9717D"/>
    <w:rsid w:val="00E97862"/>
    <w:rsid w:val="00E97D58"/>
    <w:rsid w:val="00E97D80"/>
    <w:rsid w:val="00E97DC9"/>
    <w:rsid w:val="00EA011A"/>
    <w:rsid w:val="00EA03F8"/>
    <w:rsid w:val="00EA0B94"/>
    <w:rsid w:val="00EA0DF0"/>
    <w:rsid w:val="00EA11E2"/>
    <w:rsid w:val="00EA1ACE"/>
    <w:rsid w:val="00EA1B8A"/>
    <w:rsid w:val="00EA241A"/>
    <w:rsid w:val="00EA2D6C"/>
    <w:rsid w:val="00EA313A"/>
    <w:rsid w:val="00EA322A"/>
    <w:rsid w:val="00EA35DA"/>
    <w:rsid w:val="00EA3826"/>
    <w:rsid w:val="00EA38DA"/>
    <w:rsid w:val="00EA3C72"/>
    <w:rsid w:val="00EA4162"/>
    <w:rsid w:val="00EA445F"/>
    <w:rsid w:val="00EA4E06"/>
    <w:rsid w:val="00EA4EB1"/>
    <w:rsid w:val="00EA5444"/>
    <w:rsid w:val="00EA572D"/>
    <w:rsid w:val="00EA5CDF"/>
    <w:rsid w:val="00EA5F7D"/>
    <w:rsid w:val="00EA6599"/>
    <w:rsid w:val="00EA6C95"/>
    <w:rsid w:val="00EA6D77"/>
    <w:rsid w:val="00EA77C3"/>
    <w:rsid w:val="00EA7CBD"/>
    <w:rsid w:val="00EA7E5D"/>
    <w:rsid w:val="00EA7FD8"/>
    <w:rsid w:val="00EB0D13"/>
    <w:rsid w:val="00EB131D"/>
    <w:rsid w:val="00EB15DB"/>
    <w:rsid w:val="00EB2218"/>
    <w:rsid w:val="00EB2B15"/>
    <w:rsid w:val="00EB2C9C"/>
    <w:rsid w:val="00EB319C"/>
    <w:rsid w:val="00EB355D"/>
    <w:rsid w:val="00EB387D"/>
    <w:rsid w:val="00EB3CCB"/>
    <w:rsid w:val="00EB3F77"/>
    <w:rsid w:val="00EB41C6"/>
    <w:rsid w:val="00EB475D"/>
    <w:rsid w:val="00EB4A8E"/>
    <w:rsid w:val="00EB4E6E"/>
    <w:rsid w:val="00EB5490"/>
    <w:rsid w:val="00EB5A3B"/>
    <w:rsid w:val="00EB638F"/>
    <w:rsid w:val="00EB6898"/>
    <w:rsid w:val="00EB77EE"/>
    <w:rsid w:val="00EB7CCA"/>
    <w:rsid w:val="00EB7F45"/>
    <w:rsid w:val="00EC0D3B"/>
    <w:rsid w:val="00EC0DBC"/>
    <w:rsid w:val="00EC10BA"/>
    <w:rsid w:val="00EC1484"/>
    <w:rsid w:val="00EC15BF"/>
    <w:rsid w:val="00EC2048"/>
    <w:rsid w:val="00EC208A"/>
    <w:rsid w:val="00EC228E"/>
    <w:rsid w:val="00EC2A57"/>
    <w:rsid w:val="00EC2C42"/>
    <w:rsid w:val="00EC2DE4"/>
    <w:rsid w:val="00EC3079"/>
    <w:rsid w:val="00EC32BE"/>
    <w:rsid w:val="00EC32F6"/>
    <w:rsid w:val="00EC458B"/>
    <w:rsid w:val="00EC4661"/>
    <w:rsid w:val="00EC467B"/>
    <w:rsid w:val="00EC4EC0"/>
    <w:rsid w:val="00EC5527"/>
    <w:rsid w:val="00EC55B5"/>
    <w:rsid w:val="00EC570E"/>
    <w:rsid w:val="00EC5D85"/>
    <w:rsid w:val="00EC6183"/>
    <w:rsid w:val="00EC6248"/>
    <w:rsid w:val="00EC6525"/>
    <w:rsid w:val="00EC68DC"/>
    <w:rsid w:val="00EC79B2"/>
    <w:rsid w:val="00EC7A7B"/>
    <w:rsid w:val="00ED0496"/>
    <w:rsid w:val="00ED083A"/>
    <w:rsid w:val="00ED0971"/>
    <w:rsid w:val="00ED1154"/>
    <w:rsid w:val="00ED1746"/>
    <w:rsid w:val="00ED18D4"/>
    <w:rsid w:val="00ED302C"/>
    <w:rsid w:val="00ED39B3"/>
    <w:rsid w:val="00ED3AA0"/>
    <w:rsid w:val="00ED3B72"/>
    <w:rsid w:val="00ED41C8"/>
    <w:rsid w:val="00ED43C8"/>
    <w:rsid w:val="00ED51DB"/>
    <w:rsid w:val="00ED58A5"/>
    <w:rsid w:val="00ED5A0C"/>
    <w:rsid w:val="00ED5E46"/>
    <w:rsid w:val="00ED6326"/>
    <w:rsid w:val="00ED7477"/>
    <w:rsid w:val="00ED7B31"/>
    <w:rsid w:val="00ED7FD6"/>
    <w:rsid w:val="00EE011E"/>
    <w:rsid w:val="00EE042E"/>
    <w:rsid w:val="00EE05A0"/>
    <w:rsid w:val="00EE065D"/>
    <w:rsid w:val="00EE0FE8"/>
    <w:rsid w:val="00EE10EA"/>
    <w:rsid w:val="00EE12A1"/>
    <w:rsid w:val="00EE14B8"/>
    <w:rsid w:val="00EE1994"/>
    <w:rsid w:val="00EE1F69"/>
    <w:rsid w:val="00EE2332"/>
    <w:rsid w:val="00EE26FF"/>
    <w:rsid w:val="00EE2A20"/>
    <w:rsid w:val="00EE2C86"/>
    <w:rsid w:val="00EE35BB"/>
    <w:rsid w:val="00EE3D22"/>
    <w:rsid w:val="00EE3D86"/>
    <w:rsid w:val="00EE3E1C"/>
    <w:rsid w:val="00EE47B0"/>
    <w:rsid w:val="00EE4861"/>
    <w:rsid w:val="00EE486E"/>
    <w:rsid w:val="00EE4FBE"/>
    <w:rsid w:val="00EE50B2"/>
    <w:rsid w:val="00EE5C3A"/>
    <w:rsid w:val="00EE6217"/>
    <w:rsid w:val="00EE66CF"/>
    <w:rsid w:val="00EE6CB2"/>
    <w:rsid w:val="00EE6F98"/>
    <w:rsid w:val="00EE6F9C"/>
    <w:rsid w:val="00EE7B7C"/>
    <w:rsid w:val="00EF091F"/>
    <w:rsid w:val="00EF11FB"/>
    <w:rsid w:val="00EF123C"/>
    <w:rsid w:val="00EF1BD4"/>
    <w:rsid w:val="00EF293D"/>
    <w:rsid w:val="00EF3249"/>
    <w:rsid w:val="00EF339F"/>
    <w:rsid w:val="00EF38F5"/>
    <w:rsid w:val="00EF3AC4"/>
    <w:rsid w:val="00EF4207"/>
    <w:rsid w:val="00EF47AF"/>
    <w:rsid w:val="00EF4849"/>
    <w:rsid w:val="00EF5C4C"/>
    <w:rsid w:val="00EF68AD"/>
    <w:rsid w:val="00EF71A2"/>
    <w:rsid w:val="00EF71DE"/>
    <w:rsid w:val="00EF7690"/>
    <w:rsid w:val="00EF785C"/>
    <w:rsid w:val="00EF7B96"/>
    <w:rsid w:val="00F00461"/>
    <w:rsid w:val="00F0068F"/>
    <w:rsid w:val="00F0093F"/>
    <w:rsid w:val="00F00988"/>
    <w:rsid w:val="00F0141D"/>
    <w:rsid w:val="00F01610"/>
    <w:rsid w:val="00F016AF"/>
    <w:rsid w:val="00F02415"/>
    <w:rsid w:val="00F02B4E"/>
    <w:rsid w:val="00F02CC7"/>
    <w:rsid w:val="00F031EC"/>
    <w:rsid w:val="00F032D2"/>
    <w:rsid w:val="00F034B7"/>
    <w:rsid w:val="00F03702"/>
    <w:rsid w:val="00F04A02"/>
    <w:rsid w:val="00F04A39"/>
    <w:rsid w:val="00F04FF2"/>
    <w:rsid w:val="00F05AA2"/>
    <w:rsid w:val="00F06001"/>
    <w:rsid w:val="00F062E1"/>
    <w:rsid w:val="00F069CD"/>
    <w:rsid w:val="00F06E77"/>
    <w:rsid w:val="00F0706D"/>
    <w:rsid w:val="00F07C83"/>
    <w:rsid w:val="00F07EF9"/>
    <w:rsid w:val="00F10960"/>
    <w:rsid w:val="00F10A12"/>
    <w:rsid w:val="00F10C9C"/>
    <w:rsid w:val="00F10D75"/>
    <w:rsid w:val="00F11356"/>
    <w:rsid w:val="00F113D3"/>
    <w:rsid w:val="00F11427"/>
    <w:rsid w:val="00F11B6F"/>
    <w:rsid w:val="00F12C39"/>
    <w:rsid w:val="00F12C82"/>
    <w:rsid w:val="00F12CC9"/>
    <w:rsid w:val="00F12E70"/>
    <w:rsid w:val="00F13646"/>
    <w:rsid w:val="00F13AAF"/>
    <w:rsid w:val="00F13B1F"/>
    <w:rsid w:val="00F1445E"/>
    <w:rsid w:val="00F1465D"/>
    <w:rsid w:val="00F14DAB"/>
    <w:rsid w:val="00F14FDF"/>
    <w:rsid w:val="00F151F3"/>
    <w:rsid w:val="00F15469"/>
    <w:rsid w:val="00F15622"/>
    <w:rsid w:val="00F1575A"/>
    <w:rsid w:val="00F15875"/>
    <w:rsid w:val="00F1619F"/>
    <w:rsid w:val="00F16F30"/>
    <w:rsid w:val="00F16F6F"/>
    <w:rsid w:val="00F172BC"/>
    <w:rsid w:val="00F17406"/>
    <w:rsid w:val="00F175B2"/>
    <w:rsid w:val="00F175B3"/>
    <w:rsid w:val="00F17A06"/>
    <w:rsid w:val="00F20F19"/>
    <w:rsid w:val="00F213DF"/>
    <w:rsid w:val="00F215AF"/>
    <w:rsid w:val="00F21637"/>
    <w:rsid w:val="00F21A5C"/>
    <w:rsid w:val="00F21CEE"/>
    <w:rsid w:val="00F21F67"/>
    <w:rsid w:val="00F22F2D"/>
    <w:rsid w:val="00F24206"/>
    <w:rsid w:val="00F2429F"/>
    <w:rsid w:val="00F2483A"/>
    <w:rsid w:val="00F24AB4"/>
    <w:rsid w:val="00F24C0C"/>
    <w:rsid w:val="00F2548A"/>
    <w:rsid w:val="00F25986"/>
    <w:rsid w:val="00F259DB"/>
    <w:rsid w:val="00F2636C"/>
    <w:rsid w:val="00F264FF"/>
    <w:rsid w:val="00F271F4"/>
    <w:rsid w:val="00F27462"/>
    <w:rsid w:val="00F27BFC"/>
    <w:rsid w:val="00F30986"/>
    <w:rsid w:val="00F30B0A"/>
    <w:rsid w:val="00F30D6D"/>
    <w:rsid w:val="00F31359"/>
    <w:rsid w:val="00F31647"/>
    <w:rsid w:val="00F317F7"/>
    <w:rsid w:val="00F31BE8"/>
    <w:rsid w:val="00F32191"/>
    <w:rsid w:val="00F3222C"/>
    <w:rsid w:val="00F32B86"/>
    <w:rsid w:val="00F33259"/>
    <w:rsid w:val="00F33568"/>
    <w:rsid w:val="00F3391F"/>
    <w:rsid w:val="00F340CC"/>
    <w:rsid w:val="00F3461A"/>
    <w:rsid w:val="00F34F74"/>
    <w:rsid w:val="00F35DA0"/>
    <w:rsid w:val="00F36167"/>
    <w:rsid w:val="00F363DC"/>
    <w:rsid w:val="00F36892"/>
    <w:rsid w:val="00F406E3"/>
    <w:rsid w:val="00F4084B"/>
    <w:rsid w:val="00F40D09"/>
    <w:rsid w:val="00F410E1"/>
    <w:rsid w:val="00F41359"/>
    <w:rsid w:val="00F41427"/>
    <w:rsid w:val="00F417AE"/>
    <w:rsid w:val="00F41918"/>
    <w:rsid w:val="00F41B8D"/>
    <w:rsid w:val="00F41DC3"/>
    <w:rsid w:val="00F41F36"/>
    <w:rsid w:val="00F422B8"/>
    <w:rsid w:val="00F4264B"/>
    <w:rsid w:val="00F42AC2"/>
    <w:rsid w:val="00F42B36"/>
    <w:rsid w:val="00F432C9"/>
    <w:rsid w:val="00F436E1"/>
    <w:rsid w:val="00F43EC5"/>
    <w:rsid w:val="00F447B9"/>
    <w:rsid w:val="00F4510B"/>
    <w:rsid w:val="00F454D3"/>
    <w:rsid w:val="00F45BA3"/>
    <w:rsid w:val="00F45DA3"/>
    <w:rsid w:val="00F45EB3"/>
    <w:rsid w:val="00F45EB8"/>
    <w:rsid w:val="00F4696E"/>
    <w:rsid w:val="00F46DE2"/>
    <w:rsid w:val="00F473CD"/>
    <w:rsid w:val="00F476C9"/>
    <w:rsid w:val="00F47739"/>
    <w:rsid w:val="00F47D5E"/>
    <w:rsid w:val="00F500C6"/>
    <w:rsid w:val="00F5088F"/>
    <w:rsid w:val="00F5196D"/>
    <w:rsid w:val="00F51A36"/>
    <w:rsid w:val="00F51B90"/>
    <w:rsid w:val="00F52461"/>
    <w:rsid w:val="00F528A3"/>
    <w:rsid w:val="00F53068"/>
    <w:rsid w:val="00F537D0"/>
    <w:rsid w:val="00F53B6E"/>
    <w:rsid w:val="00F53BC4"/>
    <w:rsid w:val="00F5414D"/>
    <w:rsid w:val="00F54661"/>
    <w:rsid w:val="00F5468D"/>
    <w:rsid w:val="00F5468F"/>
    <w:rsid w:val="00F54838"/>
    <w:rsid w:val="00F5552F"/>
    <w:rsid w:val="00F555EA"/>
    <w:rsid w:val="00F558BE"/>
    <w:rsid w:val="00F5619D"/>
    <w:rsid w:val="00F562F6"/>
    <w:rsid w:val="00F5694F"/>
    <w:rsid w:val="00F578D2"/>
    <w:rsid w:val="00F57AAF"/>
    <w:rsid w:val="00F60DE1"/>
    <w:rsid w:val="00F61240"/>
    <w:rsid w:val="00F61635"/>
    <w:rsid w:val="00F616A6"/>
    <w:rsid w:val="00F61A9E"/>
    <w:rsid w:val="00F61C15"/>
    <w:rsid w:val="00F62019"/>
    <w:rsid w:val="00F62858"/>
    <w:rsid w:val="00F63CCE"/>
    <w:rsid w:val="00F6403F"/>
    <w:rsid w:val="00F64470"/>
    <w:rsid w:val="00F647B4"/>
    <w:rsid w:val="00F64C2F"/>
    <w:rsid w:val="00F65165"/>
    <w:rsid w:val="00F65332"/>
    <w:rsid w:val="00F65D7F"/>
    <w:rsid w:val="00F66613"/>
    <w:rsid w:val="00F66677"/>
    <w:rsid w:val="00F66969"/>
    <w:rsid w:val="00F66DA4"/>
    <w:rsid w:val="00F66DE9"/>
    <w:rsid w:val="00F6705B"/>
    <w:rsid w:val="00F67327"/>
    <w:rsid w:val="00F6763E"/>
    <w:rsid w:val="00F7012E"/>
    <w:rsid w:val="00F703A9"/>
    <w:rsid w:val="00F70498"/>
    <w:rsid w:val="00F71193"/>
    <w:rsid w:val="00F71B86"/>
    <w:rsid w:val="00F71DFF"/>
    <w:rsid w:val="00F71FC3"/>
    <w:rsid w:val="00F72F09"/>
    <w:rsid w:val="00F7327D"/>
    <w:rsid w:val="00F741D1"/>
    <w:rsid w:val="00F7421E"/>
    <w:rsid w:val="00F74399"/>
    <w:rsid w:val="00F746AA"/>
    <w:rsid w:val="00F747D6"/>
    <w:rsid w:val="00F74AF9"/>
    <w:rsid w:val="00F752B3"/>
    <w:rsid w:val="00F752F1"/>
    <w:rsid w:val="00F752F7"/>
    <w:rsid w:val="00F7564D"/>
    <w:rsid w:val="00F757FD"/>
    <w:rsid w:val="00F7592C"/>
    <w:rsid w:val="00F759C7"/>
    <w:rsid w:val="00F75A6F"/>
    <w:rsid w:val="00F75F1A"/>
    <w:rsid w:val="00F761AF"/>
    <w:rsid w:val="00F76505"/>
    <w:rsid w:val="00F76CE3"/>
    <w:rsid w:val="00F772E2"/>
    <w:rsid w:val="00F77BA9"/>
    <w:rsid w:val="00F77C33"/>
    <w:rsid w:val="00F8013F"/>
    <w:rsid w:val="00F8266D"/>
    <w:rsid w:val="00F82AA6"/>
    <w:rsid w:val="00F83D99"/>
    <w:rsid w:val="00F848B8"/>
    <w:rsid w:val="00F84B58"/>
    <w:rsid w:val="00F84EE9"/>
    <w:rsid w:val="00F85416"/>
    <w:rsid w:val="00F8592D"/>
    <w:rsid w:val="00F86263"/>
    <w:rsid w:val="00F8642F"/>
    <w:rsid w:val="00F8667C"/>
    <w:rsid w:val="00F86DBF"/>
    <w:rsid w:val="00F87055"/>
    <w:rsid w:val="00F90712"/>
    <w:rsid w:val="00F90C1F"/>
    <w:rsid w:val="00F90C7A"/>
    <w:rsid w:val="00F90E6C"/>
    <w:rsid w:val="00F90F2A"/>
    <w:rsid w:val="00F91550"/>
    <w:rsid w:val="00F92389"/>
    <w:rsid w:val="00F92C4B"/>
    <w:rsid w:val="00F93178"/>
    <w:rsid w:val="00F93456"/>
    <w:rsid w:val="00F93601"/>
    <w:rsid w:val="00F943AE"/>
    <w:rsid w:val="00F95751"/>
    <w:rsid w:val="00F95755"/>
    <w:rsid w:val="00F95853"/>
    <w:rsid w:val="00F95F96"/>
    <w:rsid w:val="00F960EE"/>
    <w:rsid w:val="00F9618C"/>
    <w:rsid w:val="00F9657F"/>
    <w:rsid w:val="00F968F9"/>
    <w:rsid w:val="00F96ACE"/>
    <w:rsid w:val="00F971FF"/>
    <w:rsid w:val="00F97C68"/>
    <w:rsid w:val="00FA049B"/>
    <w:rsid w:val="00FA071A"/>
    <w:rsid w:val="00FA094D"/>
    <w:rsid w:val="00FA0D42"/>
    <w:rsid w:val="00FA121A"/>
    <w:rsid w:val="00FA1CC6"/>
    <w:rsid w:val="00FA2C54"/>
    <w:rsid w:val="00FA36BA"/>
    <w:rsid w:val="00FA3A8A"/>
    <w:rsid w:val="00FA3B80"/>
    <w:rsid w:val="00FA3CC5"/>
    <w:rsid w:val="00FA3DF4"/>
    <w:rsid w:val="00FA48E9"/>
    <w:rsid w:val="00FA4C23"/>
    <w:rsid w:val="00FA5203"/>
    <w:rsid w:val="00FA524F"/>
    <w:rsid w:val="00FA5811"/>
    <w:rsid w:val="00FA635F"/>
    <w:rsid w:val="00FA6610"/>
    <w:rsid w:val="00FB0182"/>
    <w:rsid w:val="00FB095F"/>
    <w:rsid w:val="00FB10FE"/>
    <w:rsid w:val="00FB169E"/>
    <w:rsid w:val="00FB1840"/>
    <w:rsid w:val="00FB19D5"/>
    <w:rsid w:val="00FB1B14"/>
    <w:rsid w:val="00FB1C21"/>
    <w:rsid w:val="00FB1C87"/>
    <w:rsid w:val="00FB271E"/>
    <w:rsid w:val="00FB3114"/>
    <w:rsid w:val="00FB44BB"/>
    <w:rsid w:val="00FB459A"/>
    <w:rsid w:val="00FB4EDB"/>
    <w:rsid w:val="00FB4EFD"/>
    <w:rsid w:val="00FB57A3"/>
    <w:rsid w:val="00FB5DF0"/>
    <w:rsid w:val="00FB5E41"/>
    <w:rsid w:val="00FB6649"/>
    <w:rsid w:val="00FB751B"/>
    <w:rsid w:val="00FB7B47"/>
    <w:rsid w:val="00FC0ED0"/>
    <w:rsid w:val="00FC1601"/>
    <w:rsid w:val="00FC1620"/>
    <w:rsid w:val="00FC1908"/>
    <w:rsid w:val="00FC2475"/>
    <w:rsid w:val="00FC278B"/>
    <w:rsid w:val="00FC2911"/>
    <w:rsid w:val="00FC2928"/>
    <w:rsid w:val="00FC2988"/>
    <w:rsid w:val="00FC2B3F"/>
    <w:rsid w:val="00FC2D22"/>
    <w:rsid w:val="00FC3070"/>
    <w:rsid w:val="00FC32DF"/>
    <w:rsid w:val="00FC373C"/>
    <w:rsid w:val="00FC3B28"/>
    <w:rsid w:val="00FC3FAE"/>
    <w:rsid w:val="00FC4027"/>
    <w:rsid w:val="00FC43D8"/>
    <w:rsid w:val="00FC43F3"/>
    <w:rsid w:val="00FC4470"/>
    <w:rsid w:val="00FC4957"/>
    <w:rsid w:val="00FC496A"/>
    <w:rsid w:val="00FC4AD7"/>
    <w:rsid w:val="00FC4ECD"/>
    <w:rsid w:val="00FC53D0"/>
    <w:rsid w:val="00FC577E"/>
    <w:rsid w:val="00FC58DE"/>
    <w:rsid w:val="00FC5E4D"/>
    <w:rsid w:val="00FC6335"/>
    <w:rsid w:val="00FC63A9"/>
    <w:rsid w:val="00FC67DA"/>
    <w:rsid w:val="00FC69D0"/>
    <w:rsid w:val="00FC7373"/>
    <w:rsid w:val="00FC775F"/>
    <w:rsid w:val="00FC7E61"/>
    <w:rsid w:val="00FC7EF2"/>
    <w:rsid w:val="00FD013C"/>
    <w:rsid w:val="00FD03D5"/>
    <w:rsid w:val="00FD11D1"/>
    <w:rsid w:val="00FD1374"/>
    <w:rsid w:val="00FD1A44"/>
    <w:rsid w:val="00FD2363"/>
    <w:rsid w:val="00FD23EE"/>
    <w:rsid w:val="00FD2BEE"/>
    <w:rsid w:val="00FD32C7"/>
    <w:rsid w:val="00FD4A82"/>
    <w:rsid w:val="00FD4B87"/>
    <w:rsid w:val="00FD56D2"/>
    <w:rsid w:val="00FD5A72"/>
    <w:rsid w:val="00FD5F17"/>
    <w:rsid w:val="00FD623B"/>
    <w:rsid w:val="00FD632C"/>
    <w:rsid w:val="00FD6612"/>
    <w:rsid w:val="00FD697C"/>
    <w:rsid w:val="00FD69D9"/>
    <w:rsid w:val="00FD6D46"/>
    <w:rsid w:val="00FD6E14"/>
    <w:rsid w:val="00FD6EE5"/>
    <w:rsid w:val="00FD71E0"/>
    <w:rsid w:val="00FD7AF3"/>
    <w:rsid w:val="00FD7B0D"/>
    <w:rsid w:val="00FE03C1"/>
    <w:rsid w:val="00FE0D60"/>
    <w:rsid w:val="00FE0E65"/>
    <w:rsid w:val="00FE1217"/>
    <w:rsid w:val="00FE2E09"/>
    <w:rsid w:val="00FE2F2F"/>
    <w:rsid w:val="00FE380D"/>
    <w:rsid w:val="00FE3C33"/>
    <w:rsid w:val="00FE3CED"/>
    <w:rsid w:val="00FE4339"/>
    <w:rsid w:val="00FE4553"/>
    <w:rsid w:val="00FE49C5"/>
    <w:rsid w:val="00FE4A42"/>
    <w:rsid w:val="00FE4E41"/>
    <w:rsid w:val="00FE5920"/>
    <w:rsid w:val="00FE5A79"/>
    <w:rsid w:val="00FE601B"/>
    <w:rsid w:val="00FE6971"/>
    <w:rsid w:val="00FE6E60"/>
    <w:rsid w:val="00FE7509"/>
    <w:rsid w:val="00FE76D4"/>
    <w:rsid w:val="00FE799B"/>
    <w:rsid w:val="00FE7C8F"/>
    <w:rsid w:val="00FF0034"/>
    <w:rsid w:val="00FF071C"/>
    <w:rsid w:val="00FF1081"/>
    <w:rsid w:val="00FF1901"/>
    <w:rsid w:val="00FF1A1A"/>
    <w:rsid w:val="00FF1F2B"/>
    <w:rsid w:val="00FF2412"/>
    <w:rsid w:val="00FF2865"/>
    <w:rsid w:val="00FF2A24"/>
    <w:rsid w:val="00FF2C6D"/>
    <w:rsid w:val="00FF369D"/>
    <w:rsid w:val="00FF3B14"/>
    <w:rsid w:val="00FF3CF0"/>
    <w:rsid w:val="00FF3EA3"/>
    <w:rsid w:val="00FF487D"/>
    <w:rsid w:val="00FF4956"/>
    <w:rsid w:val="00FF4B76"/>
    <w:rsid w:val="00FF4F1E"/>
    <w:rsid w:val="00FF52BA"/>
    <w:rsid w:val="00FF61D9"/>
    <w:rsid w:val="00FF6520"/>
    <w:rsid w:val="00FF67C3"/>
    <w:rsid w:val="00FF6B29"/>
    <w:rsid w:val="00FF744E"/>
    <w:rsid w:val="00FF74A7"/>
    <w:rsid w:val="00FF7549"/>
    <w:rsid w:val="00FF7BDA"/>
    <w:rsid w:val="00FF7BE3"/>
    <w:rsid w:val="00FF7C1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7C3CE5"/>
  <w15:docId w15:val="{80FB218C-6969-4817-9F7D-4057B816B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92682"/>
  </w:style>
  <w:style w:type="paragraph" w:styleId="Nagwek1">
    <w:name w:val="heading 1"/>
    <w:basedOn w:val="Normalny"/>
    <w:next w:val="Normalny"/>
    <w:link w:val="Nagwek1Znak"/>
    <w:uiPriority w:val="9"/>
    <w:qFormat/>
    <w:rsid w:val="00EE3D8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97799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C2DB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C2DBC"/>
  </w:style>
  <w:style w:type="paragraph" w:styleId="Stopka">
    <w:name w:val="footer"/>
    <w:basedOn w:val="Normalny"/>
    <w:link w:val="StopkaZnak"/>
    <w:uiPriority w:val="99"/>
    <w:unhideWhenUsed/>
    <w:rsid w:val="001C2DB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C2DBC"/>
  </w:style>
  <w:style w:type="character" w:customStyle="1" w:styleId="Nagwek1Znak">
    <w:name w:val="Nagłówek 1 Znak"/>
    <w:basedOn w:val="Domylnaczcionkaakapitu"/>
    <w:link w:val="Nagwek1"/>
    <w:uiPriority w:val="9"/>
    <w:rsid w:val="00EE3D86"/>
    <w:rPr>
      <w:rFonts w:asciiTheme="majorHAnsi" w:eastAsiaTheme="majorEastAsia" w:hAnsiTheme="majorHAnsi" w:cstheme="majorBidi"/>
      <w:color w:val="2F5496" w:themeColor="accent1" w:themeShade="BF"/>
      <w:sz w:val="32"/>
      <w:szCs w:val="32"/>
    </w:rPr>
  </w:style>
  <w:style w:type="paragraph" w:styleId="Nagwekspisutreci">
    <w:name w:val="TOC Heading"/>
    <w:basedOn w:val="Nagwek1"/>
    <w:next w:val="Normalny"/>
    <w:uiPriority w:val="39"/>
    <w:unhideWhenUsed/>
    <w:qFormat/>
    <w:rsid w:val="00EE3D86"/>
    <w:pPr>
      <w:outlineLvl w:val="9"/>
    </w:pPr>
    <w:rPr>
      <w:lang w:eastAsia="pl-PL"/>
    </w:rPr>
  </w:style>
  <w:style w:type="character" w:customStyle="1" w:styleId="Nagwek2Znak">
    <w:name w:val="Nagłówek 2 Znak"/>
    <w:basedOn w:val="Domylnaczcionkaakapitu"/>
    <w:link w:val="Nagwek2"/>
    <w:uiPriority w:val="9"/>
    <w:rsid w:val="00977990"/>
    <w:rPr>
      <w:rFonts w:asciiTheme="majorHAnsi" w:eastAsiaTheme="majorEastAsia" w:hAnsiTheme="majorHAnsi" w:cstheme="majorBidi"/>
      <w:color w:val="2F5496" w:themeColor="accent1" w:themeShade="BF"/>
      <w:sz w:val="26"/>
      <w:szCs w:val="26"/>
    </w:rPr>
  </w:style>
  <w:style w:type="paragraph" w:styleId="Spistreci1">
    <w:name w:val="toc 1"/>
    <w:basedOn w:val="Normalny"/>
    <w:next w:val="Normalny"/>
    <w:autoRedefine/>
    <w:uiPriority w:val="39"/>
    <w:unhideWhenUsed/>
    <w:rsid w:val="002F020C"/>
    <w:pPr>
      <w:tabs>
        <w:tab w:val="left" w:pos="426"/>
        <w:tab w:val="right" w:leader="dot" w:pos="9062"/>
      </w:tabs>
      <w:spacing w:after="100"/>
      <w:ind w:left="426" w:hanging="426"/>
    </w:pPr>
  </w:style>
  <w:style w:type="paragraph" w:styleId="Spistreci2">
    <w:name w:val="toc 2"/>
    <w:basedOn w:val="Normalny"/>
    <w:next w:val="Normalny"/>
    <w:autoRedefine/>
    <w:uiPriority w:val="39"/>
    <w:unhideWhenUsed/>
    <w:rsid w:val="002F020C"/>
    <w:pPr>
      <w:tabs>
        <w:tab w:val="left" w:pos="660"/>
        <w:tab w:val="right" w:leader="dot" w:pos="9062"/>
      </w:tabs>
      <w:spacing w:after="100"/>
      <w:ind w:left="220"/>
    </w:pPr>
  </w:style>
  <w:style w:type="character" w:styleId="Hipercze">
    <w:name w:val="Hyperlink"/>
    <w:basedOn w:val="Domylnaczcionkaakapitu"/>
    <w:uiPriority w:val="99"/>
    <w:unhideWhenUsed/>
    <w:rsid w:val="00977990"/>
    <w:rPr>
      <w:color w:val="0563C1" w:themeColor="hyperlink"/>
      <w:u w:val="single"/>
    </w:rPr>
  </w:style>
  <w:style w:type="paragraph" w:styleId="Akapitzlist">
    <w:name w:val="List Paragraph"/>
    <w:aliases w:val="List Paragraph compact,Normal bullet 2,Paragraphe de liste 2,Reference list,Bullet list,Numbered List,List Paragraph1,1st level - Bullet List Paragraph,Lettre d'introduction,Paragraph,Bullet EY,List Paragraph11,Normal bullet 21,List L1,L1"/>
    <w:basedOn w:val="Normalny"/>
    <w:link w:val="AkapitzlistZnak"/>
    <w:qFormat/>
    <w:rsid w:val="00F74399"/>
    <w:pPr>
      <w:ind w:left="720"/>
      <w:contextualSpacing/>
    </w:pPr>
  </w:style>
  <w:style w:type="character" w:customStyle="1" w:styleId="Nagwek10">
    <w:name w:val="Nagłówek #1_"/>
    <w:basedOn w:val="Domylnaczcionkaakapitu"/>
    <w:rsid w:val="00E95B64"/>
    <w:rPr>
      <w:rFonts w:ascii="Times New Roman" w:eastAsia="Times New Roman" w:hAnsi="Times New Roman" w:cs="Times New Roman"/>
      <w:b w:val="0"/>
      <w:bCs w:val="0"/>
      <w:i w:val="0"/>
      <w:iCs w:val="0"/>
      <w:smallCaps w:val="0"/>
      <w:strike w:val="0"/>
      <w:sz w:val="30"/>
      <w:szCs w:val="30"/>
      <w:u w:val="none"/>
    </w:rPr>
  </w:style>
  <w:style w:type="character" w:customStyle="1" w:styleId="Nagwek11">
    <w:name w:val="Nagłówek #1"/>
    <w:basedOn w:val="Nagwek10"/>
    <w:rsid w:val="00E95B64"/>
    <w:rPr>
      <w:rFonts w:ascii="Times New Roman" w:eastAsia="Times New Roman" w:hAnsi="Times New Roman" w:cs="Times New Roman"/>
      <w:b w:val="0"/>
      <w:bCs w:val="0"/>
      <w:i w:val="0"/>
      <w:iCs w:val="0"/>
      <w:smallCaps w:val="0"/>
      <w:strike w:val="0"/>
      <w:color w:val="000000"/>
      <w:spacing w:val="0"/>
      <w:w w:val="100"/>
      <w:position w:val="0"/>
      <w:sz w:val="30"/>
      <w:szCs w:val="30"/>
      <w:u w:val="none"/>
      <w:lang w:val="pl-PL" w:eastAsia="pl-PL" w:bidi="pl-PL"/>
    </w:rPr>
  </w:style>
  <w:style w:type="character" w:styleId="Odwoaniedokomentarza">
    <w:name w:val="annotation reference"/>
    <w:basedOn w:val="Domylnaczcionkaakapitu"/>
    <w:unhideWhenUsed/>
    <w:rsid w:val="003B2CAE"/>
    <w:rPr>
      <w:sz w:val="16"/>
      <w:szCs w:val="16"/>
    </w:rPr>
  </w:style>
  <w:style w:type="paragraph" w:styleId="Tekstkomentarza">
    <w:name w:val="annotation text"/>
    <w:aliases w:val=" Znak,Tekst komentarza Znak Znak, Znak Znak Znak, Znak Znak,Tekst komentarza Znak Znak Znak,Znak,Znak Znak Znak,Znak Znak"/>
    <w:basedOn w:val="Normalny"/>
    <w:link w:val="TekstkomentarzaZnak"/>
    <w:uiPriority w:val="99"/>
    <w:unhideWhenUsed/>
    <w:rsid w:val="003B2CAE"/>
    <w:pPr>
      <w:spacing w:line="240" w:lineRule="auto"/>
    </w:pPr>
    <w:rPr>
      <w:sz w:val="20"/>
      <w:szCs w:val="20"/>
    </w:rPr>
  </w:style>
  <w:style w:type="character" w:customStyle="1" w:styleId="TekstkomentarzaZnak">
    <w:name w:val="Tekst komentarza Znak"/>
    <w:aliases w:val=" Znak Znak1,Tekst komentarza Znak Znak Znak1, Znak Znak Znak Znak, Znak Znak Znak1,Tekst komentarza Znak Znak Znak Znak,Znak Znak1,Znak Znak Znak Znak,Znak Znak Znak1"/>
    <w:basedOn w:val="Domylnaczcionkaakapitu"/>
    <w:link w:val="Tekstkomentarza"/>
    <w:uiPriority w:val="99"/>
    <w:rsid w:val="003B2CAE"/>
    <w:rPr>
      <w:sz w:val="20"/>
      <w:szCs w:val="20"/>
    </w:rPr>
  </w:style>
  <w:style w:type="paragraph" w:styleId="Tematkomentarza">
    <w:name w:val="annotation subject"/>
    <w:basedOn w:val="Tekstkomentarza"/>
    <w:next w:val="Tekstkomentarza"/>
    <w:link w:val="TematkomentarzaZnak"/>
    <w:uiPriority w:val="99"/>
    <w:semiHidden/>
    <w:unhideWhenUsed/>
    <w:rsid w:val="003B2CAE"/>
    <w:rPr>
      <w:b/>
      <w:bCs/>
    </w:rPr>
  </w:style>
  <w:style w:type="character" w:customStyle="1" w:styleId="TematkomentarzaZnak">
    <w:name w:val="Temat komentarza Znak"/>
    <w:basedOn w:val="TekstkomentarzaZnak"/>
    <w:link w:val="Tematkomentarza"/>
    <w:uiPriority w:val="99"/>
    <w:semiHidden/>
    <w:rsid w:val="003B2CAE"/>
    <w:rPr>
      <w:b/>
      <w:bCs/>
      <w:sz w:val="20"/>
      <w:szCs w:val="20"/>
    </w:rPr>
  </w:style>
  <w:style w:type="table" w:styleId="Tabela-Siatka">
    <w:name w:val="Table Grid"/>
    <w:basedOn w:val="Standardowy"/>
    <w:uiPriority w:val="39"/>
    <w:rsid w:val="00B76C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39"/>
    <w:rsid w:val="0055742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39"/>
    <w:rsid w:val="00942FC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2">
    <w:name w:val="Tekst treści (2)_"/>
    <w:basedOn w:val="Domylnaczcionkaakapitu"/>
    <w:link w:val="Teksttreci20"/>
    <w:rsid w:val="00A37F34"/>
    <w:rPr>
      <w:rFonts w:ascii="Times New Roman" w:eastAsia="Times New Roman" w:hAnsi="Times New Roman" w:cs="Times New Roman"/>
      <w:shd w:val="clear" w:color="auto" w:fill="FFFFFF"/>
    </w:rPr>
  </w:style>
  <w:style w:type="paragraph" w:customStyle="1" w:styleId="Teksttreci20">
    <w:name w:val="Tekst treści (2)"/>
    <w:basedOn w:val="Normalny"/>
    <w:link w:val="Teksttreci2"/>
    <w:rsid w:val="00A37F34"/>
    <w:pPr>
      <w:widowControl w:val="0"/>
      <w:shd w:val="clear" w:color="auto" w:fill="FFFFFF"/>
      <w:spacing w:before="300" w:after="0" w:line="269" w:lineRule="exact"/>
      <w:ind w:hanging="440"/>
      <w:jc w:val="both"/>
    </w:pPr>
    <w:rPr>
      <w:rFonts w:ascii="Times New Roman" w:eastAsia="Times New Roman" w:hAnsi="Times New Roman" w:cs="Times New Roman"/>
    </w:rPr>
  </w:style>
  <w:style w:type="paragraph" w:styleId="Poprawka">
    <w:name w:val="Revision"/>
    <w:hidden/>
    <w:uiPriority w:val="99"/>
    <w:semiHidden/>
    <w:rsid w:val="00A12A66"/>
    <w:pPr>
      <w:spacing w:after="0" w:line="240" w:lineRule="auto"/>
    </w:pPr>
  </w:style>
  <w:style w:type="paragraph" w:styleId="Tekstdymka">
    <w:name w:val="Balloon Text"/>
    <w:basedOn w:val="Normalny"/>
    <w:link w:val="TekstdymkaZnak"/>
    <w:uiPriority w:val="99"/>
    <w:semiHidden/>
    <w:unhideWhenUsed/>
    <w:rsid w:val="000027A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027AA"/>
    <w:rPr>
      <w:rFonts w:ascii="Segoe UI" w:hAnsi="Segoe UI" w:cs="Segoe UI"/>
      <w:sz w:val="18"/>
      <w:szCs w:val="18"/>
    </w:rPr>
  </w:style>
  <w:style w:type="paragraph" w:styleId="Tekstprzypisukocowego">
    <w:name w:val="endnote text"/>
    <w:basedOn w:val="Normalny"/>
    <w:link w:val="TekstprzypisukocowegoZnak"/>
    <w:uiPriority w:val="99"/>
    <w:semiHidden/>
    <w:unhideWhenUsed/>
    <w:rsid w:val="00B81EB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81EBD"/>
    <w:rPr>
      <w:sz w:val="20"/>
      <w:szCs w:val="20"/>
    </w:rPr>
  </w:style>
  <w:style w:type="character" w:styleId="Odwoanieprzypisukocowego">
    <w:name w:val="endnote reference"/>
    <w:basedOn w:val="Domylnaczcionkaakapitu"/>
    <w:uiPriority w:val="99"/>
    <w:semiHidden/>
    <w:unhideWhenUsed/>
    <w:rsid w:val="00B81EBD"/>
    <w:rPr>
      <w:vertAlign w:val="superscript"/>
    </w:rPr>
  </w:style>
  <w:style w:type="character" w:customStyle="1" w:styleId="AkapitzlistZnak">
    <w:name w:val="Akapit z listą Znak"/>
    <w:aliases w:val="List Paragraph compact Znak,Normal bullet 2 Znak,Paragraphe de liste 2 Znak,Reference list Znak,Bullet list Znak,Numbered List Znak,List Paragraph1 Znak,1st level - Bullet List Paragraph Znak,Lettre d'introduction Znak,Paragraph Znak"/>
    <w:basedOn w:val="Domylnaczcionkaakapitu"/>
    <w:link w:val="Akapitzlist"/>
    <w:uiPriority w:val="34"/>
    <w:qFormat/>
    <w:locked/>
    <w:rsid w:val="002B4B53"/>
  </w:style>
  <w:style w:type="paragraph" w:customStyle="1" w:styleId="Default">
    <w:name w:val="Default"/>
    <w:rsid w:val="00FE7C8F"/>
    <w:pPr>
      <w:autoSpaceDE w:val="0"/>
      <w:autoSpaceDN w:val="0"/>
      <w:adjustRightInd w:val="0"/>
      <w:spacing w:after="0" w:line="240" w:lineRule="auto"/>
    </w:pPr>
    <w:rPr>
      <w:rFonts w:ascii="Arial" w:hAnsi="Arial" w:cs="Arial"/>
      <w:color w:val="000000"/>
      <w:sz w:val="24"/>
      <w:szCs w:val="24"/>
    </w:rPr>
  </w:style>
  <w:style w:type="character" w:customStyle="1" w:styleId="FontStyle95">
    <w:name w:val="Font Style95"/>
    <w:basedOn w:val="Domylnaczcionkaakapitu"/>
    <w:uiPriority w:val="99"/>
    <w:rsid w:val="00F35DA0"/>
    <w:rPr>
      <w:rFonts w:ascii="Times New Roman" w:hAnsi="Times New Roman" w:cs="Times New Roman"/>
      <w:sz w:val="22"/>
      <w:szCs w:val="22"/>
    </w:rPr>
  </w:style>
  <w:style w:type="paragraph" w:customStyle="1" w:styleId="Style12">
    <w:name w:val="Style12"/>
    <w:basedOn w:val="Normalny"/>
    <w:uiPriority w:val="99"/>
    <w:rsid w:val="00D97082"/>
    <w:pPr>
      <w:widowControl w:val="0"/>
      <w:autoSpaceDE w:val="0"/>
      <w:autoSpaceDN w:val="0"/>
      <w:adjustRightInd w:val="0"/>
      <w:spacing w:after="0" w:line="274" w:lineRule="exact"/>
      <w:ind w:hanging="326"/>
      <w:jc w:val="both"/>
    </w:pPr>
    <w:rPr>
      <w:rFonts w:ascii="Times New Roman" w:eastAsiaTheme="minorEastAsia" w:hAnsi="Times New Roman" w:cs="Times New Roman"/>
      <w:sz w:val="24"/>
      <w:szCs w:val="24"/>
      <w:lang w:eastAsia="pl-PL"/>
    </w:rPr>
  </w:style>
  <w:style w:type="paragraph" w:styleId="Tekstpodstawowy">
    <w:name w:val="Body Text"/>
    <w:basedOn w:val="Normalny"/>
    <w:link w:val="TekstpodstawowyZnak"/>
    <w:uiPriority w:val="99"/>
    <w:unhideWhenUsed/>
    <w:rsid w:val="00D97082"/>
    <w:pPr>
      <w:spacing w:after="120"/>
    </w:pPr>
  </w:style>
  <w:style w:type="character" w:customStyle="1" w:styleId="TekstpodstawowyZnak">
    <w:name w:val="Tekst podstawowy Znak"/>
    <w:basedOn w:val="Domylnaczcionkaakapitu"/>
    <w:link w:val="Tekstpodstawowy"/>
    <w:uiPriority w:val="99"/>
    <w:rsid w:val="00D97082"/>
  </w:style>
  <w:style w:type="paragraph" w:customStyle="1" w:styleId="USTustnpkodeksu">
    <w:name w:val="UST(§) – ust. (§ np. kodeksu)"/>
    <w:basedOn w:val="Normalny"/>
    <w:uiPriority w:val="12"/>
    <w:qFormat/>
    <w:rsid w:val="00E02925"/>
    <w:pPr>
      <w:suppressAutoHyphens/>
      <w:autoSpaceDE w:val="0"/>
      <w:autoSpaceDN w:val="0"/>
      <w:adjustRightInd w:val="0"/>
      <w:spacing w:after="0" w:line="360" w:lineRule="auto"/>
      <w:ind w:firstLine="510"/>
      <w:jc w:val="both"/>
    </w:pPr>
    <w:rPr>
      <w:rFonts w:ascii="Times" w:eastAsiaTheme="minorEastAsia" w:hAnsi="Times" w:cs="Arial"/>
      <w:bCs/>
      <w:sz w:val="24"/>
      <w:szCs w:val="20"/>
      <w:lang w:eastAsia="pl-PL"/>
    </w:rPr>
  </w:style>
  <w:style w:type="character" w:styleId="Tekstzastpczy">
    <w:name w:val="Placeholder Text"/>
    <w:basedOn w:val="Domylnaczcionkaakapitu"/>
    <w:uiPriority w:val="99"/>
    <w:semiHidden/>
    <w:rsid w:val="002F6A23"/>
    <w:rPr>
      <w:color w:val="808080"/>
    </w:rPr>
  </w:style>
  <w:style w:type="paragraph" w:customStyle="1" w:styleId="Paragraf">
    <w:name w:val="Paragraf"/>
    <w:basedOn w:val="Normalny"/>
    <w:qFormat/>
    <w:rsid w:val="00854C99"/>
    <w:pPr>
      <w:numPr>
        <w:numId w:val="7"/>
      </w:numPr>
      <w:spacing w:before="240" w:after="120" w:line="240" w:lineRule="auto"/>
      <w:jc w:val="center"/>
    </w:pPr>
    <w:rPr>
      <w:rFonts w:ascii="Arial" w:eastAsia="Times New Roman" w:hAnsi="Arial" w:cs="Arial"/>
      <w:b/>
      <w:sz w:val="24"/>
      <w:szCs w:val="24"/>
      <w:lang w:eastAsia="pl-PL"/>
    </w:rPr>
  </w:style>
  <w:style w:type="paragraph" w:customStyle="1" w:styleId="Ustp0">
    <w:name w:val="Ustęp0"/>
    <w:basedOn w:val="Normalny"/>
    <w:qFormat/>
    <w:rsid w:val="00854C99"/>
    <w:pPr>
      <w:numPr>
        <w:ilvl w:val="1"/>
        <w:numId w:val="7"/>
      </w:numPr>
      <w:spacing w:before="60" w:after="0" w:line="240" w:lineRule="auto"/>
      <w:jc w:val="both"/>
    </w:pPr>
    <w:rPr>
      <w:rFonts w:ascii="Times New Roman" w:eastAsia="Times New Roman" w:hAnsi="Times New Roman" w:cs="Times New Roman"/>
      <w:sz w:val="26"/>
      <w:szCs w:val="20"/>
      <w:lang w:eastAsia="pl-PL"/>
    </w:rPr>
  </w:style>
  <w:style w:type="paragraph" w:customStyle="1" w:styleId="Ustp">
    <w:name w:val="Ustęp"/>
    <w:basedOn w:val="Normalny"/>
    <w:qFormat/>
    <w:rsid w:val="00854C99"/>
    <w:pPr>
      <w:numPr>
        <w:ilvl w:val="2"/>
        <w:numId w:val="7"/>
      </w:numPr>
      <w:spacing w:before="60" w:after="0" w:line="240" w:lineRule="auto"/>
      <w:jc w:val="both"/>
    </w:pPr>
    <w:rPr>
      <w:rFonts w:ascii="Times New Roman" w:eastAsia="Times New Roman" w:hAnsi="Times New Roman" w:cs="Times New Roman"/>
      <w:sz w:val="26"/>
      <w:szCs w:val="20"/>
      <w:lang w:eastAsia="pl-PL"/>
    </w:rPr>
  </w:style>
  <w:style w:type="paragraph" w:customStyle="1" w:styleId="Punkt">
    <w:name w:val="Punkt"/>
    <w:basedOn w:val="Normalny"/>
    <w:qFormat/>
    <w:rsid w:val="00854C99"/>
    <w:pPr>
      <w:numPr>
        <w:ilvl w:val="3"/>
        <w:numId w:val="7"/>
      </w:numPr>
      <w:spacing w:after="0" w:line="240" w:lineRule="auto"/>
      <w:jc w:val="both"/>
    </w:pPr>
    <w:rPr>
      <w:rFonts w:ascii="Times New Roman" w:eastAsia="Times New Roman" w:hAnsi="Times New Roman" w:cs="Times New Roman"/>
      <w:sz w:val="26"/>
      <w:szCs w:val="20"/>
      <w:lang w:eastAsia="pl-PL"/>
    </w:rPr>
  </w:style>
  <w:style w:type="paragraph" w:customStyle="1" w:styleId="Litera">
    <w:name w:val="Litera"/>
    <w:basedOn w:val="Normalny"/>
    <w:qFormat/>
    <w:rsid w:val="00854C99"/>
    <w:pPr>
      <w:numPr>
        <w:ilvl w:val="5"/>
        <w:numId w:val="7"/>
      </w:numPr>
      <w:spacing w:after="0" w:line="240" w:lineRule="auto"/>
      <w:jc w:val="both"/>
    </w:pPr>
    <w:rPr>
      <w:rFonts w:ascii="Times New Roman" w:eastAsia="Times New Roman" w:hAnsi="Times New Roman" w:cs="Times New Roman"/>
      <w:sz w:val="26"/>
      <w:szCs w:val="20"/>
      <w:lang w:eastAsia="pl-PL"/>
    </w:rPr>
  </w:style>
  <w:style w:type="paragraph" w:customStyle="1" w:styleId="Zdanie">
    <w:name w:val="Zdanie"/>
    <w:basedOn w:val="Normalny"/>
    <w:qFormat/>
    <w:rsid w:val="00854C99"/>
    <w:pPr>
      <w:numPr>
        <w:ilvl w:val="7"/>
        <w:numId w:val="7"/>
      </w:numPr>
      <w:spacing w:after="0" w:line="240" w:lineRule="auto"/>
      <w:jc w:val="both"/>
    </w:pPr>
    <w:rPr>
      <w:rFonts w:ascii="Times New Roman" w:eastAsia="Times New Roman" w:hAnsi="Times New Roman" w:cs="Times New Roman"/>
      <w:sz w:val="26"/>
      <w:szCs w:val="20"/>
      <w:lang w:eastAsia="pl-PL"/>
    </w:rPr>
  </w:style>
  <w:style w:type="paragraph" w:styleId="Bezodstpw">
    <w:name w:val="No Spacing"/>
    <w:link w:val="BezodstpwZnak"/>
    <w:uiPriority w:val="1"/>
    <w:qFormat/>
    <w:rsid w:val="00D813B0"/>
    <w:pPr>
      <w:spacing w:after="0" w:line="240" w:lineRule="auto"/>
    </w:pPr>
    <w:rPr>
      <w:rFonts w:ascii="Times New Roman" w:eastAsia="Times New Roman" w:hAnsi="Times New Roman" w:cs="Arial"/>
      <w:sz w:val="24"/>
      <w:szCs w:val="24"/>
      <w:lang w:eastAsia="pl-PL"/>
    </w:rPr>
  </w:style>
  <w:style w:type="character" w:customStyle="1" w:styleId="BezodstpwZnak">
    <w:name w:val="Bez odstępów Znak"/>
    <w:link w:val="Bezodstpw"/>
    <w:uiPriority w:val="1"/>
    <w:rsid w:val="00D813B0"/>
    <w:rPr>
      <w:rFonts w:ascii="Times New Roman" w:eastAsia="Times New Roman" w:hAnsi="Times New Roman" w:cs="Arial"/>
      <w:sz w:val="24"/>
      <w:szCs w:val="24"/>
      <w:lang w:eastAsia="pl-PL"/>
    </w:rPr>
  </w:style>
  <w:style w:type="character" w:styleId="Uwydatnienie">
    <w:name w:val="Emphasis"/>
    <w:basedOn w:val="Domylnaczcionkaakapitu"/>
    <w:uiPriority w:val="20"/>
    <w:qFormat/>
    <w:rsid w:val="009B68FB"/>
    <w:rPr>
      <w:i/>
      <w:iCs/>
    </w:rPr>
  </w:style>
  <w:style w:type="paragraph" w:customStyle="1" w:styleId="pf0">
    <w:name w:val="pf0"/>
    <w:basedOn w:val="Normalny"/>
    <w:rsid w:val="003D642F"/>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ormalnyWeb">
    <w:name w:val="Normal (Web)"/>
    <w:basedOn w:val="Normalny"/>
    <w:uiPriority w:val="99"/>
    <w:unhideWhenUsed/>
    <w:rsid w:val="003D642F"/>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cf01">
    <w:name w:val="cf01"/>
    <w:basedOn w:val="Domylnaczcionkaakapitu"/>
    <w:rsid w:val="00B9239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57485">
      <w:bodyDiv w:val="1"/>
      <w:marLeft w:val="0"/>
      <w:marRight w:val="0"/>
      <w:marTop w:val="0"/>
      <w:marBottom w:val="0"/>
      <w:divBdr>
        <w:top w:val="none" w:sz="0" w:space="0" w:color="auto"/>
        <w:left w:val="none" w:sz="0" w:space="0" w:color="auto"/>
        <w:bottom w:val="none" w:sz="0" w:space="0" w:color="auto"/>
        <w:right w:val="none" w:sz="0" w:space="0" w:color="auto"/>
      </w:divBdr>
    </w:div>
    <w:div w:id="27992673">
      <w:bodyDiv w:val="1"/>
      <w:marLeft w:val="0"/>
      <w:marRight w:val="0"/>
      <w:marTop w:val="0"/>
      <w:marBottom w:val="0"/>
      <w:divBdr>
        <w:top w:val="none" w:sz="0" w:space="0" w:color="auto"/>
        <w:left w:val="none" w:sz="0" w:space="0" w:color="auto"/>
        <w:bottom w:val="none" w:sz="0" w:space="0" w:color="auto"/>
        <w:right w:val="none" w:sz="0" w:space="0" w:color="auto"/>
      </w:divBdr>
    </w:div>
    <w:div w:id="179470204">
      <w:bodyDiv w:val="1"/>
      <w:marLeft w:val="0"/>
      <w:marRight w:val="0"/>
      <w:marTop w:val="0"/>
      <w:marBottom w:val="0"/>
      <w:divBdr>
        <w:top w:val="none" w:sz="0" w:space="0" w:color="auto"/>
        <w:left w:val="none" w:sz="0" w:space="0" w:color="auto"/>
        <w:bottom w:val="none" w:sz="0" w:space="0" w:color="auto"/>
        <w:right w:val="none" w:sz="0" w:space="0" w:color="auto"/>
      </w:divBdr>
    </w:div>
    <w:div w:id="211819293">
      <w:bodyDiv w:val="1"/>
      <w:marLeft w:val="0"/>
      <w:marRight w:val="0"/>
      <w:marTop w:val="0"/>
      <w:marBottom w:val="0"/>
      <w:divBdr>
        <w:top w:val="none" w:sz="0" w:space="0" w:color="auto"/>
        <w:left w:val="none" w:sz="0" w:space="0" w:color="auto"/>
        <w:bottom w:val="none" w:sz="0" w:space="0" w:color="auto"/>
        <w:right w:val="none" w:sz="0" w:space="0" w:color="auto"/>
      </w:divBdr>
    </w:div>
    <w:div w:id="215242756">
      <w:bodyDiv w:val="1"/>
      <w:marLeft w:val="0"/>
      <w:marRight w:val="0"/>
      <w:marTop w:val="0"/>
      <w:marBottom w:val="0"/>
      <w:divBdr>
        <w:top w:val="none" w:sz="0" w:space="0" w:color="auto"/>
        <w:left w:val="none" w:sz="0" w:space="0" w:color="auto"/>
        <w:bottom w:val="none" w:sz="0" w:space="0" w:color="auto"/>
        <w:right w:val="none" w:sz="0" w:space="0" w:color="auto"/>
      </w:divBdr>
    </w:div>
    <w:div w:id="288325168">
      <w:bodyDiv w:val="1"/>
      <w:marLeft w:val="0"/>
      <w:marRight w:val="0"/>
      <w:marTop w:val="0"/>
      <w:marBottom w:val="0"/>
      <w:divBdr>
        <w:top w:val="none" w:sz="0" w:space="0" w:color="auto"/>
        <w:left w:val="none" w:sz="0" w:space="0" w:color="auto"/>
        <w:bottom w:val="none" w:sz="0" w:space="0" w:color="auto"/>
        <w:right w:val="none" w:sz="0" w:space="0" w:color="auto"/>
      </w:divBdr>
    </w:div>
    <w:div w:id="403571776">
      <w:bodyDiv w:val="1"/>
      <w:marLeft w:val="0"/>
      <w:marRight w:val="0"/>
      <w:marTop w:val="0"/>
      <w:marBottom w:val="0"/>
      <w:divBdr>
        <w:top w:val="none" w:sz="0" w:space="0" w:color="auto"/>
        <w:left w:val="none" w:sz="0" w:space="0" w:color="auto"/>
        <w:bottom w:val="none" w:sz="0" w:space="0" w:color="auto"/>
        <w:right w:val="none" w:sz="0" w:space="0" w:color="auto"/>
      </w:divBdr>
    </w:div>
    <w:div w:id="504980997">
      <w:bodyDiv w:val="1"/>
      <w:marLeft w:val="0"/>
      <w:marRight w:val="0"/>
      <w:marTop w:val="0"/>
      <w:marBottom w:val="0"/>
      <w:divBdr>
        <w:top w:val="none" w:sz="0" w:space="0" w:color="auto"/>
        <w:left w:val="none" w:sz="0" w:space="0" w:color="auto"/>
        <w:bottom w:val="none" w:sz="0" w:space="0" w:color="auto"/>
        <w:right w:val="none" w:sz="0" w:space="0" w:color="auto"/>
      </w:divBdr>
    </w:div>
    <w:div w:id="619918508">
      <w:bodyDiv w:val="1"/>
      <w:marLeft w:val="0"/>
      <w:marRight w:val="0"/>
      <w:marTop w:val="0"/>
      <w:marBottom w:val="0"/>
      <w:divBdr>
        <w:top w:val="none" w:sz="0" w:space="0" w:color="auto"/>
        <w:left w:val="none" w:sz="0" w:space="0" w:color="auto"/>
        <w:bottom w:val="none" w:sz="0" w:space="0" w:color="auto"/>
        <w:right w:val="none" w:sz="0" w:space="0" w:color="auto"/>
      </w:divBdr>
    </w:div>
    <w:div w:id="780614794">
      <w:bodyDiv w:val="1"/>
      <w:marLeft w:val="0"/>
      <w:marRight w:val="0"/>
      <w:marTop w:val="0"/>
      <w:marBottom w:val="0"/>
      <w:divBdr>
        <w:top w:val="none" w:sz="0" w:space="0" w:color="auto"/>
        <w:left w:val="none" w:sz="0" w:space="0" w:color="auto"/>
        <w:bottom w:val="none" w:sz="0" w:space="0" w:color="auto"/>
        <w:right w:val="none" w:sz="0" w:space="0" w:color="auto"/>
      </w:divBdr>
    </w:div>
    <w:div w:id="787284861">
      <w:bodyDiv w:val="1"/>
      <w:marLeft w:val="0"/>
      <w:marRight w:val="0"/>
      <w:marTop w:val="0"/>
      <w:marBottom w:val="0"/>
      <w:divBdr>
        <w:top w:val="none" w:sz="0" w:space="0" w:color="auto"/>
        <w:left w:val="none" w:sz="0" w:space="0" w:color="auto"/>
        <w:bottom w:val="none" w:sz="0" w:space="0" w:color="auto"/>
        <w:right w:val="none" w:sz="0" w:space="0" w:color="auto"/>
      </w:divBdr>
    </w:div>
    <w:div w:id="798769122">
      <w:bodyDiv w:val="1"/>
      <w:marLeft w:val="0"/>
      <w:marRight w:val="0"/>
      <w:marTop w:val="0"/>
      <w:marBottom w:val="0"/>
      <w:divBdr>
        <w:top w:val="none" w:sz="0" w:space="0" w:color="auto"/>
        <w:left w:val="none" w:sz="0" w:space="0" w:color="auto"/>
        <w:bottom w:val="none" w:sz="0" w:space="0" w:color="auto"/>
        <w:right w:val="none" w:sz="0" w:space="0" w:color="auto"/>
      </w:divBdr>
    </w:div>
    <w:div w:id="837772498">
      <w:bodyDiv w:val="1"/>
      <w:marLeft w:val="0"/>
      <w:marRight w:val="0"/>
      <w:marTop w:val="0"/>
      <w:marBottom w:val="0"/>
      <w:divBdr>
        <w:top w:val="none" w:sz="0" w:space="0" w:color="auto"/>
        <w:left w:val="none" w:sz="0" w:space="0" w:color="auto"/>
        <w:bottom w:val="none" w:sz="0" w:space="0" w:color="auto"/>
        <w:right w:val="none" w:sz="0" w:space="0" w:color="auto"/>
      </w:divBdr>
    </w:div>
    <w:div w:id="885337623">
      <w:bodyDiv w:val="1"/>
      <w:marLeft w:val="0"/>
      <w:marRight w:val="0"/>
      <w:marTop w:val="0"/>
      <w:marBottom w:val="0"/>
      <w:divBdr>
        <w:top w:val="none" w:sz="0" w:space="0" w:color="auto"/>
        <w:left w:val="none" w:sz="0" w:space="0" w:color="auto"/>
        <w:bottom w:val="none" w:sz="0" w:space="0" w:color="auto"/>
        <w:right w:val="none" w:sz="0" w:space="0" w:color="auto"/>
      </w:divBdr>
    </w:div>
    <w:div w:id="941568582">
      <w:bodyDiv w:val="1"/>
      <w:marLeft w:val="0"/>
      <w:marRight w:val="0"/>
      <w:marTop w:val="0"/>
      <w:marBottom w:val="0"/>
      <w:divBdr>
        <w:top w:val="none" w:sz="0" w:space="0" w:color="auto"/>
        <w:left w:val="none" w:sz="0" w:space="0" w:color="auto"/>
        <w:bottom w:val="none" w:sz="0" w:space="0" w:color="auto"/>
        <w:right w:val="none" w:sz="0" w:space="0" w:color="auto"/>
      </w:divBdr>
    </w:div>
    <w:div w:id="1003244105">
      <w:bodyDiv w:val="1"/>
      <w:marLeft w:val="0"/>
      <w:marRight w:val="0"/>
      <w:marTop w:val="0"/>
      <w:marBottom w:val="0"/>
      <w:divBdr>
        <w:top w:val="none" w:sz="0" w:space="0" w:color="auto"/>
        <w:left w:val="none" w:sz="0" w:space="0" w:color="auto"/>
        <w:bottom w:val="none" w:sz="0" w:space="0" w:color="auto"/>
        <w:right w:val="none" w:sz="0" w:space="0" w:color="auto"/>
      </w:divBdr>
    </w:div>
    <w:div w:id="1065689962">
      <w:bodyDiv w:val="1"/>
      <w:marLeft w:val="0"/>
      <w:marRight w:val="0"/>
      <w:marTop w:val="0"/>
      <w:marBottom w:val="0"/>
      <w:divBdr>
        <w:top w:val="none" w:sz="0" w:space="0" w:color="auto"/>
        <w:left w:val="none" w:sz="0" w:space="0" w:color="auto"/>
        <w:bottom w:val="none" w:sz="0" w:space="0" w:color="auto"/>
        <w:right w:val="none" w:sz="0" w:space="0" w:color="auto"/>
      </w:divBdr>
    </w:div>
    <w:div w:id="1137259953">
      <w:bodyDiv w:val="1"/>
      <w:marLeft w:val="0"/>
      <w:marRight w:val="0"/>
      <w:marTop w:val="0"/>
      <w:marBottom w:val="0"/>
      <w:divBdr>
        <w:top w:val="none" w:sz="0" w:space="0" w:color="auto"/>
        <w:left w:val="none" w:sz="0" w:space="0" w:color="auto"/>
        <w:bottom w:val="none" w:sz="0" w:space="0" w:color="auto"/>
        <w:right w:val="none" w:sz="0" w:space="0" w:color="auto"/>
      </w:divBdr>
    </w:div>
    <w:div w:id="1273978287">
      <w:bodyDiv w:val="1"/>
      <w:marLeft w:val="0"/>
      <w:marRight w:val="0"/>
      <w:marTop w:val="0"/>
      <w:marBottom w:val="0"/>
      <w:divBdr>
        <w:top w:val="none" w:sz="0" w:space="0" w:color="auto"/>
        <w:left w:val="none" w:sz="0" w:space="0" w:color="auto"/>
        <w:bottom w:val="none" w:sz="0" w:space="0" w:color="auto"/>
        <w:right w:val="none" w:sz="0" w:space="0" w:color="auto"/>
      </w:divBdr>
    </w:div>
    <w:div w:id="1497571655">
      <w:bodyDiv w:val="1"/>
      <w:marLeft w:val="0"/>
      <w:marRight w:val="0"/>
      <w:marTop w:val="0"/>
      <w:marBottom w:val="0"/>
      <w:divBdr>
        <w:top w:val="none" w:sz="0" w:space="0" w:color="auto"/>
        <w:left w:val="none" w:sz="0" w:space="0" w:color="auto"/>
        <w:bottom w:val="none" w:sz="0" w:space="0" w:color="auto"/>
        <w:right w:val="none" w:sz="0" w:space="0" w:color="auto"/>
      </w:divBdr>
    </w:div>
    <w:div w:id="1589383590">
      <w:bodyDiv w:val="1"/>
      <w:marLeft w:val="0"/>
      <w:marRight w:val="0"/>
      <w:marTop w:val="0"/>
      <w:marBottom w:val="0"/>
      <w:divBdr>
        <w:top w:val="none" w:sz="0" w:space="0" w:color="auto"/>
        <w:left w:val="none" w:sz="0" w:space="0" w:color="auto"/>
        <w:bottom w:val="none" w:sz="0" w:space="0" w:color="auto"/>
        <w:right w:val="none" w:sz="0" w:space="0" w:color="auto"/>
      </w:divBdr>
    </w:div>
    <w:div w:id="1722097289">
      <w:bodyDiv w:val="1"/>
      <w:marLeft w:val="0"/>
      <w:marRight w:val="0"/>
      <w:marTop w:val="0"/>
      <w:marBottom w:val="0"/>
      <w:divBdr>
        <w:top w:val="none" w:sz="0" w:space="0" w:color="auto"/>
        <w:left w:val="none" w:sz="0" w:space="0" w:color="auto"/>
        <w:bottom w:val="none" w:sz="0" w:space="0" w:color="auto"/>
        <w:right w:val="none" w:sz="0" w:space="0" w:color="auto"/>
      </w:divBdr>
    </w:div>
    <w:div w:id="1728841320">
      <w:bodyDiv w:val="1"/>
      <w:marLeft w:val="0"/>
      <w:marRight w:val="0"/>
      <w:marTop w:val="0"/>
      <w:marBottom w:val="0"/>
      <w:divBdr>
        <w:top w:val="none" w:sz="0" w:space="0" w:color="auto"/>
        <w:left w:val="none" w:sz="0" w:space="0" w:color="auto"/>
        <w:bottom w:val="none" w:sz="0" w:space="0" w:color="auto"/>
        <w:right w:val="none" w:sz="0" w:space="0" w:color="auto"/>
      </w:divBdr>
    </w:div>
    <w:div w:id="1741558160">
      <w:bodyDiv w:val="1"/>
      <w:marLeft w:val="0"/>
      <w:marRight w:val="0"/>
      <w:marTop w:val="0"/>
      <w:marBottom w:val="0"/>
      <w:divBdr>
        <w:top w:val="none" w:sz="0" w:space="0" w:color="auto"/>
        <w:left w:val="none" w:sz="0" w:space="0" w:color="auto"/>
        <w:bottom w:val="none" w:sz="0" w:space="0" w:color="auto"/>
        <w:right w:val="none" w:sz="0" w:space="0" w:color="auto"/>
      </w:divBdr>
    </w:div>
    <w:div w:id="1772629390">
      <w:bodyDiv w:val="1"/>
      <w:marLeft w:val="0"/>
      <w:marRight w:val="0"/>
      <w:marTop w:val="0"/>
      <w:marBottom w:val="0"/>
      <w:divBdr>
        <w:top w:val="none" w:sz="0" w:space="0" w:color="auto"/>
        <w:left w:val="none" w:sz="0" w:space="0" w:color="auto"/>
        <w:bottom w:val="none" w:sz="0" w:space="0" w:color="auto"/>
        <w:right w:val="none" w:sz="0" w:space="0" w:color="auto"/>
      </w:divBdr>
    </w:div>
    <w:div w:id="1782264341">
      <w:bodyDiv w:val="1"/>
      <w:marLeft w:val="0"/>
      <w:marRight w:val="0"/>
      <w:marTop w:val="0"/>
      <w:marBottom w:val="0"/>
      <w:divBdr>
        <w:top w:val="none" w:sz="0" w:space="0" w:color="auto"/>
        <w:left w:val="none" w:sz="0" w:space="0" w:color="auto"/>
        <w:bottom w:val="none" w:sz="0" w:space="0" w:color="auto"/>
        <w:right w:val="none" w:sz="0" w:space="0" w:color="auto"/>
      </w:divBdr>
    </w:div>
    <w:div w:id="1848589907">
      <w:bodyDiv w:val="1"/>
      <w:marLeft w:val="0"/>
      <w:marRight w:val="0"/>
      <w:marTop w:val="0"/>
      <w:marBottom w:val="0"/>
      <w:divBdr>
        <w:top w:val="none" w:sz="0" w:space="0" w:color="auto"/>
        <w:left w:val="none" w:sz="0" w:space="0" w:color="auto"/>
        <w:bottom w:val="none" w:sz="0" w:space="0" w:color="auto"/>
        <w:right w:val="none" w:sz="0" w:space="0" w:color="auto"/>
      </w:divBdr>
    </w:div>
    <w:div w:id="1897276372">
      <w:bodyDiv w:val="1"/>
      <w:marLeft w:val="0"/>
      <w:marRight w:val="0"/>
      <w:marTop w:val="0"/>
      <w:marBottom w:val="0"/>
      <w:divBdr>
        <w:top w:val="none" w:sz="0" w:space="0" w:color="auto"/>
        <w:left w:val="none" w:sz="0" w:space="0" w:color="auto"/>
        <w:bottom w:val="none" w:sz="0" w:space="0" w:color="auto"/>
        <w:right w:val="none" w:sz="0" w:space="0" w:color="auto"/>
      </w:divBdr>
    </w:div>
    <w:div w:id="1928417421">
      <w:bodyDiv w:val="1"/>
      <w:marLeft w:val="0"/>
      <w:marRight w:val="0"/>
      <w:marTop w:val="0"/>
      <w:marBottom w:val="0"/>
      <w:divBdr>
        <w:top w:val="none" w:sz="0" w:space="0" w:color="auto"/>
        <w:left w:val="none" w:sz="0" w:space="0" w:color="auto"/>
        <w:bottom w:val="none" w:sz="0" w:space="0" w:color="auto"/>
        <w:right w:val="none" w:sz="0" w:space="0" w:color="auto"/>
      </w:divBdr>
    </w:div>
    <w:div w:id="1972788373">
      <w:bodyDiv w:val="1"/>
      <w:marLeft w:val="0"/>
      <w:marRight w:val="0"/>
      <w:marTop w:val="0"/>
      <w:marBottom w:val="0"/>
      <w:divBdr>
        <w:top w:val="none" w:sz="0" w:space="0" w:color="auto"/>
        <w:left w:val="none" w:sz="0" w:space="0" w:color="auto"/>
        <w:bottom w:val="none" w:sz="0" w:space="0" w:color="auto"/>
        <w:right w:val="none" w:sz="0" w:space="0" w:color="auto"/>
      </w:divBdr>
    </w:div>
    <w:div w:id="2047871289">
      <w:bodyDiv w:val="1"/>
      <w:marLeft w:val="0"/>
      <w:marRight w:val="0"/>
      <w:marTop w:val="0"/>
      <w:marBottom w:val="0"/>
      <w:divBdr>
        <w:top w:val="none" w:sz="0" w:space="0" w:color="auto"/>
        <w:left w:val="none" w:sz="0" w:space="0" w:color="auto"/>
        <w:bottom w:val="none" w:sz="0" w:space="0" w:color="auto"/>
        <w:right w:val="none" w:sz="0" w:space="0" w:color="auto"/>
      </w:divBdr>
    </w:div>
    <w:div w:id="21391850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A r r a y O f D o c u m e n t L i n k   x m l n s : x s i = " h t t p : / / w w w . w 3 . o r g / 2 0 0 1 / X M L S c h e m a - i n s t a n c e "   x m l n s : x s d = " h t t p : / / w w w . w 3 . o r g / 2 0 0 1 / X M L S c h e m a " / > 
</file>

<file path=customXml/item3.xml><?xml version="1.0" encoding="utf-8"?>
<sisl xmlns:xsi="http://www.w3.org/2001/XMLSchema-instance" xmlns:xsd="http://www.w3.org/2001/XMLSchema" xmlns="http://www.boldonjames.com/2008/01/sie/internal/label" sislVersion="0" policy="992781dc-360b-4b31-9bcd-674abed97a40" origin="userSelected">
  <element uid="707fbe96-ba50-4b06-9f7d-a4363831fe5f" value=""/>
</sisl>
</file>

<file path=customXml/itemProps1.xml><?xml version="1.0" encoding="utf-8"?>
<ds:datastoreItem xmlns:ds="http://schemas.openxmlformats.org/officeDocument/2006/customXml" ds:itemID="{B89E9BE3-958A-4703-83A6-FC31E399A9D7}">
  <ds:schemaRefs>
    <ds:schemaRef ds:uri="http://schemas.openxmlformats.org/officeDocument/2006/bibliography"/>
  </ds:schemaRefs>
</ds:datastoreItem>
</file>

<file path=customXml/itemProps2.xml><?xml version="1.0" encoding="utf-8"?>
<ds:datastoreItem xmlns:ds="http://schemas.openxmlformats.org/officeDocument/2006/customXml" ds:itemID="{010B680A-918E-4149-9B11-867FE287F06E}">
  <ds:schemaRefs>
    <ds:schemaRef ds:uri="http://www.w3.org/2001/XMLSchema"/>
  </ds:schemaRefs>
</ds:datastoreItem>
</file>

<file path=customXml/itemProps3.xml><?xml version="1.0" encoding="utf-8"?>
<ds:datastoreItem xmlns:ds="http://schemas.openxmlformats.org/officeDocument/2006/customXml" ds:itemID="{78D68212-9D6E-4409-998E-90D6A337B01A}">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19</Pages>
  <Words>8255</Words>
  <Characters>49532</Characters>
  <Application>Microsoft Office Word</Application>
  <DocSecurity>0</DocSecurity>
  <Lines>412</Lines>
  <Paragraphs>115</Paragraphs>
  <ScaleCrop>false</ScaleCrop>
  <HeadingPairs>
    <vt:vector size="2" baseType="variant">
      <vt:variant>
        <vt:lpstr>Tytuł</vt:lpstr>
      </vt:variant>
      <vt:variant>
        <vt:i4>1</vt:i4>
      </vt:variant>
    </vt:vector>
  </HeadingPairs>
  <TitlesOfParts>
    <vt:vector size="1" baseType="lpstr">
      <vt:lpstr/>
    </vt:vector>
  </TitlesOfParts>
  <Company>ARiMR</Company>
  <LinksUpToDate>false</LinksUpToDate>
  <CharactersWithSpaces>57672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Brecz Ewa</dc:creator>
  <cp:keywords/>
  <dc:description/>
  <cp:lastModifiedBy>Olbryś Agnieszka</cp:lastModifiedBy>
  <cp:revision>2</cp:revision>
  <cp:lastPrinted>2025-07-30T18:40:00Z</cp:lastPrinted>
  <dcterms:created xsi:type="dcterms:W3CDTF">2025-07-31T09:03:00Z</dcterms:created>
  <dcterms:modified xsi:type="dcterms:W3CDTF">2025-07-31T09:03:00Z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d16193a7-4d82-4835-a6fb-bc9ae45475f1</vt:lpwstr>
  </property>
  <property fmtid="{D5CDD505-2E9C-101B-9397-08002B2CF9AE}" pid="3" name="bjClsUserRVM">
    <vt:lpwstr>[]</vt:lpwstr>
  </property>
  <property fmtid="{D5CDD505-2E9C-101B-9397-08002B2CF9AE}" pid="4" name="bjSaver">
    <vt:lpwstr>uAkEkEXkdRgH6Nf/qcBrvUm0TB+qdG7m</vt:lpwstr>
  </property>
  <property fmtid="{D5CDD505-2E9C-101B-9397-08002B2CF9AE}" pid="5"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6" name="bjDocumentLabelXML-0">
    <vt:lpwstr>ames.com/2008/01/sie/internal/label"&gt;&lt;element uid="707fbe96-ba50-4b06-9f7d-a4363831fe5f" value="" /&gt;&lt;/sisl&gt;</vt:lpwstr>
  </property>
  <property fmtid="{D5CDD505-2E9C-101B-9397-08002B2CF9AE}" pid="7" name="bjDocumentSecurityLabel">
    <vt:lpwstr>Klasyfikacja: WEWNĘTRZNA</vt:lpwstr>
  </property>
</Properties>
</file>